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7604" w:rsidRPr="00B839FC" w:rsidRDefault="00AB7604" w:rsidP="00AB7604">
      <w:pPr>
        <w:rPr>
          <w:b/>
        </w:rPr>
      </w:pPr>
      <w:r w:rsidRPr="00B839FC">
        <w:rPr>
          <w:b/>
        </w:rPr>
        <w:t>ДОГОВОР № _____</w:t>
      </w:r>
    </w:p>
    <w:tbl>
      <w:tblPr>
        <w:tblpPr w:leftFromText="181" w:rightFromText="181" w:vertAnchor="text" w:horzAnchor="margin" w:tblpXSpec="right" w:tblpY="-35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tblGrid>
      <w:tr w:rsidR="00B839FC" w:rsidRPr="00B839FC" w:rsidTr="00220619">
        <w:trPr>
          <w:trHeight w:val="351"/>
        </w:trPr>
        <w:tc>
          <w:tcPr>
            <w:tcW w:w="2235" w:type="dxa"/>
          </w:tcPr>
          <w:p w:rsidR="00AB7604" w:rsidRPr="00B839FC" w:rsidRDefault="00AB7604" w:rsidP="00220619">
            <w:pPr>
              <w:pStyle w:val="ConsTitle"/>
              <w:widowControl/>
              <w:jc w:val="center"/>
              <w:rPr>
                <w:rFonts w:ascii="Times New Roman" w:hAnsi="Times New Roman" w:cs="Times New Roman"/>
                <w:b w:val="0"/>
                <w:sz w:val="20"/>
                <w:szCs w:val="20"/>
              </w:rPr>
            </w:pPr>
            <w:r w:rsidRPr="00B839FC">
              <w:rPr>
                <w:rFonts w:ascii="Times New Roman" w:hAnsi="Times New Roman" w:cs="Times New Roman"/>
                <w:b w:val="0"/>
                <w:sz w:val="20"/>
                <w:szCs w:val="20"/>
              </w:rPr>
              <w:t>Регистрационный №</w:t>
            </w:r>
          </w:p>
        </w:tc>
      </w:tr>
      <w:tr w:rsidR="00B839FC" w:rsidRPr="00B839FC" w:rsidTr="00220619">
        <w:tc>
          <w:tcPr>
            <w:tcW w:w="2235" w:type="dxa"/>
          </w:tcPr>
          <w:p w:rsidR="00AB7604" w:rsidRPr="00B839FC" w:rsidRDefault="00AB7604" w:rsidP="00220619">
            <w:pPr>
              <w:pStyle w:val="ConsTitle"/>
              <w:widowControl/>
              <w:jc w:val="center"/>
              <w:rPr>
                <w:rFonts w:ascii="Times New Roman" w:hAnsi="Times New Roman" w:cs="Times New Roman"/>
                <w:sz w:val="24"/>
              </w:rPr>
            </w:pPr>
          </w:p>
          <w:p w:rsidR="00AB7604" w:rsidRPr="00B839FC" w:rsidRDefault="00AB7604" w:rsidP="00220619">
            <w:pPr>
              <w:pStyle w:val="ConsTitle"/>
              <w:widowControl/>
              <w:jc w:val="center"/>
              <w:rPr>
                <w:rFonts w:ascii="Times New Roman" w:hAnsi="Times New Roman" w:cs="Times New Roman"/>
                <w:sz w:val="24"/>
              </w:rPr>
            </w:pPr>
          </w:p>
        </w:tc>
      </w:tr>
    </w:tbl>
    <w:p w:rsidR="00AB7604" w:rsidRPr="00B839FC" w:rsidRDefault="00AB7604" w:rsidP="00AB7604">
      <w:pPr>
        <w:rPr>
          <w:b/>
        </w:rPr>
      </w:pPr>
      <w:r w:rsidRPr="00B839FC">
        <w:rPr>
          <w:b/>
        </w:rPr>
        <w:t xml:space="preserve">оказания услуг </w:t>
      </w:r>
      <w:r w:rsidRPr="00B839FC">
        <w:rPr>
          <w:b/>
          <w:lang w:val="en-US"/>
        </w:rPr>
        <w:t>по перевозке</w:t>
      </w:r>
      <w:r w:rsidR="00BA7269" w:rsidRPr="00B839FC">
        <w:rPr>
          <w:b/>
        </w:rPr>
        <w:t xml:space="preserve"> пассажиров</w:t>
      </w:r>
    </w:p>
    <w:p w:rsidR="00AB7604" w:rsidRPr="00B839FC" w:rsidRDefault="00AB7604" w:rsidP="00AB7604"/>
    <w:p w:rsidR="00AB7604" w:rsidRPr="00B839FC" w:rsidRDefault="00AB7604" w:rsidP="00AB7604">
      <w:pPr>
        <w:pStyle w:val="ConsNonformat"/>
        <w:widowControl/>
        <w:rPr>
          <w:rFonts w:ascii="Times New Roman" w:hAnsi="Times New Roman"/>
          <w:b/>
          <w:sz w:val="24"/>
          <w:szCs w:val="24"/>
        </w:rPr>
      </w:pPr>
      <w:r w:rsidRPr="00B839FC">
        <w:rPr>
          <w:rFonts w:ascii="Times New Roman" w:hAnsi="Times New Roman"/>
          <w:b/>
          <w:sz w:val="24"/>
          <w:szCs w:val="24"/>
        </w:rPr>
        <w:t>г. Кемерово</w:t>
      </w:r>
      <w:r w:rsidRPr="00B839FC">
        <w:rPr>
          <w:rFonts w:ascii="Times New Roman" w:hAnsi="Times New Roman"/>
          <w:b/>
          <w:sz w:val="24"/>
          <w:szCs w:val="24"/>
        </w:rPr>
        <w:tab/>
      </w:r>
      <w:r w:rsidRPr="00B839FC">
        <w:rPr>
          <w:rFonts w:ascii="Times New Roman" w:hAnsi="Times New Roman"/>
          <w:b/>
          <w:sz w:val="24"/>
          <w:szCs w:val="24"/>
        </w:rPr>
        <w:tab/>
      </w:r>
      <w:r w:rsidRPr="00B839FC">
        <w:rPr>
          <w:rFonts w:ascii="Times New Roman" w:hAnsi="Times New Roman"/>
          <w:b/>
          <w:sz w:val="24"/>
          <w:szCs w:val="24"/>
        </w:rPr>
        <w:tab/>
        <w:t xml:space="preserve"> </w:t>
      </w:r>
      <w:r w:rsidRPr="00B839FC">
        <w:rPr>
          <w:rFonts w:ascii="Times New Roman" w:hAnsi="Times New Roman"/>
          <w:b/>
          <w:sz w:val="24"/>
          <w:szCs w:val="24"/>
        </w:rPr>
        <w:tab/>
      </w:r>
      <w:r w:rsidRPr="00B839FC">
        <w:rPr>
          <w:rFonts w:ascii="Times New Roman" w:hAnsi="Times New Roman"/>
          <w:b/>
          <w:sz w:val="24"/>
          <w:szCs w:val="24"/>
        </w:rPr>
        <w:tab/>
        <w:t xml:space="preserve">             </w:t>
      </w:r>
    </w:p>
    <w:p w:rsidR="00AB7604" w:rsidRPr="00B839FC" w:rsidRDefault="00AB7604" w:rsidP="00AB7604">
      <w:pPr>
        <w:jc w:val="both"/>
        <w:rPr>
          <w:b/>
        </w:rPr>
      </w:pPr>
      <w:r w:rsidRPr="00B839FC">
        <w:rPr>
          <w:b/>
        </w:rPr>
        <w:t>«___» _________ 20___ года</w:t>
      </w:r>
    </w:p>
    <w:p w:rsidR="00AB7604" w:rsidRPr="00B839FC" w:rsidRDefault="00AB7604" w:rsidP="00AB7604">
      <w:pPr>
        <w:widowControl w:val="0"/>
        <w:tabs>
          <w:tab w:val="left" w:pos="851"/>
        </w:tabs>
        <w:jc w:val="both"/>
      </w:pPr>
    </w:p>
    <w:p w:rsidR="00AB7604" w:rsidRPr="00B839FC" w:rsidRDefault="00AB7604" w:rsidP="00C46E1A">
      <w:pPr>
        <w:pStyle w:val="a3"/>
        <w:widowControl w:val="0"/>
        <w:tabs>
          <w:tab w:val="left" w:pos="851"/>
        </w:tabs>
        <w:ind w:firstLine="540"/>
        <w:rPr>
          <w:sz w:val="24"/>
          <w:szCs w:val="24"/>
        </w:rPr>
      </w:pPr>
      <w:r w:rsidRPr="00B839FC">
        <w:rPr>
          <w:sz w:val="24"/>
          <w:szCs w:val="24"/>
        </w:rPr>
        <w:tab/>
      </w:r>
      <w:r w:rsidR="00562BEB" w:rsidRPr="00B839FC">
        <w:rPr>
          <w:b/>
          <w:sz w:val="24"/>
          <w:szCs w:val="24"/>
          <w:u w:val="single"/>
        </w:rPr>
        <w:t>А</w:t>
      </w:r>
      <w:r w:rsidRPr="00B839FC">
        <w:rPr>
          <w:b/>
          <w:sz w:val="24"/>
          <w:szCs w:val="24"/>
          <w:u w:val="single"/>
        </w:rPr>
        <w:t>кционерное общество «Угольная компания «Кузбассразрезуголь»</w:t>
      </w:r>
      <w:r w:rsidRPr="00B839FC">
        <w:rPr>
          <w:sz w:val="24"/>
          <w:szCs w:val="24"/>
        </w:rPr>
        <w:t xml:space="preserve">,   именуемое в дальнейшем </w:t>
      </w:r>
      <w:r w:rsidRPr="00B839FC">
        <w:rPr>
          <w:b/>
          <w:sz w:val="24"/>
          <w:szCs w:val="24"/>
        </w:rPr>
        <w:t>«Заказчик»,</w:t>
      </w:r>
      <w:r w:rsidRPr="00B839FC">
        <w:rPr>
          <w:sz w:val="24"/>
          <w:szCs w:val="24"/>
        </w:rPr>
        <w:t xml:space="preserve"> </w:t>
      </w:r>
      <w:r w:rsidR="00AD61EC" w:rsidRPr="00AD61EC">
        <w:rPr>
          <w:sz w:val="24"/>
          <w:szCs w:val="24"/>
        </w:rPr>
        <w:t xml:space="preserve">в лице генерального директора </w:t>
      </w:r>
      <w:proofErr w:type="spellStart"/>
      <w:r w:rsidR="00AD61EC" w:rsidRPr="00AD61EC">
        <w:rPr>
          <w:sz w:val="24"/>
          <w:szCs w:val="24"/>
        </w:rPr>
        <w:t>Матвы</w:t>
      </w:r>
      <w:proofErr w:type="spellEnd"/>
      <w:r w:rsidR="00AD61EC" w:rsidRPr="00AD61EC">
        <w:rPr>
          <w:sz w:val="24"/>
          <w:szCs w:val="24"/>
        </w:rPr>
        <w:t xml:space="preserve"> Станислава Вячеславовича, действующего на основании Устава</w:t>
      </w:r>
      <w:r w:rsidR="001533A3" w:rsidRPr="001533A3">
        <w:rPr>
          <w:sz w:val="24"/>
          <w:szCs w:val="24"/>
        </w:rPr>
        <w:t xml:space="preserve">, </w:t>
      </w:r>
      <w:r w:rsidRPr="00B839FC">
        <w:rPr>
          <w:sz w:val="24"/>
          <w:szCs w:val="24"/>
        </w:rPr>
        <w:t xml:space="preserve">с одной стороны, и,  </w:t>
      </w:r>
    </w:p>
    <w:p w:rsidR="00AB7604" w:rsidRPr="00B839FC" w:rsidRDefault="00AB7604" w:rsidP="00AB7604">
      <w:pPr>
        <w:pStyle w:val="a3"/>
        <w:widowControl w:val="0"/>
        <w:tabs>
          <w:tab w:val="left" w:pos="851"/>
        </w:tabs>
        <w:ind w:right="0"/>
        <w:rPr>
          <w:sz w:val="24"/>
          <w:szCs w:val="24"/>
        </w:rPr>
      </w:pPr>
      <w:r w:rsidRPr="00B839FC">
        <w:rPr>
          <w:b/>
          <w:sz w:val="24"/>
          <w:szCs w:val="24"/>
        </w:rPr>
        <w:t xml:space="preserve">            </w:t>
      </w:r>
      <w:r w:rsidRPr="00B839FC">
        <w:rPr>
          <w:i/>
          <w:sz w:val="24"/>
          <w:szCs w:val="24"/>
          <w:u w:val="single"/>
        </w:rPr>
        <w:t>(Полное наименование контрагента и его организационно правовой формы),</w:t>
      </w:r>
      <w:r w:rsidRPr="00B839FC">
        <w:rPr>
          <w:sz w:val="24"/>
          <w:szCs w:val="24"/>
        </w:rPr>
        <w:t xml:space="preserve"> именуемое в дальнейшем </w:t>
      </w:r>
      <w:r w:rsidRPr="00B839FC">
        <w:rPr>
          <w:b/>
          <w:sz w:val="24"/>
          <w:szCs w:val="24"/>
        </w:rPr>
        <w:t>«Исполнитель»</w:t>
      </w:r>
      <w:r w:rsidRPr="00B839FC">
        <w:rPr>
          <w:sz w:val="24"/>
          <w:szCs w:val="24"/>
        </w:rPr>
        <w:t xml:space="preserve">, в лице </w:t>
      </w:r>
      <w:r w:rsidRPr="00B839FC">
        <w:rPr>
          <w:i/>
          <w:sz w:val="24"/>
          <w:szCs w:val="24"/>
          <w:u w:val="single"/>
        </w:rPr>
        <w:t>(Ф.И.О.</w:t>
      </w:r>
      <w:r w:rsidR="003F5EE7" w:rsidRPr="00B839FC">
        <w:rPr>
          <w:i/>
          <w:sz w:val="24"/>
          <w:szCs w:val="24"/>
          <w:u w:val="single"/>
        </w:rPr>
        <w:t>, должность</w:t>
      </w:r>
      <w:r w:rsidRPr="00B839FC">
        <w:rPr>
          <w:i/>
          <w:sz w:val="24"/>
          <w:szCs w:val="24"/>
          <w:u w:val="single"/>
        </w:rPr>
        <w:t xml:space="preserve"> уполномоченного лица),</w:t>
      </w:r>
      <w:r w:rsidRPr="00B839FC">
        <w:rPr>
          <w:sz w:val="24"/>
          <w:szCs w:val="24"/>
        </w:rPr>
        <w:t xml:space="preserve"> действующего на основании </w:t>
      </w:r>
      <w:r w:rsidRPr="00B839FC">
        <w:rPr>
          <w:sz w:val="24"/>
          <w:szCs w:val="24"/>
          <w:u w:val="single"/>
        </w:rPr>
        <w:t>(</w:t>
      </w:r>
      <w:r w:rsidRPr="00B839FC">
        <w:rPr>
          <w:i/>
          <w:sz w:val="24"/>
          <w:szCs w:val="24"/>
          <w:u w:val="single"/>
        </w:rPr>
        <w:t>Доверенности/Устава)</w:t>
      </w:r>
      <w:r w:rsidRPr="00B839FC">
        <w:rPr>
          <w:sz w:val="24"/>
          <w:szCs w:val="24"/>
          <w:u w:val="single"/>
        </w:rPr>
        <w:t>,</w:t>
      </w:r>
      <w:r w:rsidRPr="00B839FC">
        <w:rPr>
          <w:sz w:val="24"/>
          <w:szCs w:val="24"/>
        </w:rPr>
        <w:t xml:space="preserve">с другой стороны, далее по тексту совместно именуемые </w:t>
      </w:r>
      <w:r w:rsidRPr="00B839FC">
        <w:rPr>
          <w:b/>
          <w:sz w:val="24"/>
          <w:szCs w:val="24"/>
        </w:rPr>
        <w:t>«Стороны»</w:t>
      </w:r>
      <w:r w:rsidRPr="00B839FC">
        <w:rPr>
          <w:sz w:val="24"/>
          <w:szCs w:val="24"/>
        </w:rPr>
        <w:t>, заключили настоящий договор о следующем:</w:t>
      </w:r>
    </w:p>
    <w:p w:rsidR="00AB7604" w:rsidRPr="00B839FC" w:rsidRDefault="00AB7604" w:rsidP="00AB7604">
      <w:pPr>
        <w:pStyle w:val="a3"/>
        <w:widowControl w:val="0"/>
        <w:tabs>
          <w:tab w:val="left" w:pos="851"/>
        </w:tabs>
        <w:ind w:right="0"/>
        <w:rPr>
          <w:sz w:val="24"/>
          <w:szCs w:val="24"/>
        </w:rPr>
      </w:pPr>
      <w:r w:rsidRPr="00B839FC">
        <w:rPr>
          <w:sz w:val="24"/>
          <w:szCs w:val="24"/>
        </w:rPr>
        <w:tab/>
      </w:r>
      <w:r w:rsidRPr="00B839FC">
        <w:rPr>
          <w:sz w:val="24"/>
          <w:szCs w:val="24"/>
        </w:rPr>
        <w:tab/>
      </w:r>
      <w:r w:rsidRPr="00B839FC">
        <w:rPr>
          <w:sz w:val="24"/>
          <w:szCs w:val="24"/>
        </w:rPr>
        <w:tab/>
      </w:r>
      <w:r w:rsidRPr="00B839FC">
        <w:rPr>
          <w:sz w:val="24"/>
          <w:szCs w:val="24"/>
        </w:rPr>
        <w:tab/>
      </w:r>
      <w:r w:rsidRPr="00B839FC">
        <w:rPr>
          <w:sz w:val="24"/>
          <w:szCs w:val="24"/>
        </w:rPr>
        <w:tab/>
      </w:r>
    </w:p>
    <w:p w:rsidR="00AB7604" w:rsidRPr="00B839FC" w:rsidRDefault="00AB7604" w:rsidP="002A4304">
      <w:pPr>
        <w:pStyle w:val="a3"/>
        <w:widowControl w:val="0"/>
        <w:numPr>
          <w:ilvl w:val="0"/>
          <w:numId w:val="4"/>
        </w:numPr>
        <w:tabs>
          <w:tab w:val="left" w:pos="851"/>
        </w:tabs>
        <w:ind w:right="0"/>
        <w:jc w:val="center"/>
        <w:rPr>
          <w:b/>
          <w:sz w:val="24"/>
          <w:szCs w:val="24"/>
          <w:lang w:val="en-US"/>
        </w:rPr>
      </w:pPr>
      <w:r w:rsidRPr="00B839FC">
        <w:rPr>
          <w:b/>
          <w:sz w:val="24"/>
          <w:szCs w:val="24"/>
        </w:rPr>
        <w:t>Предмет договора</w:t>
      </w:r>
    </w:p>
    <w:p w:rsidR="00AB7604" w:rsidRPr="00B839FC" w:rsidRDefault="00AB7604" w:rsidP="00AB7604">
      <w:pPr>
        <w:widowControl w:val="0"/>
        <w:tabs>
          <w:tab w:val="left" w:pos="851"/>
          <w:tab w:val="left" w:pos="1276"/>
        </w:tabs>
        <w:ind w:firstLine="709"/>
        <w:jc w:val="both"/>
      </w:pPr>
      <w:r w:rsidRPr="00B839FC">
        <w:rPr>
          <w:b/>
        </w:rPr>
        <w:t>1.1.</w:t>
      </w:r>
      <w:r w:rsidRPr="00B839FC">
        <w:t xml:space="preserve"> Исполнитель обязуется </w:t>
      </w:r>
      <w:r w:rsidR="00E72C1C" w:rsidRPr="00B839FC">
        <w:t>осуществлять перевозку пассажиров</w:t>
      </w:r>
      <w:r w:rsidRPr="00B839FC">
        <w:t xml:space="preserve"> </w:t>
      </w:r>
      <w:r w:rsidRPr="00B839FC">
        <w:rPr>
          <w:i/>
          <w:u w:val="single"/>
        </w:rPr>
        <w:t xml:space="preserve">(указывается филиал Компании) </w:t>
      </w:r>
      <w:r w:rsidRPr="00B839FC">
        <w:t>автомобильным транспортом, а Заказчик обязуется оплачивать установленную Договором плату за перевозку.</w:t>
      </w:r>
    </w:p>
    <w:p w:rsidR="00AB7604" w:rsidRPr="00B839FC" w:rsidRDefault="00AB7604" w:rsidP="00AB7604">
      <w:pPr>
        <w:pStyle w:val="ConsNormal"/>
        <w:widowControl w:val="0"/>
        <w:tabs>
          <w:tab w:val="left" w:pos="851"/>
        </w:tabs>
        <w:ind w:firstLine="709"/>
        <w:jc w:val="both"/>
        <w:rPr>
          <w:rFonts w:ascii="Times New Roman" w:hAnsi="Times New Roman"/>
          <w:sz w:val="24"/>
          <w:szCs w:val="24"/>
        </w:rPr>
      </w:pPr>
      <w:r w:rsidRPr="00B839FC">
        <w:rPr>
          <w:rFonts w:ascii="Times New Roman" w:hAnsi="Times New Roman"/>
          <w:b/>
          <w:sz w:val="24"/>
          <w:szCs w:val="24"/>
        </w:rPr>
        <w:t>1.2.</w:t>
      </w:r>
      <w:r w:rsidRPr="00B839FC">
        <w:rPr>
          <w:rFonts w:ascii="Times New Roman" w:hAnsi="Times New Roman"/>
          <w:sz w:val="24"/>
          <w:szCs w:val="24"/>
        </w:rPr>
        <w:t xml:space="preserve"> </w:t>
      </w:r>
      <w:r w:rsidR="00B33A9B" w:rsidRPr="00B839FC">
        <w:rPr>
          <w:rFonts w:ascii="Times New Roman" w:hAnsi="Times New Roman"/>
          <w:sz w:val="24"/>
          <w:szCs w:val="24"/>
        </w:rPr>
        <w:t>Количество перевозимых пассажиров</w:t>
      </w:r>
      <w:r w:rsidR="007A6585" w:rsidRPr="00B839FC">
        <w:rPr>
          <w:rFonts w:ascii="Times New Roman" w:hAnsi="Times New Roman"/>
          <w:sz w:val="24"/>
          <w:szCs w:val="24"/>
        </w:rPr>
        <w:t>, маршрут перевозки</w:t>
      </w:r>
      <w:r w:rsidRPr="00B839FC">
        <w:rPr>
          <w:rFonts w:ascii="Times New Roman" w:hAnsi="Times New Roman"/>
          <w:sz w:val="24"/>
          <w:szCs w:val="24"/>
        </w:rPr>
        <w:t xml:space="preserve"> и сроки </w:t>
      </w:r>
      <w:r w:rsidR="00B33A9B" w:rsidRPr="00B839FC">
        <w:rPr>
          <w:rFonts w:ascii="Times New Roman" w:hAnsi="Times New Roman"/>
          <w:sz w:val="24"/>
          <w:szCs w:val="24"/>
        </w:rPr>
        <w:t xml:space="preserve">оказания услуг </w:t>
      </w:r>
      <w:r w:rsidRPr="00B839FC">
        <w:rPr>
          <w:rFonts w:ascii="Times New Roman" w:hAnsi="Times New Roman"/>
          <w:sz w:val="24"/>
          <w:szCs w:val="24"/>
        </w:rPr>
        <w:t>устанавливаются письменными заявками Заказчика, которые являются неотъемлемой частью Договора.</w:t>
      </w:r>
    </w:p>
    <w:p w:rsidR="00AB7604" w:rsidRPr="00B839FC" w:rsidRDefault="00AB7604" w:rsidP="00AB7604">
      <w:pPr>
        <w:widowControl w:val="0"/>
        <w:tabs>
          <w:tab w:val="left" w:pos="851"/>
          <w:tab w:val="left" w:pos="1276"/>
        </w:tabs>
        <w:ind w:firstLine="709"/>
        <w:jc w:val="both"/>
      </w:pPr>
      <w:r w:rsidRPr="00B839FC">
        <w:rPr>
          <w:b/>
        </w:rPr>
        <w:t>1.3.</w:t>
      </w:r>
      <w:r w:rsidRPr="00B839FC">
        <w:t xml:space="preserve"> Заказчик представляет заявку на перевозку </w:t>
      </w:r>
      <w:r w:rsidR="00B33A9B" w:rsidRPr="00B839FC">
        <w:t>пассажир</w:t>
      </w:r>
      <w:r w:rsidRPr="00B839FC">
        <w:t>ов в письменной форме:</w:t>
      </w:r>
    </w:p>
    <w:p w:rsidR="00AB7604" w:rsidRPr="00B839FC" w:rsidRDefault="00AB7604" w:rsidP="00AB7604">
      <w:pPr>
        <w:widowControl w:val="0"/>
        <w:tabs>
          <w:tab w:val="left" w:pos="851"/>
          <w:tab w:val="left" w:pos="1276"/>
        </w:tabs>
        <w:ind w:firstLine="709"/>
        <w:jc w:val="both"/>
      </w:pPr>
      <w:r w:rsidRPr="00B839FC">
        <w:t>а) не позднее 14 часов дня, предшествующего дню перевозки, при осуществлении внутригородских, пригородных перевозок;</w:t>
      </w:r>
    </w:p>
    <w:p w:rsidR="00AB7604" w:rsidRPr="00B839FC" w:rsidRDefault="00AB7604" w:rsidP="00AB7604">
      <w:pPr>
        <w:widowControl w:val="0"/>
        <w:tabs>
          <w:tab w:val="left" w:pos="851"/>
          <w:tab w:val="left" w:pos="1276"/>
        </w:tabs>
        <w:ind w:firstLine="709"/>
        <w:jc w:val="both"/>
      </w:pPr>
      <w:r w:rsidRPr="00B839FC">
        <w:t>б)   не позднее 24 часов при осуществлении междугородных перевозок.</w:t>
      </w:r>
    </w:p>
    <w:p w:rsidR="00B33A9B" w:rsidRPr="00B839FC" w:rsidRDefault="00AB7604" w:rsidP="00AB7604">
      <w:pPr>
        <w:widowControl w:val="0"/>
        <w:tabs>
          <w:tab w:val="left" w:pos="851"/>
          <w:tab w:val="left" w:pos="1276"/>
        </w:tabs>
        <w:ind w:firstLine="709"/>
        <w:jc w:val="both"/>
      </w:pPr>
      <w:r w:rsidRPr="00B839FC">
        <w:t>В заявке указываются: мест</w:t>
      </w:r>
      <w:r w:rsidR="00B33A9B" w:rsidRPr="00B839FC">
        <w:t>о</w:t>
      </w:r>
      <w:r w:rsidRPr="00B839FC">
        <w:t xml:space="preserve"> </w:t>
      </w:r>
      <w:r w:rsidR="00B33A9B" w:rsidRPr="00B839FC">
        <w:t xml:space="preserve">посадки пассажиров, час подачи автомобиля, </w:t>
      </w:r>
      <w:r w:rsidRPr="00B839FC">
        <w:t xml:space="preserve">сроки доставки, </w:t>
      </w:r>
      <w:r w:rsidR="00B33A9B" w:rsidRPr="00B839FC">
        <w:t>количество перевозимых пассажиров и пункт назначения</w:t>
      </w:r>
      <w:r w:rsidRPr="00B839FC">
        <w:t xml:space="preserve">. </w:t>
      </w:r>
    </w:p>
    <w:p w:rsidR="00AB7604" w:rsidRPr="00B839FC" w:rsidRDefault="00AB7604" w:rsidP="00AB7604">
      <w:pPr>
        <w:widowControl w:val="0"/>
        <w:tabs>
          <w:tab w:val="left" w:pos="851"/>
          <w:tab w:val="left" w:pos="1276"/>
        </w:tabs>
        <w:ind w:firstLine="709"/>
        <w:jc w:val="both"/>
      </w:pPr>
      <w:r w:rsidRPr="00B839FC">
        <w:t>Заявка должна быть подписана полномочным должностным лицом Заказчика.</w:t>
      </w:r>
    </w:p>
    <w:p w:rsidR="007A52FC" w:rsidRDefault="007A52FC" w:rsidP="007A52FC">
      <w:pPr>
        <w:widowControl w:val="0"/>
        <w:tabs>
          <w:tab w:val="left" w:pos="851"/>
          <w:tab w:val="left" w:pos="1276"/>
        </w:tabs>
        <w:ind w:firstLine="709"/>
        <w:jc w:val="both"/>
      </w:pPr>
      <w:r w:rsidRPr="00B839FC">
        <w:t>Подтверждением согласования Заявки Исполнителем является соответствующая отметка Исполнителя (полномочного представителя) на Заявке, которая подлежит направлению Заказчику в течение 3х часов с момента её получения нарочно (непосредственно), по факсимильной связи или в сканированном виде по электронной почте. Согласованные в Заявке условия не подлежат изменению в одностороннем порядке.</w:t>
      </w:r>
    </w:p>
    <w:p w:rsidR="002E61F6" w:rsidRPr="00B839FC" w:rsidRDefault="002E61F6" w:rsidP="007A52FC">
      <w:pPr>
        <w:widowControl w:val="0"/>
        <w:tabs>
          <w:tab w:val="left" w:pos="851"/>
          <w:tab w:val="left" w:pos="1276"/>
        </w:tabs>
        <w:ind w:firstLine="709"/>
        <w:jc w:val="both"/>
      </w:pPr>
    </w:p>
    <w:p w:rsidR="00AB7604" w:rsidRPr="00B839FC" w:rsidRDefault="00AB7604" w:rsidP="002A4304">
      <w:pPr>
        <w:pStyle w:val="a9"/>
        <w:widowControl w:val="0"/>
        <w:numPr>
          <w:ilvl w:val="0"/>
          <w:numId w:val="4"/>
        </w:numPr>
        <w:tabs>
          <w:tab w:val="left" w:pos="851"/>
          <w:tab w:val="left" w:pos="1276"/>
        </w:tabs>
        <w:jc w:val="center"/>
        <w:rPr>
          <w:b/>
          <w:lang w:val="en-US"/>
        </w:rPr>
      </w:pPr>
      <w:r w:rsidRPr="00B839FC">
        <w:rPr>
          <w:b/>
        </w:rPr>
        <w:t>Права и обязанности сторон</w:t>
      </w:r>
    </w:p>
    <w:p w:rsidR="00AB7604" w:rsidRPr="00B839FC" w:rsidRDefault="00AB7604" w:rsidP="00AB7604">
      <w:pPr>
        <w:widowControl w:val="0"/>
        <w:tabs>
          <w:tab w:val="left" w:pos="851"/>
          <w:tab w:val="left" w:pos="1276"/>
        </w:tabs>
        <w:ind w:firstLine="709"/>
        <w:jc w:val="both"/>
      </w:pPr>
      <w:r w:rsidRPr="00B839FC">
        <w:rPr>
          <w:b/>
        </w:rPr>
        <w:t>2.1.</w:t>
      </w:r>
      <w:r w:rsidRPr="00B839FC">
        <w:t xml:space="preserve"> Исполнитель принимает на себя обязательства:</w:t>
      </w:r>
    </w:p>
    <w:p w:rsidR="00AB7604" w:rsidRPr="00B839FC" w:rsidRDefault="00AB7604" w:rsidP="00AB7604">
      <w:pPr>
        <w:widowControl w:val="0"/>
        <w:tabs>
          <w:tab w:val="left" w:pos="851"/>
          <w:tab w:val="left" w:pos="1276"/>
        </w:tabs>
        <w:ind w:firstLine="709"/>
        <w:jc w:val="both"/>
      </w:pPr>
      <w:r w:rsidRPr="00B839FC">
        <w:t xml:space="preserve">- осуществлять </w:t>
      </w:r>
      <w:r w:rsidR="00B33A9B" w:rsidRPr="00B839FC">
        <w:t>перевозк</w:t>
      </w:r>
      <w:r w:rsidRPr="00B839FC">
        <w:t xml:space="preserve">у </w:t>
      </w:r>
      <w:r w:rsidR="00B33A9B" w:rsidRPr="00B839FC">
        <w:t>пассажиров</w:t>
      </w:r>
      <w:r w:rsidRPr="00B839FC">
        <w:t xml:space="preserve"> в </w:t>
      </w:r>
      <w:r w:rsidR="00841DD5" w:rsidRPr="00B839FC">
        <w:t>количеств</w:t>
      </w:r>
      <w:r w:rsidRPr="00B839FC">
        <w:t xml:space="preserve">е, и сроки, указанные в </w:t>
      </w:r>
      <w:r w:rsidR="00E92A8E" w:rsidRPr="00B839FC">
        <w:t>согласованных сторонами заявках;</w:t>
      </w:r>
    </w:p>
    <w:p w:rsidR="00E92A8E" w:rsidRPr="00B839FC" w:rsidRDefault="00E92A8E" w:rsidP="00E92A8E">
      <w:pPr>
        <w:shd w:val="clear" w:color="auto" w:fill="FFFFFF"/>
        <w:tabs>
          <w:tab w:val="left" w:pos="1318"/>
        </w:tabs>
        <w:spacing w:before="4" w:line="277" w:lineRule="exact"/>
        <w:ind w:right="25" w:firstLine="709"/>
        <w:jc w:val="both"/>
        <w:rPr>
          <w:spacing w:val="-5"/>
        </w:rPr>
      </w:pPr>
      <w:r w:rsidRPr="00B839FC">
        <w:t xml:space="preserve">- </w:t>
      </w:r>
      <w:r w:rsidRPr="00B839FC">
        <w:rPr>
          <w:spacing w:val="-2"/>
        </w:rPr>
        <w:t>подавать Заказчику для перевозки исправные транспортные средства в состоянии, пригодном для перевозки пассажиров;</w:t>
      </w:r>
    </w:p>
    <w:p w:rsidR="00AB7604" w:rsidRPr="00B839FC" w:rsidRDefault="00AB7604" w:rsidP="00AB7604">
      <w:pPr>
        <w:shd w:val="clear" w:color="auto" w:fill="FFFFFF"/>
        <w:tabs>
          <w:tab w:val="left" w:pos="605"/>
        </w:tabs>
        <w:spacing w:line="274" w:lineRule="exact"/>
        <w:ind w:right="7" w:firstLine="709"/>
        <w:jc w:val="both"/>
        <w:rPr>
          <w:spacing w:val="-5"/>
        </w:rPr>
      </w:pPr>
      <w:r w:rsidRPr="00B839FC">
        <w:rPr>
          <w:spacing w:val="-1"/>
        </w:rPr>
        <w:t xml:space="preserve">- не позднее 5-го числа месяца, следующего за расчетным предоставлять Заказчику </w:t>
      </w:r>
      <w:r w:rsidRPr="00B839FC">
        <w:t>акт приемки-передачи оказанных услуг и соответствующий счет-фактуру</w:t>
      </w:r>
      <w:r w:rsidR="007A6585" w:rsidRPr="00B839FC">
        <w:t>;</w:t>
      </w:r>
    </w:p>
    <w:p w:rsidR="007A6585" w:rsidRPr="00B839FC" w:rsidRDefault="00AB7604" w:rsidP="007A6585">
      <w:pPr>
        <w:shd w:val="clear" w:color="auto" w:fill="FFFFFF"/>
        <w:tabs>
          <w:tab w:val="left" w:pos="605"/>
        </w:tabs>
        <w:spacing w:line="274" w:lineRule="exact"/>
        <w:ind w:right="18" w:firstLine="709"/>
        <w:jc w:val="both"/>
      </w:pPr>
      <w:r w:rsidRPr="00B839FC">
        <w:rPr>
          <w:spacing w:val="-3"/>
        </w:rPr>
        <w:t xml:space="preserve">-  сообщать Заказчику по его требованию все сведения о ходе исполнения настоящего </w:t>
      </w:r>
      <w:r w:rsidRPr="00B839FC">
        <w:t>договора и при необходимости предоставлять соответствующ</w:t>
      </w:r>
      <w:r w:rsidR="007A6585" w:rsidRPr="00B839FC">
        <w:t>ие документы (копии документов);</w:t>
      </w:r>
    </w:p>
    <w:p w:rsidR="007A6585" w:rsidRPr="00B839FC" w:rsidRDefault="007A6585" w:rsidP="007A6585">
      <w:pPr>
        <w:autoSpaceDE w:val="0"/>
        <w:autoSpaceDN w:val="0"/>
        <w:adjustRightInd w:val="0"/>
        <w:ind w:firstLine="708"/>
        <w:jc w:val="both"/>
      </w:pPr>
      <w:r w:rsidRPr="00B839FC">
        <w:t>- использовать для оказания услуг транспортные средства, предназначенные для  перевозки пассажиров, технически исправные, прошедшие в установленном порядке технический осмотр;</w:t>
      </w:r>
    </w:p>
    <w:p w:rsidR="007A6585" w:rsidRPr="00B839FC" w:rsidRDefault="007A6585" w:rsidP="007A6585">
      <w:pPr>
        <w:tabs>
          <w:tab w:val="left" w:pos="9060"/>
        </w:tabs>
        <w:autoSpaceDE w:val="0"/>
        <w:autoSpaceDN w:val="0"/>
        <w:adjustRightInd w:val="0"/>
        <w:ind w:firstLine="709"/>
        <w:jc w:val="both"/>
      </w:pPr>
      <w:r w:rsidRPr="00B839FC">
        <w:t>- перед выходом транспортных средств на маршрут проводить в установленном порядке предрейсовый медицинский осмотр и инструктаж водителей, технический контроль транспортных средств;</w:t>
      </w:r>
    </w:p>
    <w:p w:rsidR="007A6585" w:rsidRPr="00B839FC" w:rsidRDefault="007A6585" w:rsidP="007A6585">
      <w:pPr>
        <w:autoSpaceDE w:val="0"/>
        <w:autoSpaceDN w:val="0"/>
        <w:adjustRightInd w:val="0"/>
        <w:ind w:firstLine="708"/>
        <w:jc w:val="both"/>
      </w:pPr>
      <w:r w:rsidRPr="00B839FC">
        <w:t>- соблюдать требования к перевозке пассажиров в транспортных средствах, в том числе:</w:t>
      </w:r>
    </w:p>
    <w:p w:rsidR="007A6585" w:rsidRPr="00B839FC" w:rsidRDefault="007A6585" w:rsidP="007A6585">
      <w:pPr>
        <w:autoSpaceDE w:val="0"/>
        <w:autoSpaceDN w:val="0"/>
        <w:adjustRightInd w:val="0"/>
        <w:ind w:firstLine="540"/>
        <w:jc w:val="both"/>
      </w:pPr>
      <w:r w:rsidRPr="00B839FC">
        <w:t>1) количество пассажиров в транспортном средстве не должно превышать нормы, предусмотренной технической характеристикой транспортного средства;</w:t>
      </w:r>
    </w:p>
    <w:p w:rsidR="007A6585" w:rsidRPr="00B839FC" w:rsidRDefault="007A6585" w:rsidP="007A6585">
      <w:pPr>
        <w:autoSpaceDE w:val="0"/>
        <w:autoSpaceDN w:val="0"/>
        <w:adjustRightInd w:val="0"/>
        <w:ind w:firstLine="540"/>
        <w:jc w:val="both"/>
      </w:pPr>
      <w:r w:rsidRPr="00B839FC">
        <w:lastRenderedPageBreak/>
        <w:t>2) персонал Исполнителя должен соблюдать общепринятые нормы поведения (вежливость, доброжелательность, культуру речи, опрятный внешний вид, прослушивание русскоязычный музыки на небольшой громкости), курение в салонах транспортных средств запрещено;</w:t>
      </w:r>
    </w:p>
    <w:p w:rsidR="007A6585" w:rsidRPr="00B839FC" w:rsidRDefault="007A6585" w:rsidP="007A6585">
      <w:pPr>
        <w:autoSpaceDE w:val="0"/>
        <w:autoSpaceDN w:val="0"/>
        <w:adjustRightInd w:val="0"/>
        <w:ind w:firstLine="540"/>
        <w:jc w:val="both"/>
      </w:pPr>
      <w:r w:rsidRPr="00B839FC">
        <w:t>3) салоны транспортных средств должны быть чистыми, эстетичными, освещенными, не допускается наличие неисправностей, которые могут нанести вред здоровью и имуществу пассажиров, отопление в зимнее время должно работать;</w:t>
      </w:r>
    </w:p>
    <w:p w:rsidR="007A6585" w:rsidRPr="00B839FC" w:rsidRDefault="007A6585" w:rsidP="007A6585">
      <w:pPr>
        <w:autoSpaceDE w:val="0"/>
        <w:autoSpaceDN w:val="0"/>
        <w:adjustRightInd w:val="0"/>
        <w:ind w:firstLine="540"/>
        <w:jc w:val="both"/>
      </w:pPr>
      <w:r w:rsidRPr="00B839FC">
        <w:t>4) транспортные средства должны быть оформлены необходимой и достоверной информацией об Исполнителе, о правилах проезда и провоза багажа, маршруте следования, местах расположения аварийных выходов и способах их открытия, а также иной необходимой информацией.</w:t>
      </w:r>
    </w:p>
    <w:p w:rsidR="00520B0E" w:rsidRPr="00B839FC" w:rsidRDefault="008D7363" w:rsidP="00520B0E">
      <w:pPr>
        <w:autoSpaceDE w:val="0"/>
        <w:autoSpaceDN w:val="0"/>
        <w:adjustRightInd w:val="0"/>
        <w:ind w:firstLine="708"/>
        <w:jc w:val="both"/>
        <w:rPr>
          <w:rFonts w:eastAsiaTheme="minorHAnsi"/>
          <w:lang w:eastAsia="en-US"/>
        </w:rPr>
      </w:pPr>
      <w:r w:rsidRPr="00B839FC">
        <w:t xml:space="preserve">- обеспечить обязательное страхование </w:t>
      </w:r>
      <w:r w:rsidR="00520B0E" w:rsidRPr="00B839FC">
        <w:t xml:space="preserve">гражданской ответственности </w:t>
      </w:r>
      <w:r w:rsidR="00520B0E" w:rsidRPr="00B839FC">
        <w:rPr>
          <w:rFonts w:eastAsiaTheme="minorHAnsi"/>
          <w:lang w:eastAsia="en-US"/>
        </w:rPr>
        <w:t>перевозчика за причинение вреда жизни, здоровью и имуществу пассажиров;</w:t>
      </w:r>
    </w:p>
    <w:p w:rsidR="008D7363" w:rsidRPr="00B839FC" w:rsidRDefault="008D7363" w:rsidP="008D7363">
      <w:pPr>
        <w:autoSpaceDE w:val="0"/>
        <w:autoSpaceDN w:val="0"/>
        <w:adjustRightInd w:val="0"/>
        <w:ind w:firstLine="708"/>
        <w:jc w:val="both"/>
      </w:pPr>
      <w:r w:rsidRPr="00B839FC">
        <w:t>- привлекать водителей соответствующей квалификации, имеющих действующие допуски и водительские удостоверения;</w:t>
      </w:r>
    </w:p>
    <w:p w:rsidR="008D7363" w:rsidRPr="00B839FC" w:rsidRDefault="008D7363" w:rsidP="008D7363">
      <w:pPr>
        <w:autoSpaceDE w:val="0"/>
        <w:autoSpaceDN w:val="0"/>
        <w:adjustRightInd w:val="0"/>
        <w:ind w:firstLine="708"/>
        <w:jc w:val="both"/>
      </w:pPr>
      <w:r w:rsidRPr="00B839FC">
        <w:t>- придерживаться согласованного маршрута движения, останавливаться на остановках, указанных Заказчиком;</w:t>
      </w:r>
    </w:p>
    <w:p w:rsidR="008D7363" w:rsidRPr="00B839FC" w:rsidRDefault="008D7363" w:rsidP="008D7363">
      <w:pPr>
        <w:autoSpaceDE w:val="0"/>
        <w:autoSpaceDN w:val="0"/>
        <w:adjustRightInd w:val="0"/>
        <w:ind w:firstLine="708"/>
        <w:jc w:val="both"/>
      </w:pPr>
      <w:r w:rsidRPr="00B839FC">
        <w:t>- информировать Заказчика обо всех случаях вынужденной задержки транспортного средства в пути; при возникновении технической неисправности транспортного средства, обеспечить доставку пассажиров до пункта назначения в течение 1 часа, обеспечив подачу ре</w:t>
      </w:r>
      <w:r w:rsidR="009C03A3" w:rsidRPr="00B839FC">
        <w:t>зервного транспортного средства;</w:t>
      </w:r>
    </w:p>
    <w:p w:rsidR="009C03A3" w:rsidRPr="00B839FC" w:rsidRDefault="009C03A3" w:rsidP="008D7363">
      <w:pPr>
        <w:autoSpaceDE w:val="0"/>
        <w:autoSpaceDN w:val="0"/>
        <w:adjustRightInd w:val="0"/>
        <w:ind w:firstLine="708"/>
        <w:jc w:val="both"/>
      </w:pPr>
      <w:r w:rsidRPr="00B839FC">
        <w:t>- соблюдать требования законов и иных правовых актов об охране окружающей среды, о безопасности производства работ, в том числе, требования интегрированной системы менеджмента (ИСМ) в области качества, экологии, охраны труда и энергетической эффективности при  использовании и потреблении энергоресурсов (ISO 9001, ISO 14001, ISO 45001, ISO 50001).</w:t>
      </w:r>
    </w:p>
    <w:p w:rsidR="00AB7604" w:rsidRPr="00B839FC" w:rsidRDefault="00AB7604" w:rsidP="00AB7604">
      <w:pPr>
        <w:widowControl w:val="0"/>
        <w:tabs>
          <w:tab w:val="left" w:pos="851"/>
          <w:tab w:val="left" w:pos="1276"/>
        </w:tabs>
        <w:ind w:firstLine="709"/>
        <w:jc w:val="both"/>
      </w:pPr>
      <w:r w:rsidRPr="00B839FC">
        <w:rPr>
          <w:b/>
        </w:rPr>
        <w:t>2.2.</w:t>
      </w:r>
      <w:r w:rsidRPr="00B839FC">
        <w:t xml:space="preserve"> Заказчик принимает на себя обязательства:</w:t>
      </w:r>
    </w:p>
    <w:p w:rsidR="006E5838" w:rsidRPr="00B839FC" w:rsidRDefault="00AB7604" w:rsidP="006E5838">
      <w:pPr>
        <w:shd w:val="clear" w:color="auto" w:fill="FFFFFF"/>
        <w:tabs>
          <w:tab w:val="left" w:pos="616"/>
        </w:tabs>
        <w:spacing w:line="274" w:lineRule="exact"/>
        <w:ind w:left="7" w:right="29" w:firstLine="702"/>
        <w:jc w:val="both"/>
        <w:rPr>
          <w:spacing w:val="-6"/>
        </w:rPr>
      </w:pPr>
      <w:r w:rsidRPr="00B839FC">
        <w:t xml:space="preserve">- </w:t>
      </w:r>
      <w:r w:rsidR="006E5838" w:rsidRPr="00B839FC">
        <w:rPr>
          <w:spacing w:val="-2"/>
        </w:rPr>
        <w:t xml:space="preserve">предоставить Исполнителю все имеющиеся у него сведения и документы в рамках </w:t>
      </w:r>
      <w:r w:rsidR="006E5838" w:rsidRPr="00B839FC">
        <w:t>оказания услуг;</w:t>
      </w:r>
    </w:p>
    <w:p w:rsidR="00AB7604" w:rsidRPr="00B839FC" w:rsidRDefault="00AB7604" w:rsidP="006E5838">
      <w:pPr>
        <w:pStyle w:val="a3"/>
        <w:widowControl w:val="0"/>
        <w:tabs>
          <w:tab w:val="left" w:pos="851"/>
        </w:tabs>
        <w:ind w:right="0" w:firstLine="709"/>
        <w:rPr>
          <w:sz w:val="24"/>
          <w:szCs w:val="24"/>
        </w:rPr>
      </w:pPr>
      <w:r w:rsidRPr="00B839FC">
        <w:rPr>
          <w:sz w:val="24"/>
          <w:szCs w:val="24"/>
        </w:rPr>
        <w:t>-  обеспечить своевременное и надлежащее оформление в установленном порядке путевых листов</w:t>
      </w:r>
      <w:r w:rsidR="00974955" w:rsidRPr="00B839FC">
        <w:rPr>
          <w:sz w:val="24"/>
          <w:szCs w:val="24"/>
        </w:rPr>
        <w:t>;</w:t>
      </w:r>
    </w:p>
    <w:p w:rsidR="00420882" w:rsidRPr="00B839FC" w:rsidRDefault="00974955" w:rsidP="00420882">
      <w:pPr>
        <w:shd w:val="clear" w:color="auto" w:fill="FFFFFF"/>
        <w:tabs>
          <w:tab w:val="left" w:pos="616"/>
        </w:tabs>
        <w:spacing w:line="274" w:lineRule="exact"/>
        <w:ind w:right="36" w:firstLine="709"/>
        <w:jc w:val="both"/>
        <w:rPr>
          <w:spacing w:val="-6"/>
        </w:rPr>
      </w:pPr>
      <w:r w:rsidRPr="00B839FC">
        <w:t xml:space="preserve">- </w:t>
      </w:r>
      <w:r w:rsidR="00420882" w:rsidRPr="00B839FC">
        <w:t>оплатить услуги Исполнителя в порядке, в сроки и в размере, установленные настоящим договором.</w:t>
      </w:r>
    </w:p>
    <w:p w:rsidR="00102DEB" w:rsidRPr="00B839FC" w:rsidRDefault="00AB7604" w:rsidP="00102DEB">
      <w:pPr>
        <w:shd w:val="clear" w:color="auto" w:fill="FFFFFF"/>
        <w:tabs>
          <w:tab w:val="left" w:pos="1264"/>
        </w:tabs>
        <w:spacing w:line="277" w:lineRule="exact"/>
        <w:ind w:firstLine="709"/>
        <w:rPr>
          <w:spacing w:val="-6"/>
        </w:rPr>
      </w:pPr>
      <w:r w:rsidRPr="00B839FC">
        <w:rPr>
          <w:b/>
        </w:rPr>
        <w:t>2.3.</w:t>
      </w:r>
      <w:r w:rsidRPr="00B839FC">
        <w:t xml:space="preserve"> </w:t>
      </w:r>
      <w:r w:rsidR="00102DEB" w:rsidRPr="00B839FC">
        <w:rPr>
          <w:spacing w:val="-3"/>
        </w:rPr>
        <w:t xml:space="preserve"> Исполнитель вправе т</w:t>
      </w:r>
      <w:r w:rsidR="00102DEB" w:rsidRPr="00B839FC">
        <w:rPr>
          <w:spacing w:val="-2"/>
        </w:rPr>
        <w:t>ребовать своевременной оплаты предоставляемых услуг</w:t>
      </w:r>
      <w:r w:rsidR="00102DEB" w:rsidRPr="00B839FC">
        <w:t>.</w:t>
      </w:r>
    </w:p>
    <w:p w:rsidR="00102DEB" w:rsidRPr="00B839FC" w:rsidRDefault="00102DEB" w:rsidP="00102DEB">
      <w:pPr>
        <w:widowControl w:val="0"/>
        <w:shd w:val="clear" w:color="auto" w:fill="FFFFFF"/>
        <w:tabs>
          <w:tab w:val="left" w:pos="1328"/>
        </w:tabs>
        <w:autoSpaceDE w:val="0"/>
        <w:autoSpaceDN w:val="0"/>
        <w:adjustRightInd w:val="0"/>
        <w:spacing w:line="277" w:lineRule="exact"/>
        <w:ind w:firstLine="709"/>
        <w:jc w:val="both"/>
      </w:pPr>
      <w:r w:rsidRPr="00B839FC">
        <w:rPr>
          <w:b/>
          <w:spacing w:val="-2"/>
        </w:rPr>
        <w:t>2.4.</w:t>
      </w:r>
      <w:r w:rsidRPr="00B839FC">
        <w:rPr>
          <w:spacing w:val="-2"/>
        </w:rPr>
        <w:t xml:space="preserve"> Заказчик вправе о</w:t>
      </w:r>
      <w:r w:rsidRPr="00B839FC">
        <w:rPr>
          <w:spacing w:val="-1"/>
        </w:rPr>
        <w:t xml:space="preserve">казаться от поданных транспортных средств, не пригодных для перевозки </w:t>
      </w:r>
      <w:r w:rsidRPr="00B839FC">
        <w:t>пассажиров.</w:t>
      </w:r>
    </w:p>
    <w:p w:rsidR="008806E1" w:rsidRPr="00B839FC" w:rsidRDefault="008806E1" w:rsidP="008806E1">
      <w:pPr>
        <w:pStyle w:val="ConsNormal"/>
        <w:widowControl w:val="0"/>
        <w:tabs>
          <w:tab w:val="left" w:pos="851"/>
        </w:tabs>
        <w:ind w:right="-1" w:firstLine="709"/>
        <w:jc w:val="both"/>
        <w:rPr>
          <w:rFonts w:ascii="Times New Roman" w:hAnsi="Times New Roman"/>
          <w:sz w:val="24"/>
          <w:szCs w:val="24"/>
        </w:rPr>
      </w:pPr>
      <w:r w:rsidRPr="00B839FC">
        <w:rPr>
          <w:rFonts w:ascii="Times New Roman" w:hAnsi="Times New Roman"/>
          <w:b/>
          <w:sz w:val="24"/>
          <w:szCs w:val="24"/>
        </w:rPr>
        <w:t>2.5.</w:t>
      </w:r>
      <w:r w:rsidRPr="00B839FC">
        <w:rPr>
          <w:rFonts w:ascii="Times New Roman" w:hAnsi="Times New Roman"/>
          <w:sz w:val="24"/>
          <w:szCs w:val="24"/>
        </w:rPr>
        <w:t xml:space="preserve"> Доверенности, выдаваемые от имени Заказчика и Исполнителя, оформляются отдельным документом и выдаются за подписью его руководителя или иного уполномоченного на это лица, с приложением печати Заказчика, Исполнителя.</w:t>
      </w:r>
    </w:p>
    <w:p w:rsidR="004608A6" w:rsidRPr="00B839FC" w:rsidRDefault="004608A6" w:rsidP="004608A6">
      <w:pPr>
        <w:rPr>
          <w:sz w:val="2"/>
          <w:szCs w:val="2"/>
        </w:rPr>
      </w:pPr>
    </w:p>
    <w:p w:rsidR="003F5EE7" w:rsidRPr="00B839FC" w:rsidRDefault="003F5EE7" w:rsidP="00AB7604">
      <w:pPr>
        <w:widowControl w:val="0"/>
        <w:tabs>
          <w:tab w:val="left" w:pos="851"/>
        </w:tabs>
        <w:jc w:val="center"/>
        <w:rPr>
          <w:b/>
          <w:caps/>
        </w:rPr>
      </w:pPr>
    </w:p>
    <w:p w:rsidR="00AB7604" w:rsidRPr="00B839FC" w:rsidRDefault="00AB7604" w:rsidP="002A4304">
      <w:pPr>
        <w:pStyle w:val="a9"/>
        <w:widowControl w:val="0"/>
        <w:numPr>
          <w:ilvl w:val="0"/>
          <w:numId w:val="4"/>
        </w:numPr>
        <w:tabs>
          <w:tab w:val="left" w:pos="851"/>
        </w:tabs>
        <w:jc w:val="center"/>
        <w:rPr>
          <w:b/>
          <w:lang w:val="en-US"/>
        </w:rPr>
      </w:pPr>
      <w:r w:rsidRPr="00B839FC">
        <w:rPr>
          <w:b/>
          <w:caps/>
        </w:rPr>
        <w:t>Р</w:t>
      </w:r>
      <w:r w:rsidRPr="00B839FC">
        <w:rPr>
          <w:b/>
        </w:rPr>
        <w:t>асчеты за перевозку</w:t>
      </w:r>
    </w:p>
    <w:p w:rsidR="00AB7604" w:rsidRPr="00B839FC" w:rsidRDefault="00AB7604" w:rsidP="00AB7604">
      <w:pPr>
        <w:ind w:firstLine="709"/>
        <w:jc w:val="both"/>
      </w:pPr>
      <w:r w:rsidRPr="00B839FC">
        <w:rPr>
          <w:b/>
        </w:rPr>
        <w:t>3.1.</w:t>
      </w:r>
      <w:r w:rsidRPr="00B839FC">
        <w:t xml:space="preserve"> Расчеты между Исполнителем и Заказчиком за перевозки ведутся на основании подписанного сторонами Акта </w:t>
      </w:r>
      <w:r w:rsidR="009E437B" w:rsidRPr="00B839FC">
        <w:t>приема-передачи оказанных услуг</w:t>
      </w:r>
      <w:r w:rsidRPr="00B839FC">
        <w:t xml:space="preserve">, в котором указывается вид транспорта и </w:t>
      </w:r>
      <w:r w:rsidRPr="00B839FC">
        <w:rPr>
          <w:spacing w:val="-4"/>
        </w:rPr>
        <w:t>время его фактической работы</w:t>
      </w:r>
      <w:r w:rsidRPr="00B839FC">
        <w:t>.</w:t>
      </w:r>
    </w:p>
    <w:p w:rsidR="00AB7604" w:rsidRPr="00B839FC" w:rsidRDefault="00AB7604" w:rsidP="00AB7604">
      <w:pPr>
        <w:ind w:firstLine="709"/>
        <w:jc w:val="both"/>
      </w:pPr>
      <w:r w:rsidRPr="00B839FC">
        <w:rPr>
          <w:b/>
          <w:spacing w:val="-8"/>
        </w:rPr>
        <w:t xml:space="preserve">3.2. </w:t>
      </w:r>
      <w:r w:rsidRPr="00B839FC">
        <w:rPr>
          <w:spacing w:val="-5"/>
        </w:rPr>
        <w:t>Стоимость услуг Исполнителя по настоящему договору определяется следующим образом:</w:t>
      </w:r>
      <w:r w:rsidRPr="00B839FC">
        <w:rPr>
          <w:spacing w:val="-5"/>
        </w:rPr>
        <w:br/>
        <w:t xml:space="preserve">             </w:t>
      </w:r>
      <w:r w:rsidRPr="00B839FC">
        <w:t>СТОИМОСТЬ = Ч (ф. м-ч)* Стоимость 1 часа услуг, где:</w:t>
      </w:r>
    </w:p>
    <w:p w:rsidR="00AB7604" w:rsidRPr="00B839FC" w:rsidRDefault="00AB7604" w:rsidP="00AB7604">
      <w:pPr>
        <w:ind w:firstLine="709"/>
        <w:jc w:val="both"/>
      </w:pPr>
      <w:r w:rsidRPr="00B839FC">
        <w:t>Ч (ф. м-ч) - часы фактического использ</w:t>
      </w:r>
      <w:r w:rsidR="00F47DAB" w:rsidRPr="00B839FC">
        <w:t>ования транспорта, согласно Акту</w:t>
      </w:r>
      <w:r w:rsidRPr="00B839FC">
        <w:t xml:space="preserve"> </w:t>
      </w:r>
      <w:r w:rsidR="009E437B" w:rsidRPr="00B839FC">
        <w:t>приема-передачи оказанных услуг</w:t>
      </w:r>
      <w:r w:rsidRPr="00B839FC">
        <w:t>,</w:t>
      </w:r>
    </w:p>
    <w:p w:rsidR="00AB7604" w:rsidRPr="00B839FC" w:rsidRDefault="00AB7604" w:rsidP="00AB7604">
      <w:pPr>
        <w:ind w:firstLine="709"/>
        <w:jc w:val="both"/>
      </w:pPr>
      <w:r w:rsidRPr="00B839FC">
        <w:rPr>
          <w:spacing w:val="-4"/>
        </w:rPr>
        <w:t>Стоимость 1 часа услуг определяется согласно Приложению № 1 к настоящему договору. Стоимость услуг на период действия Договора является фиксированной и пересмотру не подлежит.</w:t>
      </w:r>
    </w:p>
    <w:p w:rsidR="00AB7604" w:rsidRPr="002E61F6" w:rsidRDefault="00AB7604" w:rsidP="00AB7604">
      <w:pPr>
        <w:ind w:firstLine="709"/>
        <w:jc w:val="both"/>
        <w:rPr>
          <w:spacing w:val="-9"/>
        </w:rPr>
      </w:pPr>
      <w:r w:rsidRPr="00B839FC">
        <w:rPr>
          <w:b/>
          <w:spacing w:val="-3"/>
        </w:rPr>
        <w:t>3.3.</w:t>
      </w:r>
      <w:r w:rsidRPr="00B839FC">
        <w:rPr>
          <w:spacing w:val="-3"/>
        </w:rPr>
        <w:t xml:space="preserve"> Оплата услуг Исполнителя производится в </w:t>
      </w:r>
      <w:r w:rsidRPr="002E61F6">
        <w:rPr>
          <w:spacing w:val="-3"/>
        </w:rPr>
        <w:t xml:space="preserve">течение </w:t>
      </w:r>
      <w:r w:rsidR="00AD61EC" w:rsidRPr="002E61F6">
        <w:t xml:space="preserve">60 (шестидесяти) банковских дней </w:t>
      </w:r>
      <w:r w:rsidR="003F5EE7" w:rsidRPr="002E61F6">
        <w:rPr>
          <w:spacing w:val="-3"/>
        </w:rPr>
        <w:t xml:space="preserve">с момента </w:t>
      </w:r>
      <w:r w:rsidR="00871AE2" w:rsidRPr="002E61F6">
        <w:rPr>
          <w:spacing w:val="-3"/>
        </w:rPr>
        <w:t xml:space="preserve">подписания Сторонами Акта </w:t>
      </w:r>
      <w:r w:rsidR="00F47DAB" w:rsidRPr="002E61F6">
        <w:rPr>
          <w:spacing w:val="-3"/>
        </w:rPr>
        <w:t>приема-передачи оказанных услуг</w:t>
      </w:r>
      <w:r w:rsidR="00871AE2" w:rsidRPr="002E61F6">
        <w:rPr>
          <w:spacing w:val="-3"/>
        </w:rPr>
        <w:t xml:space="preserve"> без замечаний и </w:t>
      </w:r>
      <w:r w:rsidR="003F5EE7" w:rsidRPr="002E61F6">
        <w:rPr>
          <w:spacing w:val="-3"/>
        </w:rPr>
        <w:t>получения счета-фактуры</w:t>
      </w:r>
      <w:r w:rsidRPr="002E61F6">
        <w:t>.</w:t>
      </w:r>
    </w:p>
    <w:p w:rsidR="00AB7604" w:rsidRPr="00B839FC" w:rsidRDefault="00AB7604" w:rsidP="00AB7604">
      <w:pPr>
        <w:ind w:firstLine="709"/>
        <w:jc w:val="both"/>
      </w:pPr>
      <w:r w:rsidRPr="00B839FC">
        <w:rPr>
          <w:b/>
          <w:spacing w:val="-4"/>
        </w:rPr>
        <w:lastRenderedPageBreak/>
        <w:t>3.4.</w:t>
      </w:r>
      <w:r w:rsidRPr="00B839FC">
        <w:rPr>
          <w:spacing w:val="-4"/>
        </w:rPr>
        <w:t xml:space="preserve"> Расчеты производятся путем перечисления денежных средств на расчетный счет </w:t>
      </w:r>
      <w:r w:rsidRPr="00B839FC">
        <w:t>Исполнителя.</w:t>
      </w:r>
      <w:r w:rsidR="003F5EE7" w:rsidRPr="00B839FC">
        <w:t xml:space="preserve"> </w:t>
      </w:r>
    </w:p>
    <w:p w:rsidR="003F5EE7" w:rsidRPr="00B839FC" w:rsidRDefault="003F5EE7" w:rsidP="003F5EE7">
      <w:pPr>
        <w:ind w:firstLine="709"/>
        <w:jc w:val="both"/>
      </w:pPr>
      <w:r w:rsidRPr="00B839FC">
        <w:rPr>
          <w:b/>
        </w:rPr>
        <w:t xml:space="preserve">3.5. </w:t>
      </w:r>
      <w:r w:rsidRPr="00B839FC">
        <w:rPr>
          <w:spacing w:val="-4"/>
        </w:rPr>
        <w:t xml:space="preserve">По согласованию Сторон возможны иные формы расчетов, не запрещенные </w:t>
      </w:r>
      <w:r w:rsidRPr="00B839FC">
        <w:t>законодательством Р</w:t>
      </w:r>
      <w:r w:rsidR="00813C97">
        <w:t>оссийской Федерации</w:t>
      </w:r>
      <w:r w:rsidRPr="00B839FC">
        <w:t>.</w:t>
      </w:r>
    </w:p>
    <w:p w:rsidR="00FE201C" w:rsidRPr="00B839FC" w:rsidRDefault="00FE201C" w:rsidP="003F5EE7">
      <w:pPr>
        <w:ind w:firstLine="709"/>
        <w:jc w:val="both"/>
      </w:pPr>
      <w:r w:rsidRPr="00B839FC">
        <w:rPr>
          <w:b/>
        </w:rPr>
        <w:t>3.6.</w:t>
      </w:r>
      <w:r w:rsidRPr="00B839FC">
        <w:t xml:space="preserve"> Обязательство по оплате считается исполненным в момент списания денежных средств с расчетного счета Заказчика.</w:t>
      </w:r>
    </w:p>
    <w:p w:rsidR="002A4304" w:rsidRDefault="0007143F" w:rsidP="002E61F6">
      <w:pPr>
        <w:overflowPunct w:val="0"/>
        <w:ind w:firstLine="709"/>
        <w:jc w:val="both"/>
        <w:textAlignment w:val="baseline"/>
      </w:pPr>
      <w:r w:rsidRPr="00B839FC">
        <w:rPr>
          <w:b/>
        </w:rPr>
        <w:t>3.7.</w:t>
      </w:r>
      <w:r w:rsidRPr="00B839FC">
        <w:t xml:space="preserve"> </w:t>
      </w:r>
      <w:r w:rsidR="002E61F6" w:rsidRPr="00813C97">
        <w:t>В случае, если договором/дополнительным соглашением к договору предусмотрена предварительная оплата работ, Исполнитель обязуется предоставить Заказчику обеспечение надлежащего исполнения принятых на себя обязательств в виде безотзывной независимой гарантии банка на сумму не менее предусмотренных авансов. Условия независимой гарантии и банк, который выступит гарантом, предварительно письменно согласовываются с Заказчиком. Гарантия банка должна быть выдана на срок не менее установленного договором срока исполнения обязательств Исполнителя, увеличенного на 60 дней. Исполнитель перед соответствующим авансовым платежом предоставляет Заказчику оригинал независимой гарантии банка. При непредставлении Исполнителем обеспечения Заказчик вправе не производить предварительную оплату по договору. Несвоевременное перечисление авансов, связанное с неисполнением требований о предоставлении обеспечения, не является основанием для привлечения Заказчика к ответственности и отсрочки исполнения обязательств со стороны Исполнителя</w:t>
      </w:r>
      <w:r w:rsidR="002A4304" w:rsidRPr="00813C97">
        <w:t>.</w:t>
      </w:r>
    </w:p>
    <w:p w:rsidR="009B78A1" w:rsidRPr="00E25FFD" w:rsidRDefault="009B78A1" w:rsidP="009B78A1">
      <w:pPr>
        <w:overflowPunct w:val="0"/>
        <w:ind w:right="-2" w:firstLine="709"/>
        <w:jc w:val="both"/>
        <w:textAlignment w:val="baseline"/>
      </w:pPr>
      <w:r w:rsidRPr="009B78A1">
        <w:rPr>
          <w:b/>
          <w:highlight w:val="yellow"/>
        </w:rPr>
        <w:t>3.8.</w:t>
      </w:r>
      <w:r>
        <w:rPr>
          <w:highlight w:val="yellow"/>
        </w:rPr>
        <w:t xml:space="preserve"> </w:t>
      </w:r>
      <w:r w:rsidRPr="008845C5">
        <w:rPr>
          <w:highlight w:val="yellow"/>
        </w:rPr>
        <w:t>Заказчик вправе приостановить исполнение текущих обязательств по оплате по Договору в отношении операций</w:t>
      </w:r>
      <w:r w:rsidR="00B746EB">
        <w:rPr>
          <w:highlight w:val="yellow"/>
        </w:rPr>
        <w:t>,</w:t>
      </w:r>
      <w:r w:rsidRPr="008845C5">
        <w:rPr>
          <w:highlight w:val="yellow"/>
        </w:rPr>
        <w:t xml:space="preserve"> по которым налоговый орган известил об установленных им ошибках, противоречиях, несоответствиях. Расчеты возобновляются</w:t>
      </w:r>
      <w:r w:rsidR="00B746EB">
        <w:rPr>
          <w:highlight w:val="yellow"/>
        </w:rPr>
        <w:t>,</w:t>
      </w:r>
      <w:r w:rsidRPr="008845C5">
        <w:rPr>
          <w:highlight w:val="yellow"/>
        </w:rPr>
        <w:t xml:space="preserve"> если </w:t>
      </w:r>
      <w:r>
        <w:rPr>
          <w:highlight w:val="yellow"/>
        </w:rPr>
        <w:t>Исполнителе</w:t>
      </w:r>
      <w:r w:rsidRPr="008845C5">
        <w:rPr>
          <w:highlight w:val="yellow"/>
        </w:rPr>
        <w:t xml:space="preserve">м представлены документы, подтверждающие учет и отражение в налоговой декларации по НДС операций из настоящего Договора, а равно внесение исправлений в налоговую отчетность (к таким документам относятся, в том числе, уточненная налоговая декларация и письменные пояснения </w:t>
      </w:r>
      <w:r>
        <w:rPr>
          <w:highlight w:val="yellow"/>
        </w:rPr>
        <w:t>Исполнителя</w:t>
      </w:r>
      <w:r w:rsidRPr="008845C5">
        <w:rPr>
          <w:highlight w:val="yellow"/>
        </w:rPr>
        <w:t>, представленные в налоговый орган с приложением документов, подтверждающих их представление в налоговый орган)</w:t>
      </w:r>
      <w:r>
        <w:t>.</w:t>
      </w:r>
    </w:p>
    <w:p w:rsidR="009B78A1" w:rsidRPr="00813C97" w:rsidRDefault="009B78A1" w:rsidP="002E61F6">
      <w:pPr>
        <w:overflowPunct w:val="0"/>
        <w:ind w:firstLine="709"/>
        <w:jc w:val="both"/>
        <w:textAlignment w:val="baseline"/>
      </w:pPr>
    </w:p>
    <w:p w:rsidR="0007143F" w:rsidRPr="00B839FC" w:rsidRDefault="0007143F" w:rsidP="002A4304">
      <w:pPr>
        <w:ind w:right="-284" w:firstLine="708"/>
        <w:jc w:val="both"/>
      </w:pPr>
    </w:p>
    <w:p w:rsidR="00AB7604" w:rsidRPr="00B839FC" w:rsidRDefault="00AB7604" w:rsidP="002A4304">
      <w:pPr>
        <w:pStyle w:val="a9"/>
        <w:numPr>
          <w:ilvl w:val="0"/>
          <w:numId w:val="4"/>
        </w:numPr>
        <w:ind w:right="-284"/>
        <w:jc w:val="center"/>
        <w:rPr>
          <w:b/>
          <w:lang w:val="en-US"/>
        </w:rPr>
      </w:pPr>
      <w:r w:rsidRPr="00B839FC">
        <w:rPr>
          <w:b/>
        </w:rPr>
        <w:t>Обстоятельства непреодолимой силы</w:t>
      </w:r>
    </w:p>
    <w:p w:rsidR="00BC1180" w:rsidRPr="00B839FC" w:rsidRDefault="00BC1180" w:rsidP="00BC1180">
      <w:pPr>
        <w:ind w:left="34" w:firstLine="675"/>
        <w:contextualSpacing/>
        <w:jc w:val="both"/>
      </w:pPr>
      <w:r w:rsidRPr="00B839FC">
        <w:rPr>
          <w:b/>
        </w:rPr>
        <w:t>4.1.</w:t>
      </w:r>
      <w:r w:rsidRPr="00B839FC">
        <w:t xml:space="preserve"> Стороны не несут ответственности за неисполнение обязательств по настоящему договору, если невозможность их исполнения явилась следствием обстоятельств непреодолимой силы, таких как стихийные бедствия,  военные действия, запрещение или ограничение экспорта и импорта (эмбарго), ограничение или запрет перевозок грузов, международные санкции, налагаемые международными организациями, иные государственные ограничительные меры при условии, что они непосредственно влияют на исполнение обязательств по настоящему договору. В этом случае исполнение обязательств по настоящему договору откладывается на время действия обстоятельств непреодолимой силы.</w:t>
      </w:r>
    </w:p>
    <w:p w:rsidR="00BC1180" w:rsidRPr="00B839FC" w:rsidRDefault="00BC1180" w:rsidP="00BC1180">
      <w:pPr>
        <w:ind w:left="34" w:firstLine="675"/>
        <w:contextualSpacing/>
        <w:jc w:val="both"/>
        <w:rPr>
          <w:rFonts w:eastAsia="Calibri"/>
        </w:rPr>
      </w:pPr>
      <w:r w:rsidRPr="00B839FC">
        <w:rPr>
          <w:rFonts w:eastAsia="Calibri"/>
          <w:b/>
        </w:rPr>
        <w:t>4.2.</w:t>
      </w:r>
      <w:r w:rsidRPr="00B839FC">
        <w:rPr>
          <w:rFonts w:eastAsia="Calibri"/>
        </w:rPr>
        <w:t xml:space="preserve"> Сторона, которая не может выполнить свои обязательства по настоящему договору, должна уведомить в письменной форме другую Сторону о начале и окончании действия обстоятельств непреодолимой силы не позднее 5 (пяти) дней с даты, когда сторона узнала об их возникновении. </w:t>
      </w:r>
    </w:p>
    <w:p w:rsidR="00BC1180" w:rsidRPr="00B839FC" w:rsidRDefault="00BC1180" w:rsidP="00BC1180">
      <w:pPr>
        <w:ind w:left="34" w:firstLine="675"/>
        <w:contextualSpacing/>
        <w:jc w:val="both"/>
        <w:rPr>
          <w:rFonts w:eastAsia="Calibri"/>
        </w:rPr>
      </w:pPr>
      <w:r w:rsidRPr="00B839FC">
        <w:rPr>
          <w:rFonts w:eastAsia="Calibri"/>
          <w:b/>
        </w:rPr>
        <w:t>4.3.</w:t>
      </w:r>
      <w:r w:rsidRPr="00B839FC">
        <w:rPr>
          <w:rFonts w:eastAsia="Calibri"/>
        </w:rPr>
        <w:t xml:space="preserve"> Надлежащим доказательством действия обстоятельств непреодолимой силы будут служить официальные документы, выдаваемые уполномоченными в указанной сфере органами государственной власти.</w:t>
      </w:r>
    </w:p>
    <w:p w:rsidR="00BC1180" w:rsidRPr="00B839FC" w:rsidRDefault="00BC1180" w:rsidP="00BC1180">
      <w:pPr>
        <w:ind w:firstLine="675"/>
        <w:contextualSpacing/>
        <w:jc w:val="both"/>
        <w:rPr>
          <w:rFonts w:eastAsia="Calibri"/>
          <w:lang w:eastAsia="en-US"/>
        </w:rPr>
      </w:pPr>
      <w:r w:rsidRPr="00B839FC">
        <w:rPr>
          <w:rFonts w:eastAsia="Calibri"/>
          <w:b/>
          <w:lang w:eastAsia="en-US"/>
        </w:rPr>
        <w:t>4.4.</w:t>
      </w:r>
      <w:r w:rsidRPr="00B839FC">
        <w:rPr>
          <w:rFonts w:eastAsia="Calibri"/>
          <w:lang w:eastAsia="en-US"/>
        </w:rPr>
        <w:t xml:space="preserve"> В случае, если обстоятельства непреодолимой силы сохраняются в течение 3 и более месяцев, каждая из Сторон вправе расторгнуть договор, уведомив об этом в письменной форме другую Сторону. В этом случае Исполнитель возвращает Заказчику уплаченную сумму аванса в течение 10 дней с даты расторжения договора.</w:t>
      </w:r>
    </w:p>
    <w:p w:rsidR="00AB7604" w:rsidRPr="00B839FC" w:rsidRDefault="00AB7604" w:rsidP="00AB7604">
      <w:pPr>
        <w:widowControl w:val="0"/>
        <w:tabs>
          <w:tab w:val="left" w:pos="851"/>
        </w:tabs>
        <w:jc w:val="both"/>
        <w:rPr>
          <w:b/>
        </w:rPr>
      </w:pPr>
    </w:p>
    <w:p w:rsidR="00AB7604" w:rsidRPr="00B839FC" w:rsidRDefault="00AB7604" w:rsidP="00F04080">
      <w:pPr>
        <w:pStyle w:val="a9"/>
        <w:widowControl w:val="0"/>
        <w:numPr>
          <w:ilvl w:val="0"/>
          <w:numId w:val="4"/>
        </w:numPr>
        <w:tabs>
          <w:tab w:val="left" w:pos="851"/>
        </w:tabs>
        <w:jc w:val="center"/>
        <w:rPr>
          <w:b/>
          <w:lang w:val="en-US"/>
        </w:rPr>
      </w:pPr>
      <w:r w:rsidRPr="00B839FC">
        <w:rPr>
          <w:b/>
          <w:caps/>
        </w:rPr>
        <w:t>О</w:t>
      </w:r>
      <w:r w:rsidRPr="00B839FC">
        <w:rPr>
          <w:b/>
        </w:rPr>
        <w:t>тветственность сторон</w:t>
      </w:r>
    </w:p>
    <w:p w:rsidR="00AB7604" w:rsidRPr="00B839FC" w:rsidRDefault="00AB7604" w:rsidP="00AE43C0">
      <w:pPr>
        <w:widowControl w:val="0"/>
        <w:tabs>
          <w:tab w:val="left" w:pos="851"/>
        </w:tabs>
        <w:ind w:firstLine="709"/>
        <w:jc w:val="both"/>
      </w:pPr>
      <w:r w:rsidRPr="00B839FC">
        <w:rPr>
          <w:b/>
        </w:rPr>
        <w:t>5.1.</w:t>
      </w:r>
      <w:r w:rsidRPr="00B839FC">
        <w:t xml:space="preserve"> Стороны договора в случае неисполнения или ненадлежащего исполнения обязательств по настоящему Договору несут взаимную материальную ответственность в соответствии с законодательством </w:t>
      </w:r>
      <w:r w:rsidR="00813C97" w:rsidRPr="00813C97">
        <w:t>Российской Федерации</w:t>
      </w:r>
      <w:r w:rsidRPr="00B839FC">
        <w:t>.</w:t>
      </w:r>
    </w:p>
    <w:p w:rsidR="00AB7604" w:rsidRPr="00B839FC" w:rsidRDefault="00AB7604" w:rsidP="00AE43C0">
      <w:pPr>
        <w:widowControl w:val="0"/>
        <w:shd w:val="clear" w:color="auto" w:fill="FFFFFF"/>
        <w:tabs>
          <w:tab w:val="left" w:pos="1118"/>
        </w:tabs>
        <w:autoSpaceDE w:val="0"/>
        <w:autoSpaceDN w:val="0"/>
        <w:adjustRightInd w:val="0"/>
        <w:ind w:firstLine="709"/>
        <w:jc w:val="both"/>
        <w:rPr>
          <w:spacing w:val="-8"/>
        </w:rPr>
      </w:pPr>
      <w:r w:rsidRPr="00B839FC">
        <w:rPr>
          <w:b/>
        </w:rPr>
        <w:lastRenderedPageBreak/>
        <w:t>5.2.</w:t>
      </w:r>
      <w:r w:rsidRPr="00B839FC">
        <w:t xml:space="preserve"> Исполнитель при неисполнении и (или) ненадлежащем исполнении договорных обязательств уплачивает </w:t>
      </w:r>
      <w:r w:rsidRPr="00B839FC">
        <w:rPr>
          <w:spacing w:val="8"/>
        </w:rPr>
        <w:t>Заказчику</w:t>
      </w:r>
      <w:r w:rsidRPr="00B839FC">
        <w:t>:</w:t>
      </w:r>
    </w:p>
    <w:p w:rsidR="00AB7604" w:rsidRPr="00B839FC" w:rsidRDefault="00AB7604" w:rsidP="00AE43C0">
      <w:pPr>
        <w:pStyle w:val="a9"/>
        <w:numPr>
          <w:ilvl w:val="0"/>
          <w:numId w:val="1"/>
        </w:numPr>
        <w:shd w:val="clear" w:color="auto" w:fill="FFFFFF"/>
        <w:tabs>
          <w:tab w:val="clear" w:pos="720"/>
          <w:tab w:val="left" w:pos="0"/>
          <w:tab w:val="num" w:pos="142"/>
        </w:tabs>
        <w:ind w:left="0" w:firstLine="709"/>
        <w:jc w:val="both"/>
      </w:pPr>
      <w:r w:rsidRPr="00B839FC">
        <w:rPr>
          <w:spacing w:val="-2"/>
        </w:rPr>
        <w:t xml:space="preserve">за оказание услуг позже установленного срока </w:t>
      </w:r>
      <w:r w:rsidR="00E513E8" w:rsidRPr="00B839FC">
        <w:rPr>
          <w:spacing w:val="-2"/>
        </w:rPr>
        <w:t xml:space="preserve">и/или неоказание услуг </w:t>
      </w:r>
      <w:r w:rsidRPr="00B839FC">
        <w:t>–неустойку в размере 0,1 % от договорной цены этих услуг за каждый день просрочки;</w:t>
      </w:r>
    </w:p>
    <w:p w:rsidR="00AB7604" w:rsidRPr="00B839FC" w:rsidRDefault="00AB7604" w:rsidP="00AE43C0">
      <w:pPr>
        <w:numPr>
          <w:ilvl w:val="0"/>
          <w:numId w:val="1"/>
        </w:numPr>
        <w:shd w:val="clear" w:color="auto" w:fill="FFFFFF"/>
        <w:tabs>
          <w:tab w:val="clear" w:pos="720"/>
          <w:tab w:val="left" w:pos="0"/>
          <w:tab w:val="left" w:pos="926"/>
        </w:tabs>
        <w:ind w:left="0" w:firstLine="709"/>
        <w:jc w:val="both"/>
        <w:rPr>
          <w:spacing w:val="-2"/>
        </w:rPr>
      </w:pPr>
      <w:r w:rsidRPr="00B839FC">
        <w:rPr>
          <w:spacing w:val="1"/>
        </w:rPr>
        <w:t>за некачественное оказание услуг</w:t>
      </w:r>
      <w:r w:rsidR="00D749C0" w:rsidRPr="00B839FC">
        <w:rPr>
          <w:spacing w:val="1"/>
        </w:rPr>
        <w:t xml:space="preserve"> - </w:t>
      </w:r>
      <w:r w:rsidRPr="00B839FC">
        <w:rPr>
          <w:spacing w:val="1"/>
        </w:rPr>
        <w:t xml:space="preserve">штраф в размере 5 % от стоимости </w:t>
      </w:r>
      <w:r w:rsidRPr="00B839FC">
        <w:rPr>
          <w:spacing w:val="-2"/>
        </w:rPr>
        <w:t>оказанных услуг;</w:t>
      </w:r>
    </w:p>
    <w:p w:rsidR="00AB7604" w:rsidRPr="00B839FC" w:rsidRDefault="00AB7604" w:rsidP="00AE43C0">
      <w:pPr>
        <w:numPr>
          <w:ilvl w:val="0"/>
          <w:numId w:val="1"/>
        </w:numPr>
        <w:shd w:val="clear" w:color="auto" w:fill="FFFFFF"/>
        <w:tabs>
          <w:tab w:val="clear" w:pos="720"/>
          <w:tab w:val="left" w:pos="0"/>
          <w:tab w:val="left" w:pos="926"/>
        </w:tabs>
        <w:ind w:left="0" w:firstLine="709"/>
        <w:jc w:val="both"/>
      </w:pPr>
      <w:r w:rsidRPr="00B839FC">
        <w:rPr>
          <w:spacing w:val="-2"/>
        </w:rPr>
        <w:t xml:space="preserve">за несвоевременное представление отчетных документов (актов оказанных услуг, </w:t>
      </w:r>
      <w:r w:rsidRPr="00B839FC">
        <w:rPr>
          <w:spacing w:val="7"/>
        </w:rPr>
        <w:t xml:space="preserve">счетов-фактур на оказанные услуги) - штраф в размере 1% от стоимости оказанных услуг за </w:t>
      </w:r>
      <w:r w:rsidRPr="00B839FC">
        <w:rPr>
          <w:spacing w:val="-2"/>
        </w:rPr>
        <w:t>отчетный месяц.</w:t>
      </w:r>
    </w:p>
    <w:p w:rsidR="00AE43C0" w:rsidRPr="00B839FC" w:rsidRDefault="00520B0E" w:rsidP="00AE43C0">
      <w:pPr>
        <w:pStyle w:val="a9"/>
        <w:widowControl w:val="0"/>
        <w:numPr>
          <w:ilvl w:val="1"/>
          <w:numId w:val="4"/>
        </w:numPr>
        <w:tabs>
          <w:tab w:val="left" w:pos="851"/>
        </w:tabs>
        <w:ind w:left="0" w:firstLine="709"/>
        <w:jc w:val="both"/>
      </w:pPr>
      <w:r w:rsidRPr="00B839FC">
        <w:t xml:space="preserve">В случае нарушения Исполнителем обязательств по договору Заказчик вправе удержать начисленную за данное нарушение </w:t>
      </w:r>
      <w:r w:rsidR="00713F90">
        <w:t xml:space="preserve">сумму </w:t>
      </w:r>
      <w:r w:rsidRPr="00B839FC">
        <w:t>неустойк</w:t>
      </w:r>
      <w:r w:rsidR="00713F90">
        <w:t>и</w:t>
      </w:r>
      <w:r w:rsidR="008D6154" w:rsidRPr="00B839FC">
        <w:t xml:space="preserve"> (штраф</w:t>
      </w:r>
      <w:r w:rsidR="002D2645">
        <w:t>а</w:t>
      </w:r>
      <w:r w:rsidR="008D6154" w:rsidRPr="00B839FC">
        <w:t>)</w:t>
      </w:r>
      <w:r w:rsidRPr="00B839FC">
        <w:t xml:space="preserve"> из сумм, подлежащих уплате Исполнителю по условиям настоящего договора.</w:t>
      </w:r>
      <w:r w:rsidR="00D749C0" w:rsidRPr="00B839FC">
        <w:t xml:space="preserve"> </w:t>
      </w:r>
    </w:p>
    <w:p w:rsidR="00520B0E" w:rsidRPr="00B839FC" w:rsidRDefault="00D749C0" w:rsidP="00AE43C0">
      <w:pPr>
        <w:pStyle w:val="a9"/>
        <w:widowControl w:val="0"/>
        <w:numPr>
          <w:ilvl w:val="1"/>
          <w:numId w:val="4"/>
        </w:numPr>
        <w:tabs>
          <w:tab w:val="left" w:pos="851"/>
        </w:tabs>
        <w:ind w:left="0" w:firstLine="709"/>
        <w:jc w:val="both"/>
      </w:pPr>
      <w:r w:rsidRPr="00B839FC">
        <w:t>Заказчик имеет право начислять неустойку с первого дня просрочки исполнения обязательств до момента полного исполнения вне зависимости от срока действия договора.</w:t>
      </w:r>
    </w:p>
    <w:p w:rsidR="007E2CF3" w:rsidRPr="00B839FC" w:rsidRDefault="00AE43C0" w:rsidP="00AE43C0">
      <w:pPr>
        <w:widowControl w:val="0"/>
        <w:tabs>
          <w:tab w:val="left" w:pos="851"/>
        </w:tabs>
        <w:ind w:firstLine="709"/>
        <w:jc w:val="both"/>
      </w:pPr>
      <w:r w:rsidRPr="00B839FC">
        <w:rPr>
          <w:b/>
        </w:rPr>
        <w:t>5.5.</w:t>
      </w:r>
      <w:r w:rsidR="00935237" w:rsidRPr="00B839FC">
        <w:t xml:space="preserve"> </w:t>
      </w:r>
      <w:r w:rsidR="007E2CF3" w:rsidRPr="00B839FC">
        <w:t>Сторона,   нарушившая  условия настоящего договора,   обязана   возместить  другой   Стороне   причиненные  таким нарушением убытки. Убытки Заказчика возмещаются в полном размере сверх предусмотренных Договором неустоек.</w:t>
      </w:r>
    </w:p>
    <w:p w:rsidR="000A12DF" w:rsidRPr="00D621E9" w:rsidRDefault="00AE43C0" w:rsidP="000A12DF">
      <w:pPr>
        <w:ind w:firstLine="709"/>
        <w:jc w:val="both"/>
        <w:rPr>
          <w:highlight w:val="yellow"/>
        </w:rPr>
      </w:pPr>
      <w:r w:rsidRPr="00B839FC">
        <w:rPr>
          <w:b/>
        </w:rPr>
        <w:t>5.6</w:t>
      </w:r>
      <w:r w:rsidR="007E2CF3" w:rsidRPr="00B839FC">
        <w:rPr>
          <w:b/>
        </w:rPr>
        <w:t>.</w:t>
      </w:r>
      <w:r w:rsidR="007E2CF3" w:rsidRPr="00B839FC">
        <w:t xml:space="preserve"> </w:t>
      </w:r>
      <w:r w:rsidR="000A12DF">
        <w:rPr>
          <w:highlight w:val="yellow"/>
        </w:rPr>
        <w:t>Исполнитель</w:t>
      </w:r>
      <w:r w:rsidR="000A12DF" w:rsidRPr="00D621E9">
        <w:rPr>
          <w:highlight w:val="yellow"/>
        </w:rPr>
        <w:t xml:space="preserve"> обязуется возместить Заказчику имущественные потери, возникшие в случае наступления обстоятельств, не связанных с нарушением обязательства его стороной (потери, вызванные предъявлением требований налоговым органом). К имущественным потерям относятся суммы НДС (отказ в вычете НДС), соответствующих пеней и санкций, доначисленных налоговым органом Заказчику по операциям с </w:t>
      </w:r>
      <w:r w:rsidR="000A12DF">
        <w:rPr>
          <w:highlight w:val="yellow"/>
        </w:rPr>
        <w:t>Исполнителе</w:t>
      </w:r>
      <w:r w:rsidR="000A12DF" w:rsidRPr="00D621E9">
        <w:rPr>
          <w:highlight w:val="yellow"/>
        </w:rPr>
        <w:t xml:space="preserve">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w:t>
      </w:r>
      <w:r w:rsidR="000A12DF">
        <w:rPr>
          <w:highlight w:val="yellow"/>
        </w:rPr>
        <w:t>Исполнителя</w:t>
      </w:r>
      <w:r w:rsidR="000A12DF" w:rsidRPr="00D621E9">
        <w:rPr>
          <w:highlight w:val="yellow"/>
        </w:rPr>
        <w:t xml:space="preserve"> этих операций. </w:t>
      </w:r>
    </w:p>
    <w:p w:rsidR="000A12DF" w:rsidRPr="00D621E9" w:rsidRDefault="000A12DF" w:rsidP="000A12DF">
      <w:pPr>
        <w:ind w:firstLine="709"/>
        <w:jc w:val="both"/>
        <w:rPr>
          <w:highlight w:val="yellow"/>
        </w:rPr>
      </w:pPr>
      <w:r>
        <w:rPr>
          <w:highlight w:val="yellow"/>
        </w:rPr>
        <w:t>Исполнитель</w:t>
      </w:r>
      <w:r w:rsidRPr="00D621E9">
        <w:rPr>
          <w:highlight w:val="yellow"/>
        </w:rPr>
        <w:t xml:space="preserve"> обязуется возместить Заказчику имущественные потери в размере сумм доначисленных налогов (в </w:t>
      </w:r>
      <w:proofErr w:type="spellStart"/>
      <w:r w:rsidRPr="00D621E9">
        <w:rPr>
          <w:highlight w:val="yellow"/>
        </w:rPr>
        <w:t>т.ч</w:t>
      </w:r>
      <w:proofErr w:type="spellEnd"/>
      <w:r w:rsidRPr="00D621E9">
        <w:rPr>
          <w:highlight w:val="yellow"/>
        </w:rPr>
        <w:t>. суммы НДС, по которому принято решение об отказе в в</w:t>
      </w:r>
      <w:r>
        <w:rPr>
          <w:highlight w:val="yellow"/>
        </w:rPr>
        <w:t>ы</w:t>
      </w:r>
      <w:r w:rsidRPr="00D621E9">
        <w:rPr>
          <w:highlight w:val="yellow"/>
        </w:rPr>
        <w:t xml:space="preserve">чете НДС), а также пеней и штрафов, предъявленных к оплате налоговым органом, в течение 10 (десяти) дней с момента предъявления Заказчиком соответствующего требования. Имущественные потери в первую очередь возмещаются за счет суммы приостановленного платежа. Заказчик вправе в одностороннем внесудебном порядке зачесть сумму потерь в счет уменьшения обязательств по оплате по настоящему Договору, в том числе в случае превышения размера потерь над суммой приостановленного платежа. Уведомление о зачете имущественных потерь и уменьшении суммы, подлежащей оплате по Договору, Заказчик направляет </w:t>
      </w:r>
      <w:r>
        <w:rPr>
          <w:highlight w:val="yellow"/>
        </w:rPr>
        <w:t>Исполнителю</w:t>
      </w:r>
      <w:r w:rsidRPr="00D621E9">
        <w:rPr>
          <w:highlight w:val="yellow"/>
        </w:rPr>
        <w:t xml:space="preserve"> по электронному адресу, указанному в Реквизитах Сторон.</w:t>
      </w:r>
    </w:p>
    <w:p w:rsidR="000A12DF" w:rsidRDefault="000A12DF" w:rsidP="000A12DF">
      <w:pPr>
        <w:shd w:val="clear" w:color="auto" w:fill="FFFFFF"/>
        <w:tabs>
          <w:tab w:val="left" w:pos="709"/>
        </w:tabs>
        <w:ind w:firstLine="709"/>
        <w:jc w:val="both"/>
      </w:pPr>
      <w:r w:rsidRPr="00D621E9">
        <w:rPr>
          <w:highlight w:val="yellow"/>
        </w:rPr>
        <w:t>Основанием для возмещения имущественных потерь является решение налогового органа об отказе в вышеуказанных вычетах</w:t>
      </w:r>
      <w:r>
        <w:t>.</w:t>
      </w:r>
    </w:p>
    <w:p w:rsidR="007C3EB3" w:rsidRPr="00F5432F" w:rsidRDefault="007C3EB3" w:rsidP="000A12DF">
      <w:pPr>
        <w:widowControl w:val="0"/>
        <w:tabs>
          <w:tab w:val="left" w:pos="851"/>
        </w:tabs>
        <w:ind w:firstLine="709"/>
        <w:jc w:val="both"/>
      </w:pPr>
      <w:r w:rsidRPr="00F5432F">
        <w:rPr>
          <w:b/>
        </w:rPr>
        <w:t>5.7.</w:t>
      </w:r>
      <w:r w:rsidRPr="00F5432F">
        <w:t xml:space="preserve"> В случае движения транспортного средства Исполнителя по технологическим дорогам Заказчика, Исполнитель несет ответственность в соответствии с п. 5.8. – 5.1</w:t>
      </w:r>
      <w:r w:rsidR="00D255C3">
        <w:t>1</w:t>
      </w:r>
      <w:bookmarkStart w:id="0" w:name="_GoBack"/>
      <w:bookmarkEnd w:id="0"/>
      <w:r w:rsidRPr="00F5432F">
        <w:t xml:space="preserve">. настоящего договора. </w:t>
      </w:r>
    </w:p>
    <w:p w:rsidR="008411AE" w:rsidRPr="00F5432F" w:rsidRDefault="008411AE" w:rsidP="00BB7370">
      <w:pPr>
        <w:shd w:val="clear" w:color="auto" w:fill="FFFFFF"/>
        <w:tabs>
          <w:tab w:val="left" w:pos="605"/>
        </w:tabs>
        <w:spacing w:line="274" w:lineRule="exact"/>
        <w:ind w:right="18" w:firstLine="851"/>
        <w:jc w:val="both"/>
        <w:rPr>
          <w:spacing w:val="-3"/>
        </w:rPr>
      </w:pPr>
      <w:r w:rsidRPr="00F5432F">
        <w:rPr>
          <w:b/>
          <w:spacing w:val="-3"/>
        </w:rPr>
        <w:t>5.8</w:t>
      </w:r>
      <w:r w:rsidR="00BB7370" w:rsidRPr="00F5432F">
        <w:rPr>
          <w:b/>
          <w:spacing w:val="-3"/>
        </w:rPr>
        <w:t>.</w:t>
      </w:r>
      <w:r w:rsidRPr="00F5432F">
        <w:rPr>
          <w:spacing w:val="-3"/>
        </w:rPr>
        <w:t xml:space="preserve"> В случае привлечения Заказчика к ответственности (в том числе в соответствии со ст. 12.21.1 Кодекса Российской Федерации об административных правонарушениях) по причине ненадлежащего выполнения Исполнителем обязанностей, предусмотренных п. 2.1 договора, Исполнитель обязуется возместить Заказчику все возникшие в связи с этим убытки, в том числе суммы штрафных санкций, наложенных на Заказчика надзорными/судебными органами, в течение пяти банковских дней с момента направления Заказчиком счета и документов, подтверждающих размер возмещения.</w:t>
      </w:r>
    </w:p>
    <w:p w:rsidR="008411AE" w:rsidRPr="00F5432F" w:rsidRDefault="008411AE" w:rsidP="00BB7370">
      <w:pPr>
        <w:pStyle w:val="ConsNonformat"/>
        <w:widowControl/>
        <w:tabs>
          <w:tab w:val="left" w:pos="1134"/>
        </w:tabs>
        <w:ind w:firstLine="851"/>
        <w:jc w:val="both"/>
        <w:rPr>
          <w:rFonts w:ascii="Times New Roman" w:hAnsi="Times New Roman"/>
          <w:sz w:val="24"/>
          <w:szCs w:val="24"/>
          <w:lang w:bidi="ru-RU"/>
        </w:rPr>
      </w:pPr>
      <w:r w:rsidRPr="00F5432F">
        <w:rPr>
          <w:rFonts w:ascii="Times New Roman" w:hAnsi="Times New Roman"/>
          <w:b/>
          <w:sz w:val="24"/>
          <w:szCs w:val="24"/>
          <w:lang w:bidi="ru-RU"/>
        </w:rPr>
        <w:t>5.</w:t>
      </w:r>
      <w:r w:rsidR="00BB7370" w:rsidRPr="00F5432F">
        <w:rPr>
          <w:rFonts w:ascii="Times New Roman" w:hAnsi="Times New Roman"/>
          <w:b/>
          <w:sz w:val="24"/>
          <w:szCs w:val="24"/>
          <w:lang w:bidi="ru-RU"/>
        </w:rPr>
        <w:t>9</w:t>
      </w:r>
      <w:r w:rsidRPr="00F5432F">
        <w:rPr>
          <w:rFonts w:ascii="Times New Roman" w:hAnsi="Times New Roman"/>
          <w:b/>
          <w:sz w:val="24"/>
          <w:szCs w:val="24"/>
          <w:lang w:bidi="ru-RU"/>
        </w:rPr>
        <w:t>.</w:t>
      </w:r>
      <w:r w:rsidRPr="00F5432F">
        <w:rPr>
          <w:rFonts w:ascii="Times New Roman" w:hAnsi="Times New Roman"/>
          <w:sz w:val="24"/>
          <w:szCs w:val="24"/>
          <w:lang w:bidi="ru-RU"/>
        </w:rPr>
        <w:t xml:space="preserve"> Исполнитель несет ответственность и обязуется выплатить Заказчику штраф в размере 50 000 (пятьдесят тысяч) рублей за каждый факт произошедшего на территории Заказчика по вине работников Исполнителя или привлеченных Исполнителем третьих лиц несчастного случая на производстве. </w:t>
      </w:r>
    </w:p>
    <w:p w:rsidR="00BB7370" w:rsidRPr="00F5432F" w:rsidRDefault="008411AE" w:rsidP="00BB7370">
      <w:pPr>
        <w:widowControl w:val="0"/>
        <w:shd w:val="clear" w:color="auto" w:fill="FFFFFF"/>
        <w:tabs>
          <w:tab w:val="left" w:pos="1219"/>
        </w:tabs>
        <w:autoSpaceDE w:val="0"/>
        <w:autoSpaceDN w:val="0"/>
        <w:adjustRightInd w:val="0"/>
        <w:ind w:firstLine="851"/>
        <w:jc w:val="both"/>
      </w:pPr>
      <w:bookmarkStart w:id="1" w:name="_Hlk157169953"/>
      <w:r w:rsidRPr="00F5432F">
        <w:rPr>
          <w:b/>
        </w:rPr>
        <w:t>5.1</w:t>
      </w:r>
      <w:r w:rsidR="00BB7370" w:rsidRPr="00F5432F">
        <w:rPr>
          <w:b/>
        </w:rPr>
        <w:t>0</w:t>
      </w:r>
      <w:r w:rsidRPr="00F5432F">
        <w:rPr>
          <w:b/>
        </w:rPr>
        <w:t>.</w:t>
      </w:r>
      <w:r w:rsidRPr="00F5432F">
        <w:t xml:space="preserve"> </w:t>
      </w:r>
      <w:bookmarkEnd w:id="1"/>
      <w:r w:rsidR="00BB7370" w:rsidRPr="00F5432F">
        <w:t xml:space="preserve">Исполнитель несет ответственность за нарушение правил в области </w:t>
      </w:r>
      <w:r w:rsidR="00BB7370" w:rsidRPr="00F5432F">
        <w:lastRenderedPageBreak/>
        <w:t>дорожного движения (в том числе нарушение скоростного режима), предусмотренных действующим законодательством Российской Федерации и локально-нормативными актами Заказчика (приказ о совместной деятельности и пр.), и обязуется оплатить Заказчику штраф за каждый факт нарушения ПДД в размере 1 000 (одна тысяча) рублей. Исполнитель уплачивает Заказчику штраф на основании данных, полученных из систем навигации и дистанционного определения местонахождения транспортных средств.</w:t>
      </w:r>
    </w:p>
    <w:p w:rsidR="0012523D" w:rsidRDefault="00BB7370" w:rsidP="00BB7370">
      <w:pPr>
        <w:widowControl w:val="0"/>
        <w:shd w:val="clear" w:color="auto" w:fill="FFFFFF"/>
        <w:tabs>
          <w:tab w:val="left" w:pos="1219"/>
        </w:tabs>
        <w:autoSpaceDE w:val="0"/>
        <w:autoSpaceDN w:val="0"/>
        <w:adjustRightInd w:val="0"/>
        <w:ind w:firstLine="851"/>
        <w:jc w:val="both"/>
      </w:pPr>
      <w:r w:rsidRPr="00F5432F">
        <w:rPr>
          <w:lang w:bidi="ru-RU"/>
        </w:rPr>
        <w:t xml:space="preserve">Если в результате указанных нарушений произошло ДТП, Исполнитель обязуется выплатить Заказчику штраф в размере 50 000 (пятьдесят тысяч) рублей за каждый факт произошедшего ДТП. </w:t>
      </w:r>
      <w:r w:rsidRPr="00F5432F">
        <w:rPr>
          <w:snapToGrid w:val="0"/>
        </w:rPr>
        <w:t>Фиксация фактов ДТП осуществляется, в том числе путем составления соответствующих актов, подписанных представителями сторон, ведения переписки сторон.</w:t>
      </w:r>
      <w:r w:rsidRPr="00F5432F">
        <w:rPr>
          <w:lang w:bidi="ru-RU"/>
        </w:rPr>
        <w:t xml:space="preserve"> Уплата штрафа не освобождает Исполнителя от возмещения причиненного Заказчику ущерба</w:t>
      </w:r>
      <w:r w:rsidR="007C3EB3" w:rsidRPr="00F5432F">
        <w:t>.</w:t>
      </w:r>
    </w:p>
    <w:p w:rsidR="003A712C" w:rsidRPr="003A712C" w:rsidRDefault="003A712C" w:rsidP="003A712C">
      <w:pPr>
        <w:widowControl w:val="0"/>
        <w:shd w:val="clear" w:color="auto" w:fill="FFFFFF"/>
        <w:tabs>
          <w:tab w:val="left" w:pos="1219"/>
        </w:tabs>
        <w:autoSpaceDE w:val="0"/>
        <w:autoSpaceDN w:val="0"/>
        <w:adjustRightInd w:val="0"/>
        <w:ind w:firstLine="709"/>
        <w:jc w:val="both"/>
        <w:rPr>
          <w:highlight w:val="yellow"/>
        </w:rPr>
      </w:pPr>
      <w:r w:rsidRPr="003A712C">
        <w:rPr>
          <w:b/>
          <w:highlight w:val="yellow"/>
        </w:rPr>
        <w:t>5.11.</w:t>
      </w:r>
      <w:r w:rsidRPr="003A712C">
        <w:rPr>
          <w:highlight w:val="yellow"/>
        </w:rPr>
        <w:t xml:space="preserve"> </w:t>
      </w:r>
      <w:r w:rsidRPr="003A712C">
        <w:rPr>
          <w:highlight w:val="yellow"/>
        </w:rPr>
        <w:t xml:space="preserve">Исполнитель несет ответственность и обязуется выплатить Заказчику штраф в размере 50 000 (пятьдесят тысяч) рублей за каждый установленный и предотвращённый факт хищения имущества Заказчика работниками Исполнителя. </w:t>
      </w:r>
    </w:p>
    <w:p w:rsidR="003A712C" w:rsidRPr="003A712C" w:rsidRDefault="003A712C" w:rsidP="003A712C">
      <w:pPr>
        <w:widowControl w:val="0"/>
        <w:shd w:val="clear" w:color="auto" w:fill="FFFFFF"/>
        <w:tabs>
          <w:tab w:val="left" w:pos="1219"/>
        </w:tabs>
        <w:autoSpaceDE w:val="0"/>
        <w:autoSpaceDN w:val="0"/>
        <w:adjustRightInd w:val="0"/>
        <w:ind w:firstLine="709"/>
        <w:jc w:val="both"/>
        <w:rPr>
          <w:highlight w:val="yellow"/>
        </w:rPr>
      </w:pPr>
      <w:r w:rsidRPr="003A712C">
        <w:rPr>
          <w:highlight w:val="yellow"/>
        </w:rPr>
        <w:t xml:space="preserve">Установленным признается факт намерения работника Исполнителя в совершении хищения имущества, принадлежащего Заказчику, подтвержденный следующими документами: </w:t>
      </w:r>
    </w:p>
    <w:p w:rsidR="003A712C" w:rsidRPr="003A712C" w:rsidRDefault="003A712C" w:rsidP="003A712C">
      <w:pPr>
        <w:pStyle w:val="1"/>
        <w:ind w:firstLine="567"/>
        <w:jc w:val="both"/>
        <w:rPr>
          <w:rFonts w:ascii="Times New Roman" w:hAnsi="Times New Roman" w:cs="Times New Roman"/>
          <w:sz w:val="24"/>
          <w:szCs w:val="24"/>
          <w:highlight w:val="yellow"/>
        </w:rPr>
      </w:pPr>
      <w:r w:rsidRPr="003A712C">
        <w:rPr>
          <w:rFonts w:ascii="Times New Roman" w:hAnsi="Times New Roman" w:cs="Times New Roman"/>
          <w:sz w:val="24"/>
          <w:szCs w:val="24"/>
          <w:highlight w:val="yellow"/>
        </w:rPr>
        <w:t xml:space="preserve">- актом о выявленном нарушении, составленным работниками Заказчика и/или третьими лицами, привлекаемыми Заказчиком по договорам оказания охранных услуг, </w:t>
      </w:r>
    </w:p>
    <w:p w:rsidR="003A712C" w:rsidRPr="003A712C" w:rsidRDefault="003A712C" w:rsidP="003A712C">
      <w:pPr>
        <w:pStyle w:val="1"/>
        <w:ind w:firstLine="567"/>
        <w:rPr>
          <w:rFonts w:ascii="Times New Roman" w:hAnsi="Times New Roman" w:cs="Times New Roman"/>
          <w:sz w:val="24"/>
          <w:szCs w:val="24"/>
          <w:highlight w:val="yellow"/>
        </w:rPr>
      </w:pPr>
      <w:r w:rsidRPr="003A712C">
        <w:rPr>
          <w:rFonts w:ascii="Times New Roman" w:hAnsi="Times New Roman" w:cs="Times New Roman"/>
          <w:sz w:val="24"/>
          <w:szCs w:val="24"/>
          <w:highlight w:val="yellow"/>
        </w:rPr>
        <w:t>и/или</w:t>
      </w:r>
    </w:p>
    <w:p w:rsidR="003A712C" w:rsidRPr="003A712C" w:rsidRDefault="003A712C" w:rsidP="003A712C">
      <w:pPr>
        <w:pStyle w:val="1"/>
        <w:shd w:val="clear" w:color="auto" w:fill="auto"/>
        <w:ind w:firstLine="567"/>
        <w:jc w:val="both"/>
        <w:rPr>
          <w:rFonts w:ascii="Times New Roman" w:hAnsi="Times New Roman" w:cs="Times New Roman"/>
          <w:sz w:val="24"/>
          <w:szCs w:val="24"/>
          <w:highlight w:val="yellow"/>
        </w:rPr>
      </w:pPr>
      <w:r w:rsidRPr="003A712C">
        <w:rPr>
          <w:rFonts w:ascii="Times New Roman" w:hAnsi="Times New Roman" w:cs="Times New Roman"/>
          <w:sz w:val="24"/>
          <w:szCs w:val="24"/>
          <w:highlight w:val="yellow"/>
        </w:rPr>
        <w:t xml:space="preserve">- зарегистрированным заявлением в органы внутренних дел о возбуждении уголовного дела по факту хищения либо приговором суда о признании работника виновным в совершении преступления, либо постановлением по делу об административном правонарушении.  </w:t>
      </w:r>
    </w:p>
    <w:p w:rsidR="003A712C" w:rsidRPr="003A712C" w:rsidRDefault="003A712C" w:rsidP="003A712C">
      <w:pPr>
        <w:widowControl w:val="0"/>
        <w:shd w:val="clear" w:color="auto" w:fill="FFFFFF"/>
        <w:tabs>
          <w:tab w:val="left" w:pos="1219"/>
        </w:tabs>
        <w:autoSpaceDE w:val="0"/>
        <w:autoSpaceDN w:val="0"/>
        <w:adjustRightInd w:val="0"/>
        <w:ind w:firstLine="709"/>
        <w:jc w:val="both"/>
        <w:rPr>
          <w:highlight w:val="yellow"/>
        </w:rPr>
      </w:pPr>
      <w:r w:rsidRPr="003A712C">
        <w:rPr>
          <w:highlight w:val="yellow"/>
        </w:rPr>
        <w:t xml:space="preserve">Предотвращенным признаются случаи предупреждения причинения ущерба имуществу Заказчика (в </w:t>
      </w:r>
      <w:proofErr w:type="spellStart"/>
      <w:r w:rsidRPr="003A712C">
        <w:rPr>
          <w:highlight w:val="yellow"/>
        </w:rPr>
        <w:t>т.ч</w:t>
      </w:r>
      <w:proofErr w:type="spellEnd"/>
      <w:r w:rsidRPr="003A712C">
        <w:rPr>
          <w:highlight w:val="yellow"/>
        </w:rPr>
        <w:t>. возвращение имущества в целости Заказчику).</w:t>
      </w:r>
    </w:p>
    <w:p w:rsidR="003A712C" w:rsidRPr="00526852" w:rsidRDefault="003A712C" w:rsidP="003A712C">
      <w:pPr>
        <w:widowControl w:val="0"/>
        <w:shd w:val="clear" w:color="auto" w:fill="FFFFFF"/>
        <w:tabs>
          <w:tab w:val="left" w:pos="1219"/>
        </w:tabs>
        <w:autoSpaceDE w:val="0"/>
        <w:autoSpaceDN w:val="0"/>
        <w:adjustRightInd w:val="0"/>
        <w:ind w:firstLine="709"/>
        <w:jc w:val="both"/>
      </w:pPr>
      <w:r w:rsidRPr="003A712C">
        <w:rPr>
          <w:highlight w:val="yellow"/>
        </w:rPr>
        <w:t>Уплата штрафа не освобождает Исполнителя от возмещения причиненного Заказчику ущерба.</w:t>
      </w:r>
    </w:p>
    <w:p w:rsidR="003A712C" w:rsidRPr="00F5432F" w:rsidRDefault="003A712C" w:rsidP="00BB7370">
      <w:pPr>
        <w:widowControl w:val="0"/>
        <w:shd w:val="clear" w:color="auto" w:fill="FFFFFF"/>
        <w:tabs>
          <w:tab w:val="left" w:pos="1219"/>
        </w:tabs>
        <w:autoSpaceDE w:val="0"/>
        <w:autoSpaceDN w:val="0"/>
        <w:adjustRightInd w:val="0"/>
        <w:ind w:firstLine="851"/>
        <w:jc w:val="both"/>
      </w:pPr>
    </w:p>
    <w:p w:rsidR="00AB7604" w:rsidRPr="00B839FC" w:rsidRDefault="00AB7604" w:rsidP="00F04080">
      <w:pPr>
        <w:pStyle w:val="a9"/>
        <w:widowControl w:val="0"/>
        <w:numPr>
          <w:ilvl w:val="0"/>
          <w:numId w:val="4"/>
        </w:numPr>
        <w:tabs>
          <w:tab w:val="left" w:pos="851"/>
        </w:tabs>
        <w:jc w:val="center"/>
        <w:rPr>
          <w:b/>
          <w:lang w:val="en-US"/>
        </w:rPr>
      </w:pPr>
      <w:r w:rsidRPr="00B839FC">
        <w:rPr>
          <w:b/>
        </w:rPr>
        <w:t>Разрешение споров</w:t>
      </w:r>
    </w:p>
    <w:p w:rsidR="00AB7604" w:rsidRPr="00B839FC" w:rsidRDefault="00AB7604" w:rsidP="00AB7604">
      <w:pPr>
        <w:ind w:right="-1" w:firstLine="709"/>
        <w:jc w:val="both"/>
      </w:pPr>
      <w:r w:rsidRPr="00B839FC">
        <w:rPr>
          <w:b/>
        </w:rPr>
        <w:t xml:space="preserve">6.1. </w:t>
      </w:r>
      <w:r w:rsidRPr="00B839FC">
        <w:t>Стороны устанавливают претензионный порядок рассмотрения возникающих при исполнении настоящего договора споров. Срок для рассмотрения претензий - 30 дней с момента получения претензии.</w:t>
      </w:r>
    </w:p>
    <w:p w:rsidR="00AB7604" w:rsidRDefault="00AB7604" w:rsidP="007C3EB3">
      <w:pPr>
        <w:ind w:right="-1" w:firstLine="709"/>
        <w:jc w:val="both"/>
      </w:pPr>
      <w:r w:rsidRPr="00B839FC">
        <w:rPr>
          <w:b/>
        </w:rPr>
        <w:t>6.2.</w:t>
      </w:r>
      <w:r w:rsidRPr="00B839FC">
        <w:t xml:space="preserve"> При не достижении Сторонами соглашения по предъявленной претензии рассмотрение спора переносится в Арбитражный суд Кемеровской области, за исключением случаев невозможности изменения подсудности в соответствии с законодательством</w:t>
      </w:r>
      <w:r w:rsidR="00813C97">
        <w:t xml:space="preserve"> </w:t>
      </w:r>
      <w:r w:rsidR="00813C97" w:rsidRPr="00B839FC">
        <w:t>Р</w:t>
      </w:r>
      <w:r w:rsidR="00813C97">
        <w:t>оссийской Федерации</w:t>
      </w:r>
      <w:r w:rsidRPr="00B839FC">
        <w:t>.</w:t>
      </w:r>
    </w:p>
    <w:p w:rsidR="00813C97" w:rsidRPr="007C3EB3" w:rsidRDefault="00813C97" w:rsidP="007C3EB3">
      <w:pPr>
        <w:ind w:right="-1" w:firstLine="709"/>
        <w:jc w:val="both"/>
      </w:pPr>
    </w:p>
    <w:p w:rsidR="00AB7604" w:rsidRPr="00B839FC" w:rsidRDefault="00AB7604" w:rsidP="00F04080">
      <w:pPr>
        <w:pStyle w:val="a9"/>
        <w:widowControl w:val="0"/>
        <w:numPr>
          <w:ilvl w:val="0"/>
          <w:numId w:val="4"/>
        </w:numPr>
        <w:tabs>
          <w:tab w:val="left" w:pos="851"/>
        </w:tabs>
        <w:jc w:val="center"/>
        <w:rPr>
          <w:b/>
          <w:lang w:val="en-US"/>
        </w:rPr>
      </w:pPr>
      <w:r w:rsidRPr="00B839FC">
        <w:rPr>
          <w:b/>
        </w:rPr>
        <w:t>Изменение и расторжение договора</w:t>
      </w:r>
    </w:p>
    <w:p w:rsidR="00AB7604" w:rsidRPr="00B839FC" w:rsidRDefault="00AB7604" w:rsidP="00AB7604">
      <w:pPr>
        <w:widowControl w:val="0"/>
        <w:tabs>
          <w:tab w:val="left" w:pos="851"/>
        </w:tabs>
        <w:ind w:firstLine="709"/>
        <w:jc w:val="both"/>
        <w:rPr>
          <w:spacing w:val="-12"/>
        </w:rPr>
      </w:pPr>
      <w:r w:rsidRPr="00B839FC">
        <w:rPr>
          <w:b/>
        </w:rPr>
        <w:t>7.1.</w:t>
      </w:r>
      <w:r w:rsidRPr="00B839FC">
        <w:t xml:space="preserve"> Договор может быть изменен или расторгнут по соглашению Сторон. Все изменения и дополнения к настоящему Договору оформляются </w:t>
      </w:r>
      <w:r w:rsidRPr="00B839FC">
        <w:rPr>
          <w:spacing w:val="-12"/>
        </w:rPr>
        <w:t>в письменной  форме и считаются действительными, если они подписаны уполномоченными представителями Сторон и скреплены печатями  Исполнителя и Заказчика.</w:t>
      </w:r>
    </w:p>
    <w:p w:rsidR="00AF2A0D" w:rsidRPr="00B839FC" w:rsidRDefault="00AB7604" w:rsidP="00AB7604">
      <w:pPr>
        <w:pStyle w:val="ConsNormal"/>
        <w:ind w:firstLine="709"/>
        <w:jc w:val="both"/>
        <w:rPr>
          <w:rFonts w:ascii="Times New Roman" w:hAnsi="Times New Roman"/>
          <w:sz w:val="24"/>
          <w:szCs w:val="24"/>
        </w:rPr>
      </w:pPr>
      <w:r w:rsidRPr="00B839FC">
        <w:rPr>
          <w:rFonts w:ascii="Times New Roman" w:hAnsi="Times New Roman"/>
          <w:b/>
          <w:sz w:val="24"/>
          <w:szCs w:val="24"/>
        </w:rPr>
        <w:t>7.2.</w:t>
      </w:r>
      <w:r w:rsidRPr="00B839FC">
        <w:rPr>
          <w:b/>
          <w:spacing w:val="-12"/>
        </w:rPr>
        <w:t xml:space="preserve"> </w:t>
      </w:r>
      <w:r w:rsidR="00AF2A0D" w:rsidRPr="00B839FC">
        <w:rPr>
          <w:rFonts w:ascii="Times New Roman" w:hAnsi="Times New Roman"/>
          <w:sz w:val="24"/>
          <w:szCs w:val="24"/>
        </w:rPr>
        <w:t>О смене банковских реквизитов, указанных в договоре, Стороны обязуются уведомлять друг друга в течение 5 (пяти) рабочих дней с момента внесения соответствующих изменений. Предусмотренные договором платежи должны осуществляться по новым реквизитам с момента получения Стороной уведомления с новыми банковскими реквизитами.</w:t>
      </w:r>
    </w:p>
    <w:p w:rsidR="002E61F6" w:rsidRDefault="00AF2A0D" w:rsidP="00073D4E">
      <w:pPr>
        <w:pStyle w:val="ConsNormal"/>
        <w:ind w:firstLine="709"/>
        <w:jc w:val="both"/>
        <w:rPr>
          <w:rFonts w:asciiTheme="minorHAnsi" w:hAnsiTheme="minorHAnsi"/>
          <w:b/>
        </w:rPr>
      </w:pPr>
      <w:r w:rsidRPr="00B839FC">
        <w:rPr>
          <w:rFonts w:ascii="Times New Roman" w:hAnsi="Times New Roman"/>
          <w:b/>
          <w:sz w:val="24"/>
          <w:szCs w:val="24"/>
        </w:rPr>
        <w:t>7.3.</w:t>
      </w:r>
      <w:r w:rsidRPr="00B839FC">
        <w:rPr>
          <w:rFonts w:ascii="Times New Roman" w:hAnsi="Times New Roman"/>
          <w:sz w:val="24"/>
          <w:szCs w:val="24"/>
        </w:rPr>
        <w:t xml:space="preserve"> </w:t>
      </w:r>
      <w:r w:rsidR="00AB7604" w:rsidRPr="00B839FC">
        <w:rPr>
          <w:rFonts w:ascii="Times New Roman" w:hAnsi="Times New Roman"/>
          <w:sz w:val="24"/>
          <w:szCs w:val="24"/>
        </w:rPr>
        <w:t xml:space="preserve">Настоящий договор может быть расторгнут Заказчиком в одностороннем </w:t>
      </w:r>
      <w:r w:rsidR="00833069" w:rsidRPr="00B839FC">
        <w:rPr>
          <w:rFonts w:ascii="Times New Roman" w:hAnsi="Times New Roman"/>
          <w:sz w:val="24"/>
          <w:szCs w:val="24"/>
        </w:rPr>
        <w:t xml:space="preserve">внесудебном </w:t>
      </w:r>
      <w:r w:rsidR="00AB7604" w:rsidRPr="00B839FC">
        <w:rPr>
          <w:rFonts w:ascii="Times New Roman" w:hAnsi="Times New Roman"/>
          <w:sz w:val="24"/>
          <w:szCs w:val="24"/>
        </w:rPr>
        <w:t>порядке, при этом Заказчик должен уведомить Исполнителя о своем намерении расторгнуть договор за 30 календарных дней до предполагаемой даты расторжения.</w:t>
      </w:r>
      <w:r w:rsidR="00AB7604" w:rsidRPr="00B839FC">
        <w:rPr>
          <w:b/>
        </w:rPr>
        <w:t xml:space="preserve">       </w:t>
      </w:r>
    </w:p>
    <w:p w:rsidR="00AB7604" w:rsidRPr="00B839FC" w:rsidRDefault="00AB7604" w:rsidP="00F04080">
      <w:pPr>
        <w:pStyle w:val="a9"/>
        <w:widowControl w:val="0"/>
        <w:numPr>
          <w:ilvl w:val="0"/>
          <w:numId w:val="4"/>
        </w:numPr>
        <w:tabs>
          <w:tab w:val="left" w:pos="851"/>
        </w:tabs>
        <w:jc w:val="center"/>
        <w:rPr>
          <w:b/>
          <w:lang w:val="en-US"/>
        </w:rPr>
      </w:pPr>
      <w:r w:rsidRPr="00B839FC">
        <w:rPr>
          <w:b/>
        </w:rPr>
        <w:t>Прочие условия</w:t>
      </w:r>
    </w:p>
    <w:p w:rsidR="00AB7604" w:rsidRPr="00B839FC" w:rsidRDefault="00AB7604" w:rsidP="00AB7604">
      <w:pPr>
        <w:widowControl w:val="0"/>
        <w:tabs>
          <w:tab w:val="left" w:pos="851"/>
        </w:tabs>
        <w:ind w:firstLine="709"/>
        <w:jc w:val="both"/>
      </w:pPr>
      <w:r w:rsidRPr="00B839FC">
        <w:rPr>
          <w:b/>
        </w:rPr>
        <w:t>8.1.</w:t>
      </w:r>
      <w:r w:rsidRPr="00B839FC">
        <w:t xml:space="preserve"> Документы, переданные по факсимильной связи, имеют юридическую силу, что </w:t>
      </w:r>
      <w:r w:rsidRPr="00B839FC">
        <w:lastRenderedPageBreak/>
        <w:t>не освобождает Стороны от последующего предоставления друг другу оригиналов документов.</w:t>
      </w:r>
    </w:p>
    <w:p w:rsidR="00AB7604" w:rsidRPr="00B839FC" w:rsidRDefault="00AB7604" w:rsidP="00AB7604">
      <w:pPr>
        <w:widowControl w:val="0"/>
        <w:tabs>
          <w:tab w:val="left" w:pos="851"/>
        </w:tabs>
        <w:ind w:firstLine="709"/>
        <w:jc w:val="both"/>
        <w:rPr>
          <w:spacing w:val="-8"/>
        </w:rPr>
      </w:pPr>
      <w:r w:rsidRPr="00B839FC">
        <w:rPr>
          <w:b/>
        </w:rPr>
        <w:t>8.2.</w:t>
      </w:r>
      <w:r w:rsidRPr="00B839FC">
        <w:t xml:space="preserve"> Договор составлен в двух экземплярах, на </w:t>
      </w:r>
      <w:r w:rsidR="00856E2B" w:rsidRPr="00B839FC">
        <w:t>3</w:t>
      </w:r>
      <w:r w:rsidRPr="00B839FC">
        <w:t xml:space="preserve"> листах, имеющих одинаковую юридическую силу по одному для каждой Стороны.</w:t>
      </w:r>
    </w:p>
    <w:p w:rsidR="00090BF0" w:rsidRPr="00B839FC" w:rsidRDefault="00090BF0" w:rsidP="00090BF0">
      <w:pPr>
        <w:widowControl w:val="0"/>
        <w:tabs>
          <w:tab w:val="left" w:pos="851"/>
        </w:tabs>
        <w:ind w:firstLine="709"/>
        <w:jc w:val="both"/>
      </w:pPr>
      <w:r w:rsidRPr="00B839FC">
        <w:rPr>
          <w:b/>
        </w:rPr>
        <w:t>8.</w:t>
      </w:r>
      <w:r w:rsidR="008411AE">
        <w:rPr>
          <w:b/>
        </w:rPr>
        <w:t>3</w:t>
      </w:r>
      <w:r w:rsidRPr="00B839FC">
        <w:rPr>
          <w:b/>
        </w:rPr>
        <w:t xml:space="preserve">. </w:t>
      </w:r>
      <w:r w:rsidRPr="00B839FC">
        <w:t>Под банковским/рабочим днем в тексте договора понимаются все дни, за исключением выходных (суббота и воскресенье), а так же нерабочих праздничных дней.</w:t>
      </w:r>
    </w:p>
    <w:p w:rsidR="00AB7604" w:rsidRPr="00B839FC" w:rsidRDefault="00AB7604" w:rsidP="00AB7604">
      <w:pPr>
        <w:pStyle w:val="3"/>
        <w:widowControl w:val="0"/>
        <w:tabs>
          <w:tab w:val="clear" w:pos="1560"/>
          <w:tab w:val="left" w:pos="851"/>
        </w:tabs>
        <w:spacing w:line="240" w:lineRule="auto"/>
        <w:rPr>
          <w:sz w:val="24"/>
          <w:szCs w:val="24"/>
        </w:rPr>
      </w:pPr>
      <w:r w:rsidRPr="00B839FC">
        <w:rPr>
          <w:b/>
          <w:sz w:val="24"/>
          <w:szCs w:val="24"/>
        </w:rPr>
        <w:t>8.</w:t>
      </w:r>
      <w:r w:rsidR="008411AE">
        <w:rPr>
          <w:b/>
          <w:sz w:val="24"/>
          <w:szCs w:val="24"/>
        </w:rPr>
        <w:t>4</w:t>
      </w:r>
      <w:r w:rsidRPr="00B839FC">
        <w:rPr>
          <w:b/>
          <w:sz w:val="24"/>
          <w:szCs w:val="24"/>
        </w:rPr>
        <w:t>.</w:t>
      </w:r>
      <w:r w:rsidRPr="00B839FC">
        <w:rPr>
          <w:sz w:val="24"/>
          <w:szCs w:val="24"/>
        </w:rPr>
        <w:t xml:space="preserve"> Договор считается заключенным </w:t>
      </w:r>
      <w:r w:rsidRPr="00B839FC">
        <w:rPr>
          <w:b/>
          <w:sz w:val="24"/>
          <w:szCs w:val="24"/>
          <w:u w:val="single"/>
        </w:rPr>
        <w:t xml:space="preserve">с               и действует </w:t>
      </w:r>
      <w:r w:rsidR="00813C97">
        <w:rPr>
          <w:b/>
          <w:sz w:val="24"/>
          <w:szCs w:val="24"/>
          <w:u w:val="single"/>
        </w:rPr>
        <w:t>п</w:t>
      </w:r>
      <w:r w:rsidRPr="00B839FC">
        <w:rPr>
          <w:b/>
          <w:sz w:val="24"/>
          <w:szCs w:val="24"/>
          <w:u w:val="single"/>
        </w:rPr>
        <w:t xml:space="preserve">о                 </w:t>
      </w:r>
      <w:proofErr w:type="gramStart"/>
      <w:r w:rsidRPr="00B839FC">
        <w:rPr>
          <w:b/>
          <w:sz w:val="24"/>
          <w:szCs w:val="24"/>
          <w:u w:val="single"/>
        </w:rPr>
        <w:t xml:space="preserve">  </w:t>
      </w:r>
      <w:r w:rsidRPr="00B839FC">
        <w:rPr>
          <w:sz w:val="24"/>
          <w:szCs w:val="24"/>
        </w:rPr>
        <w:t>,</w:t>
      </w:r>
      <w:proofErr w:type="gramEnd"/>
      <w:r w:rsidRPr="00B839FC">
        <w:rPr>
          <w:sz w:val="24"/>
          <w:szCs w:val="24"/>
        </w:rPr>
        <w:t xml:space="preserve"> но в любом случае до полного исполнения Сторонами обязательств по настоящему Договору, возникших до истечения срока его действия.</w:t>
      </w:r>
    </w:p>
    <w:p w:rsidR="00AB7604" w:rsidRPr="00B839FC" w:rsidRDefault="00AB7604" w:rsidP="00AB7604">
      <w:pPr>
        <w:widowControl w:val="0"/>
        <w:tabs>
          <w:tab w:val="left" w:pos="851"/>
        </w:tabs>
        <w:jc w:val="both"/>
      </w:pPr>
    </w:p>
    <w:p w:rsidR="00AB7604" w:rsidRPr="00B839FC" w:rsidRDefault="00AB7604" w:rsidP="00AB7604">
      <w:pPr>
        <w:widowControl w:val="0"/>
        <w:tabs>
          <w:tab w:val="left" w:pos="851"/>
        </w:tabs>
        <w:jc w:val="center"/>
        <w:rPr>
          <w:b/>
          <w:u w:val="single"/>
        </w:rPr>
      </w:pPr>
      <w:r w:rsidRPr="00B839FC">
        <w:rPr>
          <w:b/>
        </w:rPr>
        <w:t xml:space="preserve">9. </w:t>
      </w:r>
      <w:r w:rsidRPr="00B839FC">
        <w:rPr>
          <w:b/>
          <w:caps/>
        </w:rPr>
        <w:t>Ю</w:t>
      </w:r>
      <w:r w:rsidRPr="00B839FC">
        <w:rPr>
          <w:b/>
        </w:rPr>
        <w:t>ридические адреса, реквизиты и подписи сторон</w:t>
      </w:r>
    </w:p>
    <w:tbl>
      <w:tblPr>
        <w:tblW w:w="9872" w:type="dxa"/>
        <w:tblLayout w:type="fixed"/>
        <w:tblLook w:val="01E0" w:firstRow="1" w:lastRow="1" w:firstColumn="1" w:lastColumn="1" w:noHBand="0" w:noVBand="0"/>
      </w:tblPr>
      <w:tblGrid>
        <w:gridCol w:w="4936"/>
        <w:gridCol w:w="4936"/>
      </w:tblGrid>
      <w:tr w:rsidR="00B839FC" w:rsidRPr="00B839FC" w:rsidTr="00220619">
        <w:trPr>
          <w:trHeight w:val="3796"/>
        </w:trPr>
        <w:tc>
          <w:tcPr>
            <w:tcW w:w="4936" w:type="dxa"/>
          </w:tcPr>
          <w:p w:rsidR="00AB7604" w:rsidRPr="00B839FC" w:rsidRDefault="00AB7604" w:rsidP="00220619">
            <w:pPr>
              <w:rPr>
                <w:b/>
              </w:rPr>
            </w:pPr>
            <w:r w:rsidRPr="00B839FC">
              <w:rPr>
                <w:b/>
              </w:rPr>
              <w:t>Заказчик:</w:t>
            </w:r>
          </w:p>
          <w:p w:rsidR="00DF2B78" w:rsidRDefault="00DF2B78" w:rsidP="00063081">
            <w:pPr>
              <w:rPr>
                <w:b/>
                <w:sz w:val="22"/>
                <w:szCs w:val="22"/>
              </w:rPr>
            </w:pPr>
            <w:r w:rsidRPr="00DF2B78">
              <w:rPr>
                <w:b/>
                <w:sz w:val="22"/>
                <w:szCs w:val="22"/>
              </w:rPr>
              <w:t>Акционерное общество «Угольная компания «Кузбассразрезуголь»</w:t>
            </w:r>
          </w:p>
          <w:p w:rsidR="000E6372" w:rsidRPr="00B839FC" w:rsidRDefault="00063081" w:rsidP="00063081">
            <w:r w:rsidRPr="00B839FC">
              <w:rPr>
                <w:sz w:val="22"/>
                <w:szCs w:val="22"/>
              </w:rPr>
              <w:t>ИНН: 4205049090 КПП: 420501001</w:t>
            </w:r>
          </w:p>
          <w:p w:rsidR="00063081" w:rsidRPr="00B839FC" w:rsidRDefault="00063081" w:rsidP="00063081">
            <w:r w:rsidRPr="00B839FC">
              <w:rPr>
                <w:sz w:val="22"/>
                <w:szCs w:val="22"/>
              </w:rPr>
              <w:t>ОГРН: 1034205040935</w:t>
            </w:r>
          </w:p>
          <w:p w:rsidR="00063081" w:rsidRPr="00B839FC" w:rsidRDefault="00063081" w:rsidP="00063081">
            <w:r w:rsidRPr="00B839FC">
              <w:rPr>
                <w:sz w:val="22"/>
                <w:szCs w:val="22"/>
              </w:rPr>
              <w:t>Юр./почт. адрес: 650054, г. Кемерово, Пионерский б-р, 4 «А»</w:t>
            </w:r>
          </w:p>
          <w:p w:rsidR="00063081" w:rsidRPr="00B839FC" w:rsidRDefault="00063081" w:rsidP="00063081">
            <w:r w:rsidRPr="00B839FC">
              <w:rPr>
                <w:sz w:val="22"/>
                <w:szCs w:val="22"/>
              </w:rPr>
              <w:t xml:space="preserve">Платежные реквизиты: </w:t>
            </w:r>
          </w:p>
          <w:p w:rsidR="000E6372" w:rsidRPr="00B839FC" w:rsidRDefault="00063081" w:rsidP="00063081">
            <w:r w:rsidRPr="00B839FC">
              <w:rPr>
                <w:sz w:val="22"/>
                <w:szCs w:val="22"/>
              </w:rPr>
              <w:t xml:space="preserve">Кемеровское отделение N 8615 </w:t>
            </w:r>
          </w:p>
          <w:p w:rsidR="00063081" w:rsidRPr="00B839FC" w:rsidRDefault="00063081" w:rsidP="00063081">
            <w:r w:rsidRPr="00B839FC">
              <w:rPr>
                <w:sz w:val="22"/>
                <w:szCs w:val="22"/>
              </w:rPr>
              <w:t>ПАО Сбербанк г. Кемерово</w:t>
            </w:r>
          </w:p>
          <w:p w:rsidR="00063081" w:rsidRPr="00B839FC" w:rsidRDefault="00063081" w:rsidP="00063081">
            <w:r w:rsidRPr="00B839FC">
              <w:rPr>
                <w:sz w:val="22"/>
                <w:szCs w:val="22"/>
              </w:rPr>
              <w:t>р/с 40702810126020103048</w:t>
            </w:r>
          </w:p>
          <w:p w:rsidR="00063081" w:rsidRPr="00B839FC" w:rsidRDefault="00063081" w:rsidP="00063081">
            <w:r w:rsidRPr="00B839FC">
              <w:rPr>
                <w:sz w:val="22"/>
                <w:szCs w:val="22"/>
              </w:rPr>
              <w:t>к/с 30101810200000000612</w:t>
            </w:r>
          </w:p>
          <w:p w:rsidR="00063081" w:rsidRPr="00B839FC" w:rsidRDefault="00063081" w:rsidP="00063081">
            <w:r w:rsidRPr="00B839FC">
              <w:rPr>
                <w:sz w:val="22"/>
                <w:szCs w:val="22"/>
              </w:rPr>
              <w:t>БИК 043207612</w:t>
            </w:r>
          </w:p>
          <w:p w:rsidR="00AB7604" w:rsidRPr="00B839FC" w:rsidRDefault="00AB7604" w:rsidP="000D5CED">
            <w:pPr>
              <w:rPr>
                <w:b/>
                <w:lang w:val="en-US"/>
              </w:rPr>
            </w:pPr>
          </w:p>
        </w:tc>
        <w:tc>
          <w:tcPr>
            <w:tcW w:w="4936" w:type="dxa"/>
          </w:tcPr>
          <w:p w:rsidR="00AB7604" w:rsidRPr="00B839FC" w:rsidRDefault="00AB7604" w:rsidP="00220619">
            <w:pPr>
              <w:rPr>
                <w:b/>
              </w:rPr>
            </w:pPr>
            <w:r w:rsidRPr="00B839FC">
              <w:rPr>
                <w:b/>
              </w:rPr>
              <w:t>Исполнитель:</w:t>
            </w:r>
          </w:p>
          <w:p w:rsidR="00AB7604" w:rsidRPr="00B839FC" w:rsidRDefault="00AB7604" w:rsidP="00220619">
            <w:pPr>
              <w:pStyle w:val="2"/>
              <w:keepNext w:val="0"/>
              <w:tabs>
                <w:tab w:val="left" w:pos="851"/>
              </w:tabs>
              <w:ind w:left="0"/>
              <w:rPr>
                <w:b w:val="0"/>
                <w:sz w:val="24"/>
                <w:szCs w:val="24"/>
                <w:lang w:val="ru-RU"/>
              </w:rPr>
            </w:pPr>
            <w:r w:rsidRPr="00B839FC">
              <w:rPr>
                <w:b w:val="0"/>
                <w:sz w:val="24"/>
                <w:szCs w:val="24"/>
                <w:lang w:val="ru-RU"/>
              </w:rPr>
              <w:t xml:space="preserve">Полное наименование: </w:t>
            </w:r>
          </w:p>
          <w:p w:rsidR="00AB7604" w:rsidRPr="00B839FC" w:rsidRDefault="00AB7604" w:rsidP="00220619">
            <w:pPr>
              <w:pStyle w:val="2"/>
              <w:keepNext w:val="0"/>
              <w:tabs>
                <w:tab w:val="left" w:pos="851"/>
              </w:tabs>
              <w:ind w:left="0"/>
              <w:rPr>
                <w:b w:val="0"/>
                <w:sz w:val="24"/>
                <w:szCs w:val="24"/>
                <w:lang w:val="ru-RU"/>
              </w:rPr>
            </w:pPr>
            <w:r w:rsidRPr="00B839FC">
              <w:rPr>
                <w:b w:val="0"/>
                <w:sz w:val="24"/>
                <w:szCs w:val="24"/>
                <w:lang w:val="ru-RU"/>
              </w:rPr>
              <w:t>________________________________</w:t>
            </w:r>
          </w:p>
          <w:p w:rsidR="00AB7604" w:rsidRPr="00B839FC" w:rsidRDefault="00AB7604" w:rsidP="00220619">
            <w:pPr>
              <w:pStyle w:val="2"/>
              <w:keepNext w:val="0"/>
              <w:tabs>
                <w:tab w:val="left" w:pos="851"/>
              </w:tabs>
              <w:ind w:left="0"/>
              <w:rPr>
                <w:b w:val="0"/>
                <w:sz w:val="24"/>
                <w:szCs w:val="24"/>
                <w:lang w:val="ru-RU"/>
              </w:rPr>
            </w:pPr>
            <w:r w:rsidRPr="00B839FC">
              <w:rPr>
                <w:b w:val="0"/>
                <w:sz w:val="24"/>
                <w:szCs w:val="24"/>
                <w:lang w:val="ru-RU"/>
              </w:rPr>
              <w:t>________________________________</w:t>
            </w:r>
          </w:p>
          <w:p w:rsidR="00AB7604" w:rsidRPr="00B839FC" w:rsidRDefault="00AB7604" w:rsidP="00220619">
            <w:pPr>
              <w:pStyle w:val="2"/>
              <w:keepNext w:val="0"/>
              <w:tabs>
                <w:tab w:val="left" w:pos="851"/>
              </w:tabs>
              <w:ind w:left="0"/>
              <w:rPr>
                <w:b w:val="0"/>
                <w:sz w:val="24"/>
                <w:szCs w:val="24"/>
                <w:lang w:val="ru-RU"/>
              </w:rPr>
            </w:pPr>
            <w:r w:rsidRPr="00B839FC">
              <w:rPr>
                <w:b w:val="0"/>
                <w:sz w:val="24"/>
                <w:szCs w:val="24"/>
                <w:lang w:val="ru-RU"/>
              </w:rPr>
              <w:t>________________________________</w:t>
            </w:r>
          </w:p>
          <w:p w:rsidR="00AB7604" w:rsidRPr="00B839FC" w:rsidRDefault="00AB7604" w:rsidP="00220619">
            <w:r w:rsidRPr="00B839FC">
              <w:t>ИНН ____________ КПП__________ ОКПО____________ОГРН_________</w:t>
            </w:r>
          </w:p>
          <w:p w:rsidR="00AB7604" w:rsidRPr="00B839FC" w:rsidRDefault="00AB7604" w:rsidP="00220619">
            <w:r w:rsidRPr="00B839FC">
              <w:t>Банковские реквизиты: ________________________________</w:t>
            </w:r>
          </w:p>
          <w:p w:rsidR="00AB7604" w:rsidRPr="00B839FC" w:rsidRDefault="00AB7604" w:rsidP="00220619">
            <w:r w:rsidRPr="00B839FC">
              <w:t>________________________________</w:t>
            </w:r>
          </w:p>
          <w:p w:rsidR="00AB7604" w:rsidRPr="00B839FC" w:rsidRDefault="00AB7604" w:rsidP="00220619">
            <w:r w:rsidRPr="00B839FC">
              <w:t>________________________________</w:t>
            </w:r>
          </w:p>
          <w:p w:rsidR="00AB7604" w:rsidRPr="00B839FC" w:rsidRDefault="00AB7604" w:rsidP="00220619">
            <w:pPr>
              <w:pStyle w:val="2"/>
              <w:keepNext w:val="0"/>
              <w:tabs>
                <w:tab w:val="left" w:pos="851"/>
              </w:tabs>
              <w:ind w:left="0"/>
              <w:rPr>
                <w:b w:val="0"/>
                <w:sz w:val="24"/>
                <w:szCs w:val="24"/>
                <w:lang w:val="ru-RU"/>
              </w:rPr>
            </w:pPr>
            <w:r w:rsidRPr="00B839FC">
              <w:rPr>
                <w:b w:val="0"/>
                <w:sz w:val="24"/>
                <w:szCs w:val="24"/>
                <w:lang w:val="ru-RU"/>
              </w:rPr>
              <w:t xml:space="preserve">Почтовый адрес: _________________ </w:t>
            </w:r>
          </w:p>
          <w:p w:rsidR="00AB7604" w:rsidRPr="00B839FC" w:rsidRDefault="00AB7604" w:rsidP="00220619">
            <w:r w:rsidRPr="00B839FC">
              <w:t>________________________________</w:t>
            </w:r>
          </w:p>
          <w:p w:rsidR="00AB7604" w:rsidRPr="00B839FC" w:rsidRDefault="00AB7604" w:rsidP="00220619">
            <w:r w:rsidRPr="00B839FC">
              <w:t>________________________________</w:t>
            </w:r>
          </w:p>
        </w:tc>
      </w:tr>
      <w:tr w:rsidR="00AB7604" w:rsidRPr="00B839FC" w:rsidTr="00220619">
        <w:trPr>
          <w:trHeight w:val="1089"/>
        </w:trPr>
        <w:tc>
          <w:tcPr>
            <w:tcW w:w="4936" w:type="dxa"/>
          </w:tcPr>
          <w:p w:rsidR="00AB7604" w:rsidRPr="00B839FC" w:rsidRDefault="00AB7604" w:rsidP="00220619">
            <w:r w:rsidRPr="00B839FC">
              <w:t xml:space="preserve"> </w:t>
            </w:r>
          </w:p>
          <w:p w:rsidR="00AB7604" w:rsidRPr="00B839FC" w:rsidRDefault="00AB7604" w:rsidP="00220619">
            <w:pPr>
              <w:rPr>
                <w:b/>
              </w:rPr>
            </w:pPr>
            <w:r w:rsidRPr="00B839FC">
              <w:rPr>
                <w:b/>
              </w:rPr>
              <w:t>От Заказчика:</w:t>
            </w:r>
          </w:p>
          <w:p w:rsidR="00562BEB" w:rsidRPr="00B839FC" w:rsidRDefault="00562BEB" w:rsidP="00220619">
            <w:pPr>
              <w:rPr>
                <w:b/>
              </w:rPr>
            </w:pPr>
          </w:p>
          <w:p w:rsidR="00AB7604" w:rsidRPr="00B839FC" w:rsidRDefault="00AB7604" w:rsidP="00AD61EC">
            <w:r w:rsidRPr="00B839FC">
              <w:t>____________________/</w:t>
            </w:r>
            <w:r w:rsidR="00AD61EC">
              <w:t>С.В. Матва</w:t>
            </w:r>
            <w:r w:rsidRPr="00B839FC">
              <w:t>/</w:t>
            </w:r>
          </w:p>
        </w:tc>
        <w:tc>
          <w:tcPr>
            <w:tcW w:w="4936" w:type="dxa"/>
          </w:tcPr>
          <w:p w:rsidR="00AB7604" w:rsidRPr="00B839FC" w:rsidRDefault="00AB7604" w:rsidP="00220619">
            <w:pPr>
              <w:rPr>
                <w:b/>
              </w:rPr>
            </w:pPr>
          </w:p>
          <w:p w:rsidR="00AB7604" w:rsidRPr="00B839FC" w:rsidRDefault="00AB7604" w:rsidP="00220619">
            <w:pPr>
              <w:rPr>
                <w:b/>
              </w:rPr>
            </w:pPr>
            <w:r w:rsidRPr="00B839FC">
              <w:rPr>
                <w:b/>
              </w:rPr>
              <w:t>От Исполнителя:</w:t>
            </w:r>
          </w:p>
          <w:p w:rsidR="00AB7604" w:rsidRPr="00B839FC" w:rsidRDefault="00AB7604" w:rsidP="00220619">
            <w:pPr>
              <w:rPr>
                <w:b/>
              </w:rPr>
            </w:pPr>
          </w:p>
          <w:p w:rsidR="00AB7604" w:rsidRPr="00B839FC" w:rsidRDefault="00AB7604" w:rsidP="00220619">
            <w:pPr>
              <w:rPr>
                <w:i/>
              </w:rPr>
            </w:pPr>
            <w:r w:rsidRPr="00B839FC">
              <w:rPr>
                <w:i/>
              </w:rPr>
              <w:t>_______________/(Ф.И.О.) /</w:t>
            </w:r>
          </w:p>
        </w:tc>
      </w:tr>
    </w:tbl>
    <w:p w:rsidR="00C94896" w:rsidRPr="00B839FC" w:rsidRDefault="00C94896"/>
    <w:sectPr w:rsidR="00C94896" w:rsidRPr="00B839FC" w:rsidSect="0012523D">
      <w:headerReference w:type="default" r:id="rId7"/>
      <w:footerReference w:type="default" r:id="rId8"/>
      <w:pgSz w:w="11906" w:h="16838"/>
      <w:pgMar w:top="567" w:right="1134" w:bottom="709" w:left="1418" w:header="425" w:footer="2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37B4" w:rsidRDefault="007937B4" w:rsidP="00654A02">
      <w:r>
        <w:separator/>
      </w:r>
    </w:p>
  </w:endnote>
  <w:endnote w:type="continuationSeparator" w:id="0">
    <w:p w:rsidR="007937B4" w:rsidRDefault="007937B4" w:rsidP="00654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Arial"/>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ultant">
    <w:altName w:val="Courier New"/>
    <w:charset w:val="00"/>
    <w:family w:val="modern"/>
    <w:pitch w:val="default"/>
    <w:sig w:usb0="00000003" w:usb1="00000000" w:usb2="00000000" w:usb3="00000000" w:csb0="00000001" w:csb1="00000000"/>
  </w:font>
  <w:font w:name="Arial">
    <w:altName w:val="Tahoma"/>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762" w:rsidRPr="00B513EA" w:rsidRDefault="00BA7269">
    <w:pPr>
      <w:pStyle w:val="a5"/>
      <w:jc w:val="right"/>
      <w:rPr>
        <w:i/>
        <w:sz w:val="20"/>
        <w:szCs w:val="20"/>
      </w:rPr>
    </w:pPr>
    <w:r w:rsidRPr="00B513EA">
      <w:rPr>
        <w:i/>
        <w:sz w:val="20"/>
        <w:szCs w:val="20"/>
      </w:rPr>
      <w:t xml:space="preserve">стр. </w:t>
    </w:r>
    <w:r w:rsidR="00305540" w:rsidRPr="00B513EA">
      <w:rPr>
        <w:i/>
        <w:sz w:val="20"/>
        <w:szCs w:val="20"/>
      </w:rPr>
      <w:fldChar w:fldCharType="begin"/>
    </w:r>
    <w:r w:rsidRPr="00B513EA">
      <w:rPr>
        <w:i/>
        <w:sz w:val="20"/>
        <w:szCs w:val="20"/>
      </w:rPr>
      <w:instrText xml:space="preserve"> PAGE </w:instrText>
    </w:r>
    <w:r w:rsidR="00305540" w:rsidRPr="00B513EA">
      <w:rPr>
        <w:i/>
        <w:sz w:val="20"/>
        <w:szCs w:val="20"/>
      </w:rPr>
      <w:fldChar w:fldCharType="separate"/>
    </w:r>
    <w:r w:rsidR="00D255C3">
      <w:rPr>
        <w:i/>
        <w:noProof/>
        <w:sz w:val="20"/>
        <w:szCs w:val="20"/>
      </w:rPr>
      <w:t>5</w:t>
    </w:r>
    <w:r w:rsidR="00305540" w:rsidRPr="00B513EA">
      <w:rPr>
        <w:i/>
        <w:sz w:val="20"/>
        <w:szCs w:val="20"/>
      </w:rPr>
      <w:fldChar w:fldCharType="end"/>
    </w:r>
    <w:r w:rsidRPr="00B513EA">
      <w:rPr>
        <w:i/>
        <w:sz w:val="20"/>
        <w:szCs w:val="20"/>
      </w:rPr>
      <w:t xml:space="preserve"> из </w:t>
    </w:r>
    <w:r w:rsidR="00305540" w:rsidRPr="00B513EA">
      <w:rPr>
        <w:i/>
        <w:sz w:val="20"/>
        <w:szCs w:val="20"/>
      </w:rPr>
      <w:fldChar w:fldCharType="begin"/>
    </w:r>
    <w:r w:rsidRPr="00B513EA">
      <w:rPr>
        <w:i/>
        <w:sz w:val="20"/>
        <w:szCs w:val="20"/>
      </w:rPr>
      <w:instrText xml:space="preserve"> NUMPAGES </w:instrText>
    </w:r>
    <w:r w:rsidR="00305540" w:rsidRPr="00B513EA">
      <w:rPr>
        <w:i/>
        <w:sz w:val="20"/>
        <w:szCs w:val="20"/>
      </w:rPr>
      <w:fldChar w:fldCharType="separate"/>
    </w:r>
    <w:r w:rsidR="00D255C3">
      <w:rPr>
        <w:i/>
        <w:noProof/>
        <w:sz w:val="20"/>
        <w:szCs w:val="20"/>
      </w:rPr>
      <w:t>6</w:t>
    </w:r>
    <w:r w:rsidR="00305540" w:rsidRPr="00B513EA">
      <w:rPr>
        <w: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37B4" w:rsidRDefault="007937B4" w:rsidP="00654A02">
      <w:r>
        <w:separator/>
      </w:r>
    </w:p>
  </w:footnote>
  <w:footnote w:type="continuationSeparator" w:id="0">
    <w:p w:rsidR="007937B4" w:rsidRDefault="007937B4" w:rsidP="00654A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780" w:rsidRPr="00737579" w:rsidRDefault="00BA7269" w:rsidP="00D57780">
    <w:pPr>
      <w:pStyle w:val="a7"/>
      <w:jc w:val="center"/>
      <w:rPr>
        <w:i/>
        <w:sz w:val="20"/>
        <w:szCs w:val="20"/>
      </w:rPr>
    </w:pPr>
    <w:r w:rsidRPr="00737579">
      <w:rPr>
        <w:i/>
        <w:sz w:val="20"/>
        <w:szCs w:val="20"/>
        <w:lang w:val="en-US"/>
      </w:rPr>
      <w:t xml:space="preserve">        </w:t>
    </w:r>
    <w:r w:rsidRPr="00737579">
      <w:rPr>
        <w:i/>
        <w:sz w:val="20"/>
        <w:szCs w:val="20"/>
      </w:rPr>
      <w:t xml:space="preserve">                                                                                      </w:t>
    </w:r>
    <w:r>
      <w:rPr>
        <w:i/>
        <w:sz w:val="20"/>
        <w:szCs w:val="20"/>
      </w:rPr>
      <w:t xml:space="preserve">         </w:t>
    </w:r>
    <w:r w:rsidR="008806E1">
      <w:rPr>
        <w:i/>
        <w:sz w:val="20"/>
        <w:szCs w:val="20"/>
      </w:rPr>
      <w:t xml:space="preserve">               </w:t>
    </w:r>
    <w:r w:rsidRPr="0082607F">
      <w:rPr>
        <w:i/>
        <w:sz w:val="20"/>
        <w:szCs w:val="20"/>
        <w:lang w:val="en-US"/>
      </w:rPr>
      <w:t xml:space="preserve">АО </w:t>
    </w:r>
    <w:r w:rsidR="00AA0E3B" w:rsidRPr="0082607F">
      <w:rPr>
        <w:i/>
        <w:sz w:val="20"/>
        <w:szCs w:val="20"/>
      </w:rPr>
      <w:t>«</w:t>
    </w:r>
    <w:r w:rsidR="008806E1">
      <w:rPr>
        <w:i/>
        <w:sz w:val="20"/>
        <w:szCs w:val="20"/>
      </w:rPr>
      <w:t>УК</w:t>
    </w:r>
    <w:r w:rsidRPr="00737579">
      <w:rPr>
        <w:i/>
        <w:sz w:val="20"/>
        <w:szCs w:val="20"/>
      </w:rPr>
      <w:t xml:space="preserve"> «Кузбассразрезуголь»</w:t>
    </w:r>
  </w:p>
  <w:p w:rsidR="00D57780" w:rsidRDefault="00D255C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874A6"/>
    <w:multiLevelType w:val="singleLevel"/>
    <w:tmpl w:val="CA965D70"/>
    <w:lvl w:ilvl="0">
      <w:start w:val="1"/>
      <w:numFmt w:val="decimal"/>
      <w:lvlText w:val="2.3.%1."/>
      <w:legacy w:legacy="1" w:legacySpace="0" w:legacyIndent="609"/>
      <w:lvlJc w:val="left"/>
      <w:rPr>
        <w:rFonts w:ascii="Times New Roman" w:hAnsi="Times New Roman" w:hint="default"/>
      </w:rPr>
    </w:lvl>
  </w:abstractNum>
  <w:abstractNum w:abstractNumId="1" w15:restartNumberingAfterBreak="0">
    <w:nsid w:val="26F4090E"/>
    <w:multiLevelType w:val="singleLevel"/>
    <w:tmpl w:val="1CA8BAD8"/>
    <w:lvl w:ilvl="0">
      <w:start w:val="2"/>
      <w:numFmt w:val="decimal"/>
      <w:lvlText w:val="1.%1."/>
      <w:legacy w:legacy="1" w:legacySpace="0" w:legacyIndent="421"/>
      <w:lvlJc w:val="left"/>
      <w:rPr>
        <w:rFonts w:ascii="Times New Roman" w:hAnsi="Times New Roman" w:hint="default"/>
      </w:rPr>
    </w:lvl>
  </w:abstractNum>
  <w:abstractNum w:abstractNumId="2" w15:restartNumberingAfterBreak="0">
    <w:nsid w:val="6C3C1815"/>
    <w:multiLevelType w:val="multilevel"/>
    <w:tmpl w:val="032E5F96"/>
    <w:lvl w:ilvl="0">
      <w:start w:val="1"/>
      <w:numFmt w:val="decimal"/>
      <w:lvlText w:val="%1."/>
      <w:lvlJc w:val="left"/>
      <w:pPr>
        <w:ind w:left="720" w:hanging="360"/>
      </w:pPr>
      <w:rPr>
        <w:rFonts w:hint="default"/>
      </w:rPr>
    </w:lvl>
    <w:lvl w:ilvl="1">
      <w:start w:val="3"/>
      <w:numFmt w:val="decimal"/>
      <w:isLgl/>
      <w:lvlText w:val="%1.%2."/>
      <w:lvlJc w:val="left"/>
      <w:pPr>
        <w:ind w:left="1275" w:hanging="420"/>
      </w:pPr>
      <w:rPr>
        <w:rFonts w:hint="default"/>
        <w:b/>
      </w:rPr>
    </w:lvl>
    <w:lvl w:ilvl="2">
      <w:start w:val="1"/>
      <w:numFmt w:val="decimal"/>
      <w:isLgl/>
      <w:lvlText w:val="%1.%2.%3."/>
      <w:lvlJc w:val="left"/>
      <w:pPr>
        <w:ind w:left="2070" w:hanging="720"/>
      </w:pPr>
      <w:rPr>
        <w:rFonts w:hint="default"/>
        <w:b/>
      </w:rPr>
    </w:lvl>
    <w:lvl w:ilvl="3">
      <w:start w:val="1"/>
      <w:numFmt w:val="decimal"/>
      <w:isLgl/>
      <w:lvlText w:val="%1.%2.%3.%4."/>
      <w:lvlJc w:val="left"/>
      <w:pPr>
        <w:ind w:left="2565" w:hanging="720"/>
      </w:pPr>
      <w:rPr>
        <w:rFonts w:hint="default"/>
        <w:b/>
      </w:rPr>
    </w:lvl>
    <w:lvl w:ilvl="4">
      <w:start w:val="1"/>
      <w:numFmt w:val="decimal"/>
      <w:isLgl/>
      <w:lvlText w:val="%1.%2.%3.%4.%5."/>
      <w:lvlJc w:val="left"/>
      <w:pPr>
        <w:ind w:left="3420" w:hanging="1080"/>
      </w:pPr>
      <w:rPr>
        <w:rFonts w:hint="default"/>
        <w:b/>
      </w:rPr>
    </w:lvl>
    <w:lvl w:ilvl="5">
      <w:start w:val="1"/>
      <w:numFmt w:val="decimal"/>
      <w:isLgl/>
      <w:lvlText w:val="%1.%2.%3.%4.%5.%6."/>
      <w:lvlJc w:val="left"/>
      <w:pPr>
        <w:ind w:left="3915" w:hanging="1080"/>
      </w:pPr>
      <w:rPr>
        <w:rFonts w:hint="default"/>
        <w:b/>
      </w:rPr>
    </w:lvl>
    <w:lvl w:ilvl="6">
      <w:start w:val="1"/>
      <w:numFmt w:val="decimal"/>
      <w:isLgl/>
      <w:lvlText w:val="%1.%2.%3.%4.%5.%6.%7."/>
      <w:lvlJc w:val="left"/>
      <w:pPr>
        <w:ind w:left="4770" w:hanging="1440"/>
      </w:pPr>
      <w:rPr>
        <w:rFonts w:hint="default"/>
        <w:b/>
      </w:rPr>
    </w:lvl>
    <w:lvl w:ilvl="7">
      <w:start w:val="1"/>
      <w:numFmt w:val="decimal"/>
      <w:isLgl/>
      <w:lvlText w:val="%1.%2.%3.%4.%5.%6.%7.%8."/>
      <w:lvlJc w:val="left"/>
      <w:pPr>
        <w:ind w:left="5265" w:hanging="1440"/>
      </w:pPr>
      <w:rPr>
        <w:rFonts w:hint="default"/>
        <w:b/>
      </w:rPr>
    </w:lvl>
    <w:lvl w:ilvl="8">
      <w:start w:val="1"/>
      <w:numFmt w:val="decimal"/>
      <w:isLgl/>
      <w:lvlText w:val="%1.%2.%3.%4.%5.%6.%7.%8.%9."/>
      <w:lvlJc w:val="left"/>
      <w:pPr>
        <w:ind w:left="6120" w:hanging="1800"/>
      </w:pPr>
      <w:rPr>
        <w:rFonts w:hint="default"/>
        <w:b/>
      </w:rPr>
    </w:lvl>
  </w:abstractNum>
  <w:abstractNum w:abstractNumId="3" w15:restartNumberingAfterBreak="0">
    <w:nsid w:val="6F1A086A"/>
    <w:multiLevelType w:val="hybridMultilevel"/>
    <w:tmpl w:val="63041A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604"/>
    <w:rsid w:val="00000530"/>
    <w:rsid w:val="00000754"/>
    <w:rsid w:val="00004CB3"/>
    <w:rsid w:val="00015973"/>
    <w:rsid w:val="00030C91"/>
    <w:rsid w:val="00036ECE"/>
    <w:rsid w:val="000408D5"/>
    <w:rsid w:val="000616B9"/>
    <w:rsid w:val="00063081"/>
    <w:rsid w:val="000664FA"/>
    <w:rsid w:val="00066A1B"/>
    <w:rsid w:val="00066DDF"/>
    <w:rsid w:val="0007143F"/>
    <w:rsid w:val="00073D4E"/>
    <w:rsid w:val="000759A9"/>
    <w:rsid w:val="00090BF0"/>
    <w:rsid w:val="00093677"/>
    <w:rsid w:val="000A12DF"/>
    <w:rsid w:val="000B030D"/>
    <w:rsid w:val="000B7259"/>
    <w:rsid w:val="000C2B55"/>
    <w:rsid w:val="000C7FD3"/>
    <w:rsid w:val="000D5CED"/>
    <w:rsid w:val="000E1517"/>
    <w:rsid w:val="000E2820"/>
    <w:rsid w:val="000E5C0C"/>
    <w:rsid w:val="000E6372"/>
    <w:rsid w:val="000E646E"/>
    <w:rsid w:val="000E6693"/>
    <w:rsid w:val="000E744F"/>
    <w:rsid w:val="001005FB"/>
    <w:rsid w:val="00102411"/>
    <w:rsid w:val="00102DEB"/>
    <w:rsid w:val="0010552F"/>
    <w:rsid w:val="00106C97"/>
    <w:rsid w:val="00106DF3"/>
    <w:rsid w:val="001108CC"/>
    <w:rsid w:val="00112D30"/>
    <w:rsid w:val="001160E4"/>
    <w:rsid w:val="0012523D"/>
    <w:rsid w:val="00125FEF"/>
    <w:rsid w:val="001313DA"/>
    <w:rsid w:val="001356D7"/>
    <w:rsid w:val="00140FBA"/>
    <w:rsid w:val="00144422"/>
    <w:rsid w:val="00150B0A"/>
    <w:rsid w:val="001533A3"/>
    <w:rsid w:val="0016285C"/>
    <w:rsid w:val="00166FA0"/>
    <w:rsid w:val="00185CC2"/>
    <w:rsid w:val="0018729D"/>
    <w:rsid w:val="0018772E"/>
    <w:rsid w:val="001934BF"/>
    <w:rsid w:val="001A524A"/>
    <w:rsid w:val="001B5069"/>
    <w:rsid w:val="001B57FE"/>
    <w:rsid w:val="001B6D66"/>
    <w:rsid w:val="001C03D9"/>
    <w:rsid w:val="001C06A9"/>
    <w:rsid w:val="001D0D74"/>
    <w:rsid w:val="001D2B5A"/>
    <w:rsid w:val="001D308F"/>
    <w:rsid w:val="001D3762"/>
    <w:rsid w:val="001D5CAC"/>
    <w:rsid w:val="001E3B6D"/>
    <w:rsid w:val="001E487F"/>
    <w:rsid w:val="001F282A"/>
    <w:rsid w:val="001F33F5"/>
    <w:rsid w:val="001F3997"/>
    <w:rsid w:val="00217E82"/>
    <w:rsid w:val="00222861"/>
    <w:rsid w:val="00223F7C"/>
    <w:rsid w:val="00232BDF"/>
    <w:rsid w:val="0023313F"/>
    <w:rsid w:val="00241562"/>
    <w:rsid w:val="00246387"/>
    <w:rsid w:val="00246BD1"/>
    <w:rsid w:val="00247969"/>
    <w:rsid w:val="002534CA"/>
    <w:rsid w:val="00273EA6"/>
    <w:rsid w:val="0027489B"/>
    <w:rsid w:val="00292E46"/>
    <w:rsid w:val="002942C0"/>
    <w:rsid w:val="002A193B"/>
    <w:rsid w:val="002A4304"/>
    <w:rsid w:val="002A46C9"/>
    <w:rsid w:val="002C11A0"/>
    <w:rsid w:val="002C631A"/>
    <w:rsid w:val="002C7AD3"/>
    <w:rsid w:val="002D09EB"/>
    <w:rsid w:val="002D2645"/>
    <w:rsid w:val="002D3576"/>
    <w:rsid w:val="002E61F6"/>
    <w:rsid w:val="002F0B19"/>
    <w:rsid w:val="002F4813"/>
    <w:rsid w:val="00305540"/>
    <w:rsid w:val="00306580"/>
    <w:rsid w:val="00316DC3"/>
    <w:rsid w:val="00321C95"/>
    <w:rsid w:val="00322DFA"/>
    <w:rsid w:val="0032453E"/>
    <w:rsid w:val="0033666D"/>
    <w:rsid w:val="00345708"/>
    <w:rsid w:val="00347829"/>
    <w:rsid w:val="00351357"/>
    <w:rsid w:val="0035628E"/>
    <w:rsid w:val="0037732C"/>
    <w:rsid w:val="00387956"/>
    <w:rsid w:val="003A0FD9"/>
    <w:rsid w:val="003A53B2"/>
    <w:rsid w:val="003A58C8"/>
    <w:rsid w:val="003A712C"/>
    <w:rsid w:val="003B1CF0"/>
    <w:rsid w:val="003B40DB"/>
    <w:rsid w:val="003B4603"/>
    <w:rsid w:val="003C05AF"/>
    <w:rsid w:val="003C52C4"/>
    <w:rsid w:val="003C57DB"/>
    <w:rsid w:val="003D418E"/>
    <w:rsid w:val="003D6C83"/>
    <w:rsid w:val="003F326B"/>
    <w:rsid w:val="003F5A54"/>
    <w:rsid w:val="003F5EE7"/>
    <w:rsid w:val="00401A9A"/>
    <w:rsid w:val="00403198"/>
    <w:rsid w:val="0040658A"/>
    <w:rsid w:val="00407F6B"/>
    <w:rsid w:val="004101FC"/>
    <w:rsid w:val="00414453"/>
    <w:rsid w:val="00420882"/>
    <w:rsid w:val="0042609E"/>
    <w:rsid w:val="00431CC7"/>
    <w:rsid w:val="00436FEC"/>
    <w:rsid w:val="00440A13"/>
    <w:rsid w:val="00442C62"/>
    <w:rsid w:val="00451365"/>
    <w:rsid w:val="0045372D"/>
    <w:rsid w:val="00453CB7"/>
    <w:rsid w:val="00454081"/>
    <w:rsid w:val="0046042D"/>
    <w:rsid w:val="004608A6"/>
    <w:rsid w:val="004613CA"/>
    <w:rsid w:val="00467F79"/>
    <w:rsid w:val="004724DD"/>
    <w:rsid w:val="00472ACC"/>
    <w:rsid w:val="00472F07"/>
    <w:rsid w:val="00476847"/>
    <w:rsid w:val="004810BD"/>
    <w:rsid w:val="00492ACF"/>
    <w:rsid w:val="00495523"/>
    <w:rsid w:val="00497519"/>
    <w:rsid w:val="004A4A4F"/>
    <w:rsid w:val="004A59B4"/>
    <w:rsid w:val="004D259D"/>
    <w:rsid w:val="004D66EB"/>
    <w:rsid w:val="004E3BE6"/>
    <w:rsid w:val="004F1B52"/>
    <w:rsid w:val="00510D7C"/>
    <w:rsid w:val="00514C6E"/>
    <w:rsid w:val="00514E81"/>
    <w:rsid w:val="00515BEA"/>
    <w:rsid w:val="00516A1A"/>
    <w:rsid w:val="00520B0E"/>
    <w:rsid w:val="00523649"/>
    <w:rsid w:val="00527969"/>
    <w:rsid w:val="00542F15"/>
    <w:rsid w:val="005505DF"/>
    <w:rsid w:val="00550B4C"/>
    <w:rsid w:val="00550D36"/>
    <w:rsid w:val="00551D0D"/>
    <w:rsid w:val="005605ED"/>
    <w:rsid w:val="00562BEB"/>
    <w:rsid w:val="0056623C"/>
    <w:rsid w:val="005678A5"/>
    <w:rsid w:val="0057069F"/>
    <w:rsid w:val="0057292A"/>
    <w:rsid w:val="00572FCC"/>
    <w:rsid w:val="00580DD6"/>
    <w:rsid w:val="00581317"/>
    <w:rsid w:val="00587122"/>
    <w:rsid w:val="00597EE0"/>
    <w:rsid w:val="005A4C53"/>
    <w:rsid w:val="005B3C4E"/>
    <w:rsid w:val="005B5E12"/>
    <w:rsid w:val="005C3857"/>
    <w:rsid w:val="005D3F5D"/>
    <w:rsid w:val="005D534C"/>
    <w:rsid w:val="005F1438"/>
    <w:rsid w:val="00602225"/>
    <w:rsid w:val="00615BE2"/>
    <w:rsid w:val="00626368"/>
    <w:rsid w:val="00634F3F"/>
    <w:rsid w:val="00637C57"/>
    <w:rsid w:val="00642634"/>
    <w:rsid w:val="00654A02"/>
    <w:rsid w:val="00654C47"/>
    <w:rsid w:val="00662D4C"/>
    <w:rsid w:val="00665FEA"/>
    <w:rsid w:val="006675C1"/>
    <w:rsid w:val="00686FBC"/>
    <w:rsid w:val="006874AB"/>
    <w:rsid w:val="00691933"/>
    <w:rsid w:val="00692460"/>
    <w:rsid w:val="00693F55"/>
    <w:rsid w:val="00696423"/>
    <w:rsid w:val="006B250E"/>
    <w:rsid w:val="006B3B12"/>
    <w:rsid w:val="006B4739"/>
    <w:rsid w:val="006C09FD"/>
    <w:rsid w:val="006C173F"/>
    <w:rsid w:val="006C1C49"/>
    <w:rsid w:val="006C5B08"/>
    <w:rsid w:val="006C6788"/>
    <w:rsid w:val="006C778F"/>
    <w:rsid w:val="006D1BC3"/>
    <w:rsid w:val="006D46D2"/>
    <w:rsid w:val="006D7E38"/>
    <w:rsid w:val="006E18B5"/>
    <w:rsid w:val="006E5838"/>
    <w:rsid w:val="00700EBB"/>
    <w:rsid w:val="007124A8"/>
    <w:rsid w:val="00713F90"/>
    <w:rsid w:val="007174DC"/>
    <w:rsid w:val="00717DFA"/>
    <w:rsid w:val="007212D3"/>
    <w:rsid w:val="00721FC7"/>
    <w:rsid w:val="007265D8"/>
    <w:rsid w:val="00733491"/>
    <w:rsid w:val="00735EC3"/>
    <w:rsid w:val="0074111B"/>
    <w:rsid w:val="00741D6E"/>
    <w:rsid w:val="0074216F"/>
    <w:rsid w:val="007430F0"/>
    <w:rsid w:val="007438BD"/>
    <w:rsid w:val="00747482"/>
    <w:rsid w:val="00752B24"/>
    <w:rsid w:val="00754F10"/>
    <w:rsid w:val="00754FE1"/>
    <w:rsid w:val="007660AA"/>
    <w:rsid w:val="007745A6"/>
    <w:rsid w:val="00782639"/>
    <w:rsid w:val="0078669D"/>
    <w:rsid w:val="0078706B"/>
    <w:rsid w:val="007931D2"/>
    <w:rsid w:val="007937B4"/>
    <w:rsid w:val="007A060B"/>
    <w:rsid w:val="007A52FC"/>
    <w:rsid w:val="007A6585"/>
    <w:rsid w:val="007A7CE2"/>
    <w:rsid w:val="007C2B65"/>
    <w:rsid w:val="007C3EB3"/>
    <w:rsid w:val="007C51A0"/>
    <w:rsid w:val="007D49DA"/>
    <w:rsid w:val="007E0180"/>
    <w:rsid w:val="007E2CF3"/>
    <w:rsid w:val="007E553E"/>
    <w:rsid w:val="007E731A"/>
    <w:rsid w:val="007E7F63"/>
    <w:rsid w:val="007F13F3"/>
    <w:rsid w:val="007F2AEF"/>
    <w:rsid w:val="00800230"/>
    <w:rsid w:val="00802C53"/>
    <w:rsid w:val="00813B09"/>
    <w:rsid w:val="00813C97"/>
    <w:rsid w:val="0082054A"/>
    <w:rsid w:val="0082607F"/>
    <w:rsid w:val="00827475"/>
    <w:rsid w:val="00830472"/>
    <w:rsid w:val="00832B92"/>
    <w:rsid w:val="00833069"/>
    <w:rsid w:val="00835111"/>
    <w:rsid w:val="008411AE"/>
    <w:rsid w:val="00841DD5"/>
    <w:rsid w:val="0085187D"/>
    <w:rsid w:val="008554AE"/>
    <w:rsid w:val="00856E2B"/>
    <w:rsid w:val="00864286"/>
    <w:rsid w:val="00871AE2"/>
    <w:rsid w:val="00871EFD"/>
    <w:rsid w:val="008720D6"/>
    <w:rsid w:val="00875243"/>
    <w:rsid w:val="008806E1"/>
    <w:rsid w:val="00882589"/>
    <w:rsid w:val="00887E2F"/>
    <w:rsid w:val="00897017"/>
    <w:rsid w:val="008A6DE1"/>
    <w:rsid w:val="008B03D6"/>
    <w:rsid w:val="008B54AD"/>
    <w:rsid w:val="008C765C"/>
    <w:rsid w:val="008D2971"/>
    <w:rsid w:val="008D6154"/>
    <w:rsid w:val="008D7363"/>
    <w:rsid w:val="008E63D0"/>
    <w:rsid w:val="008E6955"/>
    <w:rsid w:val="009077F6"/>
    <w:rsid w:val="00932A70"/>
    <w:rsid w:val="0093387D"/>
    <w:rsid w:val="00935237"/>
    <w:rsid w:val="00966530"/>
    <w:rsid w:val="00974955"/>
    <w:rsid w:val="009767F1"/>
    <w:rsid w:val="00980B2D"/>
    <w:rsid w:val="00980C01"/>
    <w:rsid w:val="009810C3"/>
    <w:rsid w:val="00992B34"/>
    <w:rsid w:val="009A66C5"/>
    <w:rsid w:val="009B78A1"/>
    <w:rsid w:val="009B7C74"/>
    <w:rsid w:val="009C03A3"/>
    <w:rsid w:val="009C5D72"/>
    <w:rsid w:val="009C6D8C"/>
    <w:rsid w:val="009D222D"/>
    <w:rsid w:val="009D3913"/>
    <w:rsid w:val="009D3DAA"/>
    <w:rsid w:val="009D56E0"/>
    <w:rsid w:val="009E437B"/>
    <w:rsid w:val="009F1CD9"/>
    <w:rsid w:val="00A000F0"/>
    <w:rsid w:val="00A00453"/>
    <w:rsid w:val="00A01537"/>
    <w:rsid w:val="00A10F15"/>
    <w:rsid w:val="00A13FF5"/>
    <w:rsid w:val="00A17949"/>
    <w:rsid w:val="00A2094A"/>
    <w:rsid w:val="00A3049F"/>
    <w:rsid w:val="00A3106C"/>
    <w:rsid w:val="00A31677"/>
    <w:rsid w:val="00A32038"/>
    <w:rsid w:val="00A331AC"/>
    <w:rsid w:val="00A33449"/>
    <w:rsid w:val="00A3457B"/>
    <w:rsid w:val="00A41AD1"/>
    <w:rsid w:val="00A435A2"/>
    <w:rsid w:val="00A61D19"/>
    <w:rsid w:val="00A66A14"/>
    <w:rsid w:val="00A771CC"/>
    <w:rsid w:val="00A82DE1"/>
    <w:rsid w:val="00A83642"/>
    <w:rsid w:val="00A95C51"/>
    <w:rsid w:val="00AA0E3B"/>
    <w:rsid w:val="00AA1562"/>
    <w:rsid w:val="00AA771E"/>
    <w:rsid w:val="00AB00E9"/>
    <w:rsid w:val="00AB3B7A"/>
    <w:rsid w:val="00AB7604"/>
    <w:rsid w:val="00AC3966"/>
    <w:rsid w:val="00AD61EC"/>
    <w:rsid w:val="00AD6757"/>
    <w:rsid w:val="00AE23EF"/>
    <w:rsid w:val="00AE3CD2"/>
    <w:rsid w:val="00AE43C0"/>
    <w:rsid w:val="00AF1B76"/>
    <w:rsid w:val="00AF2A0D"/>
    <w:rsid w:val="00AF2BA0"/>
    <w:rsid w:val="00AF6567"/>
    <w:rsid w:val="00AF7EEF"/>
    <w:rsid w:val="00B02F2B"/>
    <w:rsid w:val="00B10D79"/>
    <w:rsid w:val="00B2357B"/>
    <w:rsid w:val="00B31E20"/>
    <w:rsid w:val="00B33A9B"/>
    <w:rsid w:val="00B33ACC"/>
    <w:rsid w:val="00B37E45"/>
    <w:rsid w:val="00B445A2"/>
    <w:rsid w:val="00B45967"/>
    <w:rsid w:val="00B521FA"/>
    <w:rsid w:val="00B55D8B"/>
    <w:rsid w:val="00B6293E"/>
    <w:rsid w:val="00B659BF"/>
    <w:rsid w:val="00B67718"/>
    <w:rsid w:val="00B70F4E"/>
    <w:rsid w:val="00B746EB"/>
    <w:rsid w:val="00B8337A"/>
    <w:rsid w:val="00B839FC"/>
    <w:rsid w:val="00B86015"/>
    <w:rsid w:val="00B9701A"/>
    <w:rsid w:val="00BA2982"/>
    <w:rsid w:val="00BA7269"/>
    <w:rsid w:val="00BB036A"/>
    <w:rsid w:val="00BB30D6"/>
    <w:rsid w:val="00BB58AD"/>
    <w:rsid w:val="00BB7370"/>
    <w:rsid w:val="00BC1180"/>
    <w:rsid w:val="00BC3CEB"/>
    <w:rsid w:val="00BC44A9"/>
    <w:rsid w:val="00BC5710"/>
    <w:rsid w:val="00BD2A2B"/>
    <w:rsid w:val="00BE3865"/>
    <w:rsid w:val="00BE43A3"/>
    <w:rsid w:val="00BE50CB"/>
    <w:rsid w:val="00BE7E77"/>
    <w:rsid w:val="00C054CF"/>
    <w:rsid w:val="00C06242"/>
    <w:rsid w:val="00C06C61"/>
    <w:rsid w:val="00C13F8D"/>
    <w:rsid w:val="00C249EC"/>
    <w:rsid w:val="00C25838"/>
    <w:rsid w:val="00C26358"/>
    <w:rsid w:val="00C31766"/>
    <w:rsid w:val="00C4411A"/>
    <w:rsid w:val="00C46477"/>
    <w:rsid w:val="00C46E1A"/>
    <w:rsid w:val="00C56190"/>
    <w:rsid w:val="00C611CE"/>
    <w:rsid w:val="00C6336B"/>
    <w:rsid w:val="00C72DAA"/>
    <w:rsid w:val="00C94896"/>
    <w:rsid w:val="00C952CB"/>
    <w:rsid w:val="00CA0ACC"/>
    <w:rsid w:val="00CA6F3E"/>
    <w:rsid w:val="00CB02FB"/>
    <w:rsid w:val="00CB12EA"/>
    <w:rsid w:val="00CB4684"/>
    <w:rsid w:val="00CB6512"/>
    <w:rsid w:val="00CC1017"/>
    <w:rsid w:val="00CC15E8"/>
    <w:rsid w:val="00CD20F7"/>
    <w:rsid w:val="00CD4A96"/>
    <w:rsid w:val="00CE7F5F"/>
    <w:rsid w:val="00CF1FD6"/>
    <w:rsid w:val="00D03D96"/>
    <w:rsid w:val="00D03FD4"/>
    <w:rsid w:val="00D06481"/>
    <w:rsid w:val="00D10F17"/>
    <w:rsid w:val="00D1134D"/>
    <w:rsid w:val="00D13BBD"/>
    <w:rsid w:val="00D1473D"/>
    <w:rsid w:val="00D20E5B"/>
    <w:rsid w:val="00D23DCF"/>
    <w:rsid w:val="00D255C3"/>
    <w:rsid w:val="00D34EB2"/>
    <w:rsid w:val="00D40509"/>
    <w:rsid w:val="00D40712"/>
    <w:rsid w:val="00D467D0"/>
    <w:rsid w:val="00D4713D"/>
    <w:rsid w:val="00D55737"/>
    <w:rsid w:val="00D701B6"/>
    <w:rsid w:val="00D71252"/>
    <w:rsid w:val="00D71980"/>
    <w:rsid w:val="00D73D1B"/>
    <w:rsid w:val="00D749C0"/>
    <w:rsid w:val="00D74B76"/>
    <w:rsid w:val="00D90239"/>
    <w:rsid w:val="00D93399"/>
    <w:rsid w:val="00DA1616"/>
    <w:rsid w:val="00DB1B10"/>
    <w:rsid w:val="00DB35D7"/>
    <w:rsid w:val="00DB5A14"/>
    <w:rsid w:val="00DB7B26"/>
    <w:rsid w:val="00DC2C16"/>
    <w:rsid w:val="00DD2CA8"/>
    <w:rsid w:val="00DD2E7C"/>
    <w:rsid w:val="00DD6186"/>
    <w:rsid w:val="00DD63CC"/>
    <w:rsid w:val="00DE36DE"/>
    <w:rsid w:val="00DF2B78"/>
    <w:rsid w:val="00DF3F9D"/>
    <w:rsid w:val="00DF4271"/>
    <w:rsid w:val="00DF6E89"/>
    <w:rsid w:val="00E068E6"/>
    <w:rsid w:val="00E11BB9"/>
    <w:rsid w:val="00E12B42"/>
    <w:rsid w:val="00E14AE2"/>
    <w:rsid w:val="00E14F2B"/>
    <w:rsid w:val="00E1569A"/>
    <w:rsid w:val="00E32F08"/>
    <w:rsid w:val="00E42B7C"/>
    <w:rsid w:val="00E460D7"/>
    <w:rsid w:val="00E50481"/>
    <w:rsid w:val="00E513E8"/>
    <w:rsid w:val="00E563F8"/>
    <w:rsid w:val="00E62C65"/>
    <w:rsid w:val="00E6664E"/>
    <w:rsid w:val="00E702F0"/>
    <w:rsid w:val="00E72896"/>
    <w:rsid w:val="00E72C1C"/>
    <w:rsid w:val="00E73F3B"/>
    <w:rsid w:val="00E92A8E"/>
    <w:rsid w:val="00E979E5"/>
    <w:rsid w:val="00EA32A0"/>
    <w:rsid w:val="00EA52A5"/>
    <w:rsid w:val="00EA7330"/>
    <w:rsid w:val="00EB417F"/>
    <w:rsid w:val="00EC3A44"/>
    <w:rsid w:val="00ED4579"/>
    <w:rsid w:val="00ED5533"/>
    <w:rsid w:val="00ED7AA9"/>
    <w:rsid w:val="00EE0771"/>
    <w:rsid w:val="00EF0B26"/>
    <w:rsid w:val="00EF5058"/>
    <w:rsid w:val="00EF56CE"/>
    <w:rsid w:val="00F04080"/>
    <w:rsid w:val="00F05EAE"/>
    <w:rsid w:val="00F12E98"/>
    <w:rsid w:val="00F20EA8"/>
    <w:rsid w:val="00F210FC"/>
    <w:rsid w:val="00F21193"/>
    <w:rsid w:val="00F21765"/>
    <w:rsid w:val="00F23418"/>
    <w:rsid w:val="00F4118D"/>
    <w:rsid w:val="00F47C90"/>
    <w:rsid w:val="00F47DAB"/>
    <w:rsid w:val="00F51FDD"/>
    <w:rsid w:val="00F5432F"/>
    <w:rsid w:val="00F553AE"/>
    <w:rsid w:val="00F625D2"/>
    <w:rsid w:val="00F663EF"/>
    <w:rsid w:val="00F67F78"/>
    <w:rsid w:val="00F7213F"/>
    <w:rsid w:val="00F744EF"/>
    <w:rsid w:val="00F7486D"/>
    <w:rsid w:val="00F82E1C"/>
    <w:rsid w:val="00F82E5F"/>
    <w:rsid w:val="00F83C17"/>
    <w:rsid w:val="00F86758"/>
    <w:rsid w:val="00F956C9"/>
    <w:rsid w:val="00F95DB1"/>
    <w:rsid w:val="00F95E71"/>
    <w:rsid w:val="00FB08C0"/>
    <w:rsid w:val="00FC3D8E"/>
    <w:rsid w:val="00FC4A07"/>
    <w:rsid w:val="00FD139F"/>
    <w:rsid w:val="00FE201C"/>
    <w:rsid w:val="00FF0258"/>
    <w:rsid w:val="00FF5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C308A0"/>
  <w15:docId w15:val="{481FEF37-18F6-4299-A1A0-69C928344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760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AB7604"/>
    <w:pPr>
      <w:keepNext/>
      <w:widowControl w:val="0"/>
      <w:ind w:left="567"/>
      <w:outlineLvl w:val="1"/>
    </w:pPr>
    <w:rPr>
      <w:b/>
      <w:snapToGrid w:val="0"/>
      <w:sz w:val="2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B7604"/>
    <w:rPr>
      <w:rFonts w:ascii="Times New Roman" w:eastAsia="Times New Roman" w:hAnsi="Times New Roman" w:cs="Times New Roman"/>
      <w:b/>
      <w:snapToGrid w:val="0"/>
      <w:sz w:val="28"/>
      <w:szCs w:val="20"/>
      <w:lang w:val="en-US" w:eastAsia="ru-RU"/>
    </w:rPr>
  </w:style>
  <w:style w:type="paragraph" w:styleId="a3">
    <w:name w:val="Body Text"/>
    <w:basedOn w:val="a"/>
    <w:link w:val="a4"/>
    <w:rsid w:val="00AB7604"/>
    <w:pPr>
      <w:tabs>
        <w:tab w:val="left" w:pos="709"/>
        <w:tab w:val="left" w:pos="1560"/>
      </w:tabs>
      <w:ind w:right="-1"/>
      <w:jc w:val="both"/>
    </w:pPr>
    <w:rPr>
      <w:sz w:val="28"/>
      <w:szCs w:val="20"/>
    </w:rPr>
  </w:style>
  <w:style w:type="character" w:customStyle="1" w:styleId="a4">
    <w:name w:val="Основной текст Знак"/>
    <w:basedOn w:val="a0"/>
    <w:link w:val="a3"/>
    <w:rsid w:val="00AB7604"/>
    <w:rPr>
      <w:rFonts w:ascii="Times New Roman" w:eastAsia="Times New Roman" w:hAnsi="Times New Roman" w:cs="Times New Roman"/>
      <w:sz w:val="28"/>
      <w:szCs w:val="20"/>
      <w:lang w:eastAsia="ru-RU"/>
    </w:rPr>
  </w:style>
  <w:style w:type="paragraph" w:styleId="3">
    <w:name w:val="Body Text Indent 3"/>
    <w:basedOn w:val="a"/>
    <w:link w:val="30"/>
    <w:rsid w:val="00AB7604"/>
    <w:pPr>
      <w:tabs>
        <w:tab w:val="left" w:pos="1560"/>
      </w:tabs>
      <w:spacing w:line="240" w:lineRule="exact"/>
      <w:ind w:firstLine="709"/>
      <w:jc w:val="both"/>
    </w:pPr>
    <w:rPr>
      <w:sz w:val="28"/>
      <w:szCs w:val="20"/>
    </w:rPr>
  </w:style>
  <w:style w:type="character" w:customStyle="1" w:styleId="30">
    <w:name w:val="Основной текст с отступом 3 Знак"/>
    <w:basedOn w:val="a0"/>
    <w:link w:val="3"/>
    <w:rsid w:val="00AB7604"/>
    <w:rPr>
      <w:rFonts w:ascii="Times New Roman" w:eastAsia="Times New Roman" w:hAnsi="Times New Roman" w:cs="Times New Roman"/>
      <w:sz w:val="28"/>
      <w:szCs w:val="20"/>
      <w:lang w:eastAsia="ru-RU"/>
    </w:rPr>
  </w:style>
  <w:style w:type="paragraph" w:styleId="a5">
    <w:name w:val="footer"/>
    <w:basedOn w:val="a"/>
    <w:link w:val="a6"/>
    <w:rsid w:val="00AB7604"/>
    <w:pPr>
      <w:tabs>
        <w:tab w:val="center" w:pos="4153"/>
        <w:tab w:val="right" w:pos="8306"/>
      </w:tabs>
    </w:pPr>
  </w:style>
  <w:style w:type="character" w:customStyle="1" w:styleId="a6">
    <w:name w:val="Нижний колонтитул Знак"/>
    <w:basedOn w:val="a0"/>
    <w:link w:val="a5"/>
    <w:rsid w:val="00AB7604"/>
    <w:rPr>
      <w:rFonts w:ascii="Times New Roman" w:eastAsia="Times New Roman" w:hAnsi="Times New Roman" w:cs="Times New Roman"/>
      <w:sz w:val="24"/>
      <w:szCs w:val="24"/>
      <w:lang w:eastAsia="ru-RU"/>
    </w:rPr>
  </w:style>
  <w:style w:type="paragraph" w:customStyle="1" w:styleId="ConsNormal">
    <w:name w:val="ConsNormal"/>
    <w:rsid w:val="00AB7604"/>
    <w:pPr>
      <w:spacing w:after="0" w:line="240" w:lineRule="auto"/>
      <w:ind w:firstLine="720"/>
    </w:pPr>
    <w:rPr>
      <w:rFonts w:ascii="Consultant" w:eastAsia="Times New Roman" w:hAnsi="Consultant" w:cs="Times New Roman"/>
      <w:snapToGrid w:val="0"/>
      <w:sz w:val="20"/>
      <w:szCs w:val="20"/>
      <w:lang w:eastAsia="ru-RU"/>
    </w:rPr>
  </w:style>
  <w:style w:type="paragraph" w:customStyle="1" w:styleId="ConsTitle">
    <w:name w:val="ConsTitle"/>
    <w:uiPriority w:val="99"/>
    <w:rsid w:val="00AB760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7">
    <w:name w:val="header"/>
    <w:basedOn w:val="a"/>
    <w:link w:val="a8"/>
    <w:uiPriority w:val="99"/>
    <w:unhideWhenUsed/>
    <w:rsid w:val="00AB7604"/>
    <w:pPr>
      <w:tabs>
        <w:tab w:val="center" w:pos="4677"/>
        <w:tab w:val="right" w:pos="9355"/>
      </w:tabs>
    </w:pPr>
  </w:style>
  <w:style w:type="character" w:customStyle="1" w:styleId="a8">
    <w:name w:val="Верхний колонтитул Знак"/>
    <w:basedOn w:val="a0"/>
    <w:link w:val="a7"/>
    <w:uiPriority w:val="99"/>
    <w:rsid w:val="00AB7604"/>
    <w:rPr>
      <w:rFonts w:ascii="Times New Roman" w:eastAsia="Times New Roman" w:hAnsi="Times New Roman" w:cs="Times New Roman"/>
      <w:sz w:val="24"/>
      <w:szCs w:val="24"/>
      <w:lang w:eastAsia="ru-RU"/>
    </w:rPr>
  </w:style>
  <w:style w:type="paragraph" w:customStyle="1" w:styleId="ConsNonformat">
    <w:name w:val="ConsNonformat"/>
    <w:rsid w:val="00AB7604"/>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styleId="a9">
    <w:name w:val="List Paragraph"/>
    <w:basedOn w:val="a"/>
    <w:uiPriority w:val="34"/>
    <w:qFormat/>
    <w:rsid w:val="00AB7604"/>
    <w:pPr>
      <w:ind w:left="720"/>
      <w:contextualSpacing/>
    </w:pPr>
  </w:style>
  <w:style w:type="paragraph" w:styleId="aa">
    <w:name w:val="Balloon Text"/>
    <w:basedOn w:val="a"/>
    <w:link w:val="ab"/>
    <w:uiPriority w:val="99"/>
    <w:semiHidden/>
    <w:unhideWhenUsed/>
    <w:rsid w:val="0012523D"/>
    <w:rPr>
      <w:rFonts w:ascii="Segoe UI" w:hAnsi="Segoe UI" w:cs="Segoe UI"/>
      <w:sz w:val="18"/>
      <w:szCs w:val="18"/>
    </w:rPr>
  </w:style>
  <w:style w:type="character" w:customStyle="1" w:styleId="ab">
    <w:name w:val="Текст выноски Знак"/>
    <w:basedOn w:val="a0"/>
    <w:link w:val="aa"/>
    <w:uiPriority w:val="99"/>
    <w:semiHidden/>
    <w:rsid w:val="0012523D"/>
    <w:rPr>
      <w:rFonts w:ascii="Segoe UI" w:eastAsia="Times New Roman" w:hAnsi="Segoe UI" w:cs="Segoe UI"/>
      <w:sz w:val="18"/>
      <w:szCs w:val="18"/>
      <w:lang w:eastAsia="ru-RU"/>
    </w:rPr>
  </w:style>
  <w:style w:type="character" w:customStyle="1" w:styleId="ac">
    <w:name w:val="Основной текст_"/>
    <w:link w:val="1"/>
    <w:locked/>
    <w:rsid w:val="003A712C"/>
    <w:rPr>
      <w:shd w:val="clear" w:color="auto" w:fill="FFFFFF"/>
    </w:rPr>
  </w:style>
  <w:style w:type="paragraph" w:customStyle="1" w:styleId="1">
    <w:name w:val="Основной текст1"/>
    <w:basedOn w:val="a"/>
    <w:link w:val="ac"/>
    <w:rsid w:val="003A712C"/>
    <w:pPr>
      <w:widowControl w:val="0"/>
      <w:shd w:val="clear" w:color="auto" w:fill="FFFFFF"/>
      <w:ind w:firstLine="400"/>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861394">
      <w:bodyDiv w:val="1"/>
      <w:marLeft w:val="0"/>
      <w:marRight w:val="0"/>
      <w:marTop w:val="0"/>
      <w:marBottom w:val="0"/>
      <w:divBdr>
        <w:top w:val="none" w:sz="0" w:space="0" w:color="auto"/>
        <w:left w:val="none" w:sz="0" w:space="0" w:color="auto"/>
        <w:bottom w:val="none" w:sz="0" w:space="0" w:color="auto"/>
        <w:right w:val="none" w:sz="0" w:space="0" w:color="auto"/>
      </w:divBdr>
    </w:div>
    <w:div w:id="987826726">
      <w:bodyDiv w:val="1"/>
      <w:marLeft w:val="0"/>
      <w:marRight w:val="0"/>
      <w:marTop w:val="0"/>
      <w:marBottom w:val="0"/>
      <w:divBdr>
        <w:top w:val="none" w:sz="0" w:space="0" w:color="auto"/>
        <w:left w:val="none" w:sz="0" w:space="0" w:color="auto"/>
        <w:bottom w:val="none" w:sz="0" w:space="0" w:color="auto"/>
        <w:right w:val="none" w:sz="0" w:space="0" w:color="auto"/>
      </w:divBdr>
    </w:div>
    <w:div w:id="1448037058">
      <w:bodyDiv w:val="1"/>
      <w:marLeft w:val="0"/>
      <w:marRight w:val="0"/>
      <w:marTop w:val="0"/>
      <w:marBottom w:val="0"/>
      <w:divBdr>
        <w:top w:val="none" w:sz="0" w:space="0" w:color="auto"/>
        <w:left w:val="none" w:sz="0" w:space="0" w:color="auto"/>
        <w:bottom w:val="none" w:sz="0" w:space="0" w:color="auto"/>
        <w:right w:val="none" w:sz="0" w:space="0" w:color="auto"/>
      </w:divBdr>
    </w:div>
    <w:div w:id="1816294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2798</Words>
  <Characters>15954</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KRU</Company>
  <LinksUpToDate>false</LinksUpToDate>
  <CharactersWithSpaces>18715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VORONKOVAEA</dc:creator>
  <cp:lastModifiedBy>Воронкова Евгения Анатольевна</cp:lastModifiedBy>
  <cp:revision>15</cp:revision>
  <cp:lastPrinted>2024-02-08T03:39:00Z</cp:lastPrinted>
  <dcterms:created xsi:type="dcterms:W3CDTF">2024-02-16T03:32:00Z</dcterms:created>
  <dcterms:modified xsi:type="dcterms:W3CDTF">2024-07-04T05:51:00Z</dcterms:modified>
</cp:coreProperties>
</file>