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579" w:rsidRPr="00E04BD5" w:rsidRDefault="00737579" w:rsidP="00737579">
      <w:pPr>
        <w:rPr>
          <w:b/>
        </w:rPr>
      </w:pPr>
      <w:r w:rsidRPr="00E04BD5">
        <w:rPr>
          <w:b/>
        </w:rPr>
        <w:t>ДОГОВОР № _____</w:t>
      </w:r>
    </w:p>
    <w:tbl>
      <w:tblPr>
        <w:tblpPr w:leftFromText="181" w:rightFromText="181" w:vertAnchor="text" w:horzAnchor="margin" w:tblpXSpec="right" w:tblpY="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E04BD5" w:rsidRPr="00E04BD5" w:rsidTr="0035778B">
        <w:trPr>
          <w:trHeight w:val="351"/>
        </w:trPr>
        <w:tc>
          <w:tcPr>
            <w:tcW w:w="2235" w:type="dxa"/>
          </w:tcPr>
          <w:p w:rsidR="00737579" w:rsidRPr="00E04BD5" w:rsidRDefault="00737579" w:rsidP="0035778B">
            <w:pPr>
              <w:pStyle w:val="ConsTitle"/>
              <w:widowControl/>
              <w:jc w:val="center"/>
              <w:rPr>
                <w:rFonts w:ascii="Times New Roman" w:hAnsi="Times New Roman" w:cs="Times New Roman"/>
                <w:b w:val="0"/>
                <w:sz w:val="20"/>
                <w:szCs w:val="20"/>
              </w:rPr>
            </w:pPr>
            <w:r w:rsidRPr="00E04BD5">
              <w:rPr>
                <w:rFonts w:ascii="Times New Roman" w:hAnsi="Times New Roman" w:cs="Times New Roman"/>
                <w:b w:val="0"/>
                <w:sz w:val="20"/>
                <w:szCs w:val="20"/>
              </w:rPr>
              <w:t>Регистрационный №</w:t>
            </w:r>
          </w:p>
        </w:tc>
      </w:tr>
      <w:tr w:rsidR="00E04BD5" w:rsidRPr="00E04BD5" w:rsidTr="0035778B">
        <w:tc>
          <w:tcPr>
            <w:tcW w:w="2235" w:type="dxa"/>
          </w:tcPr>
          <w:p w:rsidR="00737579" w:rsidRPr="00E04BD5" w:rsidRDefault="00737579" w:rsidP="0035778B">
            <w:pPr>
              <w:pStyle w:val="ConsTitle"/>
              <w:widowControl/>
              <w:jc w:val="center"/>
              <w:rPr>
                <w:rFonts w:ascii="Times New Roman" w:hAnsi="Times New Roman" w:cs="Times New Roman"/>
                <w:sz w:val="24"/>
              </w:rPr>
            </w:pPr>
          </w:p>
          <w:p w:rsidR="00737579" w:rsidRPr="00E04BD5" w:rsidRDefault="00737579" w:rsidP="0035778B">
            <w:pPr>
              <w:pStyle w:val="ConsTitle"/>
              <w:widowControl/>
              <w:jc w:val="center"/>
              <w:rPr>
                <w:rFonts w:ascii="Times New Roman" w:hAnsi="Times New Roman" w:cs="Times New Roman"/>
                <w:sz w:val="24"/>
              </w:rPr>
            </w:pPr>
          </w:p>
        </w:tc>
      </w:tr>
    </w:tbl>
    <w:p w:rsidR="00737579" w:rsidRPr="00E04BD5" w:rsidRDefault="00737579" w:rsidP="00737579">
      <w:pPr>
        <w:rPr>
          <w:b/>
        </w:rPr>
      </w:pPr>
      <w:r w:rsidRPr="00E04BD5">
        <w:rPr>
          <w:b/>
        </w:rPr>
        <w:t>оказани</w:t>
      </w:r>
      <w:r w:rsidR="00842A2D" w:rsidRPr="00E04BD5">
        <w:rPr>
          <w:b/>
        </w:rPr>
        <w:t>я</w:t>
      </w:r>
      <w:r w:rsidRPr="00E04BD5">
        <w:rPr>
          <w:b/>
        </w:rPr>
        <w:t xml:space="preserve"> услуг техникой</w:t>
      </w:r>
    </w:p>
    <w:p w:rsidR="00737579" w:rsidRPr="00E04BD5" w:rsidRDefault="00737579" w:rsidP="00737579"/>
    <w:p w:rsidR="00737579" w:rsidRPr="00E04BD5" w:rsidRDefault="00737579" w:rsidP="00737579">
      <w:pPr>
        <w:pStyle w:val="ConsNonformat"/>
        <w:widowControl/>
        <w:rPr>
          <w:rFonts w:ascii="Times New Roman" w:hAnsi="Times New Roman"/>
          <w:b/>
          <w:sz w:val="24"/>
          <w:szCs w:val="24"/>
        </w:rPr>
      </w:pPr>
      <w:r w:rsidRPr="00E04BD5">
        <w:rPr>
          <w:rFonts w:ascii="Times New Roman" w:hAnsi="Times New Roman"/>
          <w:b/>
          <w:sz w:val="24"/>
          <w:szCs w:val="24"/>
        </w:rPr>
        <w:t>г. Кемерово</w:t>
      </w:r>
      <w:r w:rsidRPr="00E04BD5">
        <w:rPr>
          <w:rFonts w:ascii="Times New Roman" w:hAnsi="Times New Roman"/>
          <w:b/>
          <w:sz w:val="24"/>
          <w:szCs w:val="24"/>
        </w:rPr>
        <w:tab/>
      </w:r>
      <w:r w:rsidRPr="00E04BD5">
        <w:rPr>
          <w:rFonts w:ascii="Times New Roman" w:hAnsi="Times New Roman"/>
          <w:b/>
          <w:sz w:val="24"/>
          <w:szCs w:val="24"/>
        </w:rPr>
        <w:tab/>
      </w:r>
      <w:r w:rsidRPr="00E04BD5">
        <w:rPr>
          <w:rFonts w:ascii="Times New Roman" w:hAnsi="Times New Roman"/>
          <w:b/>
          <w:sz w:val="24"/>
          <w:szCs w:val="24"/>
        </w:rPr>
        <w:tab/>
        <w:t xml:space="preserve"> </w:t>
      </w:r>
      <w:r w:rsidRPr="00E04BD5">
        <w:rPr>
          <w:rFonts w:ascii="Times New Roman" w:hAnsi="Times New Roman"/>
          <w:b/>
          <w:sz w:val="24"/>
          <w:szCs w:val="24"/>
        </w:rPr>
        <w:tab/>
      </w:r>
      <w:r w:rsidRPr="00E04BD5">
        <w:rPr>
          <w:rFonts w:ascii="Times New Roman" w:hAnsi="Times New Roman"/>
          <w:b/>
          <w:sz w:val="24"/>
          <w:szCs w:val="24"/>
        </w:rPr>
        <w:tab/>
        <w:t xml:space="preserve">             </w:t>
      </w:r>
    </w:p>
    <w:p w:rsidR="00737579" w:rsidRPr="00E04BD5" w:rsidRDefault="00737579" w:rsidP="00737579">
      <w:pPr>
        <w:jc w:val="both"/>
        <w:rPr>
          <w:b/>
        </w:rPr>
      </w:pPr>
      <w:r w:rsidRPr="00E04BD5">
        <w:rPr>
          <w:b/>
        </w:rPr>
        <w:t>«___» _________ 20___ года</w:t>
      </w:r>
    </w:p>
    <w:p w:rsidR="00737579" w:rsidRPr="00E04BD5" w:rsidRDefault="00737579" w:rsidP="00737579">
      <w:pPr>
        <w:jc w:val="both"/>
        <w:rPr>
          <w:b/>
        </w:rPr>
      </w:pPr>
    </w:p>
    <w:p w:rsidR="00691657" w:rsidRPr="00E04BD5" w:rsidRDefault="00E4592D" w:rsidP="00C26AAA">
      <w:pPr>
        <w:jc w:val="both"/>
      </w:pPr>
      <w:r w:rsidRPr="00E04BD5">
        <w:tab/>
      </w:r>
    </w:p>
    <w:p w:rsidR="00E4592D" w:rsidRPr="00E04BD5" w:rsidRDefault="00BD230E" w:rsidP="00691657">
      <w:pPr>
        <w:ind w:firstLine="709"/>
        <w:jc w:val="both"/>
      </w:pPr>
      <w:r w:rsidRPr="00E04BD5">
        <w:rPr>
          <w:b/>
          <w:u w:val="single"/>
        </w:rPr>
        <w:t>А</w:t>
      </w:r>
      <w:r w:rsidR="00E4592D" w:rsidRPr="00E04BD5">
        <w:rPr>
          <w:b/>
          <w:u w:val="single"/>
        </w:rPr>
        <w:t>кционерное общество «Угольная компания «Кузбассразрезуголь</w:t>
      </w:r>
      <w:proofErr w:type="gramStart"/>
      <w:r w:rsidR="00E4592D" w:rsidRPr="00E04BD5">
        <w:rPr>
          <w:b/>
          <w:u w:val="single"/>
        </w:rPr>
        <w:t>»</w:t>
      </w:r>
      <w:r w:rsidR="00E4592D" w:rsidRPr="00E04BD5">
        <w:t xml:space="preserve">,   </w:t>
      </w:r>
      <w:proofErr w:type="gramEnd"/>
      <w:r w:rsidR="00E4592D" w:rsidRPr="00E04BD5">
        <w:t>именуемое в дальнейшем «</w:t>
      </w:r>
      <w:r w:rsidR="00BC79DA" w:rsidRPr="00E04BD5">
        <w:rPr>
          <w:b/>
        </w:rPr>
        <w:t>Заказчик</w:t>
      </w:r>
      <w:r w:rsidR="00E4592D" w:rsidRPr="00E04BD5">
        <w:rPr>
          <w:b/>
        </w:rPr>
        <w:t>»,</w:t>
      </w:r>
      <w:r w:rsidR="00E4592D" w:rsidRPr="00E04BD5">
        <w:t xml:space="preserve"> </w:t>
      </w:r>
      <w:r w:rsidR="00D5172E" w:rsidRPr="00E04BD5">
        <w:t xml:space="preserve">в лице генерального директора </w:t>
      </w:r>
      <w:proofErr w:type="spellStart"/>
      <w:r w:rsidR="00D5172E" w:rsidRPr="00E04BD5">
        <w:t>Матвы</w:t>
      </w:r>
      <w:proofErr w:type="spellEnd"/>
      <w:r w:rsidR="00D5172E" w:rsidRPr="00E04BD5">
        <w:t xml:space="preserve"> Станислава Вячеславовича, действующего на основании Устава</w:t>
      </w:r>
      <w:r w:rsidR="00C26AAA" w:rsidRPr="00E04BD5">
        <w:t xml:space="preserve">, </w:t>
      </w:r>
      <w:r w:rsidR="00E4592D" w:rsidRPr="00E04BD5">
        <w:t xml:space="preserve">с одной стороны, и </w:t>
      </w:r>
    </w:p>
    <w:p w:rsidR="00E4592D" w:rsidRPr="00E04BD5" w:rsidRDefault="00E4592D" w:rsidP="00E4592D">
      <w:pPr>
        <w:pStyle w:val="a3"/>
        <w:widowControl w:val="0"/>
        <w:tabs>
          <w:tab w:val="left" w:pos="851"/>
        </w:tabs>
        <w:ind w:right="0"/>
        <w:rPr>
          <w:sz w:val="24"/>
          <w:szCs w:val="24"/>
        </w:rPr>
      </w:pPr>
      <w:r w:rsidRPr="00E04BD5">
        <w:rPr>
          <w:b/>
          <w:sz w:val="24"/>
          <w:szCs w:val="24"/>
        </w:rPr>
        <w:t xml:space="preserve">            </w:t>
      </w:r>
      <w:r w:rsidRPr="00E04BD5">
        <w:rPr>
          <w:i/>
          <w:sz w:val="24"/>
          <w:szCs w:val="24"/>
          <w:u w:val="single"/>
        </w:rPr>
        <w:t>(Полное наименование контрагента и его организационно правовой формы),</w:t>
      </w:r>
      <w:r w:rsidRPr="00E04BD5">
        <w:rPr>
          <w:sz w:val="24"/>
          <w:szCs w:val="24"/>
        </w:rPr>
        <w:t xml:space="preserve"> именуемое в дальнейшем «</w:t>
      </w:r>
      <w:r w:rsidR="00BC79DA" w:rsidRPr="00E04BD5">
        <w:rPr>
          <w:b/>
          <w:sz w:val="24"/>
          <w:szCs w:val="24"/>
        </w:rPr>
        <w:t>Исполнитель</w:t>
      </w:r>
      <w:r w:rsidRPr="00E04BD5">
        <w:rPr>
          <w:b/>
          <w:sz w:val="24"/>
          <w:szCs w:val="24"/>
        </w:rPr>
        <w:t>»</w:t>
      </w:r>
      <w:r w:rsidRPr="00E04BD5">
        <w:rPr>
          <w:sz w:val="24"/>
          <w:szCs w:val="24"/>
        </w:rPr>
        <w:t xml:space="preserve">, в лице </w:t>
      </w:r>
      <w:r w:rsidRPr="00E04BD5">
        <w:rPr>
          <w:i/>
          <w:sz w:val="24"/>
          <w:szCs w:val="24"/>
          <w:u w:val="single"/>
        </w:rPr>
        <w:t>(Ф.И.О</w:t>
      </w:r>
      <w:r w:rsidR="007D7B70" w:rsidRPr="00E04BD5">
        <w:rPr>
          <w:i/>
          <w:sz w:val="24"/>
          <w:szCs w:val="24"/>
          <w:u w:val="single"/>
        </w:rPr>
        <w:t>., должность</w:t>
      </w:r>
      <w:r w:rsidRPr="00E04BD5">
        <w:rPr>
          <w:i/>
          <w:sz w:val="24"/>
          <w:szCs w:val="24"/>
          <w:u w:val="single"/>
        </w:rPr>
        <w:t xml:space="preserve"> уполномоченного лица),</w:t>
      </w:r>
      <w:r w:rsidRPr="00E04BD5">
        <w:rPr>
          <w:sz w:val="24"/>
          <w:szCs w:val="24"/>
        </w:rPr>
        <w:t xml:space="preserve"> действующего на основании </w:t>
      </w:r>
      <w:r w:rsidRPr="00E04BD5">
        <w:rPr>
          <w:sz w:val="24"/>
          <w:szCs w:val="24"/>
          <w:u w:val="single"/>
        </w:rPr>
        <w:t>(</w:t>
      </w:r>
      <w:r w:rsidRPr="00E04BD5">
        <w:rPr>
          <w:i/>
          <w:sz w:val="24"/>
          <w:szCs w:val="24"/>
          <w:u w:val="single"/>
        </w:rPr>
        <w:t>Доверенности/Устава)</w:t>
      </w:r>
      <w:r w:rsidRPr="00E04BD5">
        <w:rPr>
          <w:sz w:val="24"/>
          <w:szCs w:val="24"/>
          <w:u w:val="single"/>
        </w:rPr>
        <w:t>,</w:t>
      </w:r>
      <w:r w:rsidRPr="00E04BD5">
        <w:rPr>
          <w:sz w:val="24"/>
          <w:szCs w:val="24"/>
        </w:rPr>
        <w:t xml:space="preserve"> далее по тексту совместно именуемые «</w:t>
      </w:r>
      <w:r w:rsidRPr="00E04BD5">
        <w:rPr>
          <w:b/>
          <w:bCs/>
          <w:sz w:val="24"/>
          <w:szCs w:val="24"/>
        </w:rPr>
        <w:t>Стороны»</w:t>
      </w:r>
      <w:r w:rsidRPr="00E04BD5">
        <w:rPr>
          <w:sz w:val="24"/>
          <w:szCs w:val="24"/>
        </w:rPr>
        <w:t>, заключили настоящий договор о следующем:</w:t>
      </w:r>
    </w:p>
    <w:p w:rsidR="00691657" w:rsidRPr="00E04BD5" w:rsidRDefault="00691657" w:rsidP="00E4592D">
      <w:pPr>
        <w:pStyle w:val="a3"/>
        <w:widowControl w:val="0"/>
        <w:tabs>
          <w:tab w:val="left" w:pos="851"/>
        </w:tabs>
        <w:ind w:right="0"/>
        <w:rPr>
          <w:sz w:val="24"/>
          <w:szCs w:val="24"/>
        </w:rPr>
      </w:pPr>
    </w:p>
    <w:p w:rsidR="00AE4246" w:rsidRPr="00E04BD5" w:rsidRDefault="00AE4246" w:rsidP="00E4592D">
      <w:pPr>
        <w:pStyle w:val="a3"/>
        <w:widowControl w:val="0"/>
        <w:tabs>
          <w:tab w:val="left" w:pos="851"/>
        </w:tabs>
        <w:ind w:right="0"/>
        <w:rPr>
          <w:sz w:val="24"/>
          <w:szCs w:val="24"/>
        </w:rPr>
      </w:pPr>
    </w:p>
    <w:p w:rsidR="00E4592D" w:rsidRPr="00E04BD5" w:rsidRDefault="00E4592D" w:rsidP="00E4592D">
      <w:pPr>
        <w:pStyle w:val="a3"/>
        <w:widowControl w:val="0"/>
        <w:tabs>
          <w:tab w:val="left" w:pos="851"/>
        </w:tabs>
        <w:ind w:right="0"/>
        <w:jc w:val="center"/>
        <w:rPr>
          <w:b/>
          <w:sz w:val="24"/>
          <w:szCs w:val="24"/>
        </w:rPr>
      </w:pPr>
      <w:r w:rsidRPr="00E04BD5">
        <w:rPr>
          <w:b/>
          <w:sz w:val="24"/>
          <w:szCs w:val="24"/>
        </w:rPr>
        <w:t>1.</w:t>
      </w:r>
      <w:r w:rsidR="00755C23" w:rsidRPr="00E04BD5">
        <w:rPr>
          <w:b/>
          <w:sz w:val="24"/>
          <w:szCs w:val="24"/>
        </w:rPr>
        <w:t xml:space="preserve"> </w:t>
      </w:r>
      <w:r w:rsidRPr="00E04BD5">
        <w:rPr>
          <w:b/>
          <w:sz w:val="24"/>
          <w:szCs w:val="24"/>
        </w:rPr>
        <w:t>Предмет договора</w:t>
      </w:r>
    </w:p>
    <w:p w:rsidR="00E4592D" w:rsidRPr="00E04BD5" w:rsidRDefault="00E4592D" w:rsidP="005E669F">
      <w:pPr>
        <w:ind w:firstLine="709"/>
        <w:jc w:val="both"/>
        <w:rPr>
          <w:i/>
        </w:rPr>
      </w:pPr>
      <w:r w:rsidRPr="00E04BD5">
        <w:rPr>
          <w:b/>
        </w:rPr>
        <w:t>1.1.</w:t>
      </w:r>
      <w:r w:rsidRPr="00E04BD5">
        <w:t>Заказчик</w:t>
      </w:r>
      <w:r w:rsidR="00BC79DA" w:rsidRPr="00E04BD5">
        <w:t xml:space="preserve">  </w:t>
      </w:r>
      <w:r w:rsidR="00BC79DA" w:rsidRPr="00E04BD5">
        <w:rPr>
          <w:i/>
          <w:u w:val="single"/>
        </w:rPr>
        <w:t>(указывается филиал Компании)</w:t>
      </w:r>
      <w:r w:rsidRPr="00E04BD5">
        <w:t xml:space="preserve"> поручает, а Исполнитель  обязуется  по заявке Заказчика оказывать слуги средствами механизации </w:t>
      </w:r>
      <w:r w:rsidRPr="00E04BD5">
        <w:rPr>
          <w:i/>
          <w:u w:val="single"/>
        </w:rPr>
        <w:t>(указывается наименовани</w:t>
      </w:r>
      <w:r w:rsidR="005E669F" w:rsidRPr="00E04BD5">
        <w:rPr>
          <w:i/>
          <w:u w:val="single"/>
        </w:rPr>
        <w:t>е</w:t>
      </w:r>
      <w:r w:rsidRPr="00E04BD5">
        <w:rPr>
          <w:i/>
          <w:u w:val="single"/>
        </w:rPr>
        <w:t xml:space="preserve"> используемого оборудования)</w:t>
      </w:r>
      <w:r w:rsidRPr="00E04BD5">
        <w:t xml:space="preserve"> - далее по тексту  - «Оборудование»)</w:t>
      </w:r>
      <w:r w:rsidR="001B5F7D" w:rsidRPr="00E04BD5">
        <w:t xml:space="preserve"> на территории ____ </w:t>
      </w:r>
      <w:r w:rsidR="001B5F7D" w:rsidRPr="00E04BD5">
        <w:rPr>
          <w:i/>
        </w:rPr>
        <w:t>(</w:t>
      </w:r>
      <w:r w:rsidR="001B5F7D" w:rsidRPr="00E04BD5">
        <w:rPr>
          <w:i/>
          <w:spacing w:val="2"/>
          <w:u w:val="single"/>
        </w:rPr>
        <w:t xml:space="preserve">указывается предполагаемое место </w:t>
      </w:r>
      <w:r w:rsidR="00AC36A4" w:rsidRPr="00E04BD5">
        <w:rPr>
          <w:i/>
          <w:spacing w:val="2"/>
          <w:u w:val="single"/>
        </w:rPr>
        <w:t>оказания услуг</w:t>
      </w:r>
      <w:r w:rsidR="001B5F7D" w:rsidRPr="00E04BD5">
        <w:rPr>
          <w:i/>
          <w:spacing w:val="2"/>
          <w:u w:val="single"/>
        </w:rPr>
        <w:t>, а также филиал либо ОСП Угольной Компании)</w:t>
      </w:r>
      <w:r w:rsidRPr="00E04BD5">
        <w:rPr>
          <w:i/>
        </w:rPr>
        <w:t xml:space="preserve">. </w:t>
      </w:r>
    </w:p>
    <w:p w:rsidR="00675782" w:rsidRPr="00E04BD5" w:rsidRDefault="00E4592D" w:rsidP="00675782">
      <w:pPr>
        <w:pStyle w:val="ConsNormal"/>
        <w:ind w:firstLine="709"/>
        <w:jc w:val="both"/>
        <w:rPr>
          <w:rFonts w:ascii="Times New Roman" w:hAnsi="Times New Roman"/>
          <w:sz w:val="24"/>
          <w:szCs w:val="24"/>
        </w:rPr>
      </w:pPr>
      <w:r w:rsidRPr="00E04BD5">
        <w:rPr>
          <w:rFonts w:ascii="Times New Roman" w:hAnsi="Times New Roman"/>
          <w:b/>
          <w:sz w:val="24"/>
          <w:szCs w:val="24"/>
        </w:rPr>
        <w:t>1.2.</w:t>
      </w:r>
      <w:r w:rsidRPr="00E04BD5">
        <w:rPr>
          <w:rFonts w:ascii="Times New Roman" w:hAnsi="Times New Roman"/>
          <w:sz w:val="24"/>
          <w:szCs w:val="24"/>
        </w:rPr>
        <w:t xml:space="preserve"> Перечень и стоимость часа работы Оборудования, используемого при оказании услуг, оговаривается в Приложении № 1, являющемся после подписания Сторонами неотъемлемой частью настоящего договора. </w:t>
      </w:r>
      <w:r w:rsidR="00675782" w:rsidRPr="00E04BD5">
        <w:rPr>
          <w:rFonts w:ascii="Times New Roman" w:hAnsi="Times New Roman"/>
          <w:sz w:val="24"/>
          <w:szCs w:val="24"/>
        </w:rPr>
        <w:t>Стоимость услуг на период действия Договора является фиксированной и пересмотру не подлежит.</w:t>
      </w:r>
    </w:p>
    <w:p w:rsidR="00E4592D" w:rsidRPr="00E04BD5" w:rsidRDefault="00E4592D" w:rsidP="00675782">
      <w:pPr>
        <w:widowControl w:val="0"/>
        <w:shd w:val="clear" w:color="auto" w:fill="FFFFFF"/>
        <w:tabs>
          <w:tab w:val="left" w:pos="835"/>
        </w:tabs>
        <w:autoSpaceDE w:val="0"/>
        <w:autoSpaceDN w:val="0"/>
        <w:adjustRightInd w:val="0"/>
        <w:spacing w:line="266" w:lineRule="exact"/>
        <w:ind w:right="14" w:firstLine="709"/>
        <w:jc w:val="both"/>
      </w:pPr>
      <w:r w:rsidRPr="00E04BD5">
        <w:rPr>
          <w:b/>
          <w:spacing w:val="-14"/>
        </w:rPr>
        <w:t>1.3.</w:t>
      </w:r>
      <w:r w:rsidRPr="00E04BD5">
        <w:t xml:space="preserve"> </w:t>
      </w:r>
      <w:r w:rsidRPr="00E04BD5">
        <w:rPr>
          <w:spacing w:val="-2"/>
        </w:rPr>
        <w:t>Услуги в соответствии с настоящим договором оказываются силами Исполнителя</w:t>
      </w:r>
      <w:r w:rsidR="005E669F" w:rsidRPr="00E04BD5">
        <w:rPr>
          <w:spacing w:val="-2"/>
        </w:rPr>
        <w:t xml:space="preserve"> - </w:t>
      </w:r>
      <w:r w:rsidRPr="00E04BD5">
        <w:t xml:space="preserve">штатными работниками и с использованием </w:t>
      </w:r>
      <w:r w:rsidR="005F37C0" w:rsidRPr="00E04BD5">
        <w:t>О</w:t>
      </w:r>
      <w:r w:rsidRPr="00E04BD5">
        <w:t>борудования Исполнителя.</w:t>
      </w:r>
    </w:p>
    <w:p w:rsidR="00E4592D" w:rsidRPr="00E04BD5" w:rsidRDefault="00E4592D" w:rsidP="005E669F">
      <w:pPr>
        <w:widowControl w:val="0"/>
        <w:shd w:val="clear" w:color="auto" w:fill="FFFFFF"/>
        <w:tabs>
          <w:tab w:val="left" w:pos="832"/>
        </w:tabs>
        <w:autoSpaceDE w:val="0"/>
        <w:autoSpaceDN w:val="0"/>
        <w:adjustRightInd w:val="0"/>
        <w:spacing w:line="266" w:lineRule="exact"/>
        <w:ind w:firstLine="709"/>
        <w:rPr>
          <w:spacing w:val="-14"/>
        </w:rPr>
      </w:pPr>
      <w:r w:rsidRPr="00E04BD5">
        <w:rPr>
          <w:b/>
          <w:spacing w:val="-4"/>
        </w:rPr>
        <w:t>1.4.</w:t>
      </w:r>
      <w:r w:rsidRPr="00E04BD5">
        <w:rPr>
          <w:spacing w:val="-4"/>
        </w:rPr>
        <w:t xml:space="preserve">  Сроки оказания услуг: с ______________</w:t>
      </w:r>
      <w:proofErr w:type="gramStart"/>
      <w:r w:rsidRPr="00E04BD5">
        <w:rPr>
          <w:spacing w:val="-4"/>
        </w:rPr>
        <w:t>_  по</w:t>
      </w:r>
      <w:proofErr w:type="gramEnd"/>
      <w:r w:rsidRPr="00E04BD5">
        <w:rPr>
          <w:spacing w:val="-4"/>
        </w:rPr>
        <w:t xml:space="preserve"> _____________ .</w:t>
      </w:r>
    </w:p>
    <w:p w:rsidR="00C94443" w:rsidRPr="00E04BD5" w:rsidRDefault="00C94443" w:rsidP="00C94443">
      <w:pPr>
        <w:pStyle w:val="ConsNormal"/>
        <w:ind w:firstLine="709"/>
        <w:jc w:val="both"/>
        <w:rPr>
          <w:rFonts w:ascii="Times New Roman" w:hAnsi="Times New Roman"/>
          <w:sz w:val="24"/>
          <w:szCs w:val="24"/>
        </w:rPr>
      </w:pPr>
      <w:r w:rsidRPr="00E04BD5">
        <w:rPr>
          <w:rFonts w:ascii="Times New Roman" w:hAnsi="Times New Roman"/>
          <w:b/>
          <w:sz w:val="24"/>
          <w:szCs w:val="24"/>
        </w:rPr>
        <w:t>1.5.</w:t>
      </w:r>
      <w:r w:rsidRPr="00E04BD5">
        <w:rPr>
          <w:rFonts w:ascii="Times New Roman" w:hAnsi="Times New Roman"/>
          <w:sz w:val="24"/>
          <w:szCs w:val="24"/>
        </w:rPr>
        <w:t xml:space="preserve"> Сдача оказанных услуг Исполнителем и их приемка Заказчиком оформляется актом, подписанным уполномоченными представителями обеих Сторон. Заказчик вправе отказаться от приемки оказанных услуг в случае обнаружения недостатков</w:t>
      </w:r>
      <w:r w:rsidR="00B232E2" w:rsidRPr="00E04BD5">
        <w:rPr>
          <w:rFonts w:ascii="Times New Roman" w:hAnsi="Times New Roman"/>
          <w:sz w:val="24"/>
          <w:szCs w:val="24"/>
        </w:rPr>
        <w:t>.</w:t>
      </w:r>
    </w:p>
    <w:p w:rsidR="005F37C0" w:rsidRPr="00E04BD5" w:rsidRDefault="005F37C0" w:rsidP="005F37C0">
      <w:pPr>
        <w:pStyle w:val="ConsNormal"/>
        <w:ind w:firstLine="709"/>
        <w:jc w:val="both"/>
        <w:rPr>
          <w:rFonts w:ascii="Times New Roman" w:hAnsi="Times New Roman"/>
          <w:sz w:val="24"/>
          <w:szCs w:val="24"/>
        </w:rPr>
      </w:pPr>
      <w:r w:rsidRPr="00E04BD5">
        <w:rPr>
          <w:rFonts w:ascii="Times New Roman" w:hAnsi="Times New Roman"/>
          <w:sz w:val="24"/>
          <w:szCs w:val="24"/>
        </w:rPr>
        <w:t>При отказе одной из Сторон от подписания акта, в нем делается отметка об этом, и акт подписывается другой Стороной.</w:t>
      </w:r>
    </w:p>
    <w:p w:rsidR="00691657" w:rsidRPr="00E04BD5" w:rsidRDefault="00691657" w:rsidP="00AE4246">
      <w:pPr>
        <w:jc w:val="both"/>
      </w:pPr>
    </w:p>
    <w:p w:rsidR="00AE4246" w:rsidRPr="00E04BD5" w:rsidRDefault="00AE4246" w:rsidP="00AE4246">
      <w:pPr>
        <w:jc w:val="both"/>
      </w:pPr>
    </w:p>
    <w:p w:rsidR="00E4592D" w:rsidRPr="00E04BD5" w:rsidRDefault="00E4592D" w:rsidP="00E4592D">
      <w:pPr>
        <w:widowControl w:val="0"/>
        <w:tabs>
          <w:tab w:val="left" w:pos="851"/>
          <w:tab w:val="left" w:pos="1276"/>
        </w:tabs>
        <w:jc w:val="center"/>
        <w:rPr>
          <w:b/>
        </w:rPr>
      </w:pPr>
      <w:r w:rsidRPr="00E04BD5">
        <w:rPr>
          <w:b/>
          <w:caps/>
        </w:rPr>
        <w:t xml:space="preserve">2. </w:t>
      </w:r>
      <w:r w:rsidRPr="00E04BD5">
        <w:rPr>
          <w:b/>
        </w:rPr>
        <w:t>Права и обязанности сторон</w:t>
      </w:r>
    </w:p>
    <w:p w:rsidR="00E4592D" w:rsidRPr="00E04BD5" w:rsidRDefault="00E4592D" w:rsidP="003F1639">
      <w:pPr>
        <w:ind w:firstLine="709"/>
        <w:jc w:val="both"/>
      </w:pPr>
      <w:r w:rsidRPr="00E04BD5">
        <w:rPr>
          <w:b/>
        </w:rPr>
        <w:t>2.1.</w:t>
      </w:r>
      <w:r w:rsidR="006F1653" w:rsidRPr="00E04BD5">
        <w:rPr>
          <w:b/>
        </w:rPr>
        <w:t xml:space="preserve"> </w:t>
      </w:r>
      <w:r w:rsidRPr="00E04BD5">
        <w:t>Исполнитель обязуется:</w:t>
      </w:r>
    </w:p>
    <w:p w:rsidR="00E4592D" w:rsidRPr="00E04BD5" w:rsidRDefault="00E4592D" w:rsidP="003F1639">
      <w:pPr>
        <w:ind w:firstLine="709"/>
        <w:jc w:val="both"/>
      </w:pPr>
      <w:r w:rsidRPr="00E04BD5">
        <w:t xml:space="preserve">2.1.1. </w:t>
      </w:r>
      <w:r w:rsidR="003F1639" w:rsidRPr="00E04BD5">
        <w:t>о</w:t>
      </w:r>
      <w:r w:rsidRPr="00E04BD5">
        <w:t>казывать услуги, указанные в п. 1.1. настоящего Договора, надлежащего качества;</w:t>
      </w:r>
    </w:p>
    <w:p w:rsidR="00E4592D" w:rsidRPr="00E04BD5" w:rsidRDefault="00E4592D" w:rsidP="003F1639">
      <w:pPr>
        <w:pStyle w:val="33"/>
        <w:widowControl/>
        <w:tabs>
          <w:tab w:val="clear" w:pos="851"/>
        </w:tabs>
        <w:ind w:firstLine="709"/>
      </w:pPr>
      <w:r w:rsidRPr="00E04BD5">
        <w:t>2.1.2. предоставлять в течение действия настоящего договора Оборудование в соответствии с условиями настоящего договора и заявки, подписанной обеими сторонами;</w:t>
      </w:r>
    </w:p>
    <w:p w:rsidR="00E4592D" w:rsidRPr="00E04BD5" w:rsidRDefault="00E4592D" w:rsidP="003F1639">
      <w:pPr>
        <w:ind w:firstLine="709"/>
        <w:jc w:val="both"/>
      </w:pPr>
      <w:r w:rsidRPr="00E04BD5">
        <w:rPr>
          <w:spacing w:val="-4"/>
        </w:rPr>
        <w:t xml:space="preserve"> 2.1.3. </w:t>
      </w:r>
      <w:r w:rsidR="003F1639" w:rsidRPr="00E04BD5">
        <w:rPr>
          <w:spacing w:val="-4"/>
        </w:rPr>
        <w:t>п</w:t>
      </w:r>
      <w:r w:rsidRPr="00E04BD5">
        <w:rPr>
          <w:spacing w:val="-4"/>
        </w:rPr>
        <w:t>редоставлять Оборудование вместе с обученным персоналом;</w:t>
      </w:r>
    </w:p>
    <w:p w:rsidR="00E4592D" w:rsidRPr="00E04BD5" w:rsidRDefault="00E4592D" w:rsidP="003F1639">
      <w:pPr>
        <w:ind w:firstLine="709"/>
        <w:jc w:val="both"/>
      </w:pPr>
      <w:r w:rsidRPr="00E04BD5">
        <w:t xml:space="preserve"> 2.1.4. </w:t>
      </w:r>
      <w:r w:rsidR="003F1639" w:rsidRPr="00E04BD5">
        <w:t>п</w:t>
      </w:r>
      <w:r w:rsidRPr="00E04BD5">
        <w:t>редоставлять Оборудование в надлежащем техническом состоянии, пригодном для использования его по назначению;</w:t>
      </w:r>
    </w:p>
    <w:p w:rsidR="00E4592D" w:rsidRPr="00E04BD5" w:rsidRDefault="00E4592D" w:rsidP="003F1639">
      <w:pPr>
        <w:ind w:firstLine="709"/>
        <w:jc w:val="both"/>
        <w:rPr>
          <w:spacing w:val="-6"/>
        </w:rPr>
      </w:pPr>
      <w:r w:rsidRPr="00E04BD5">
        <w:rPr>
          <w:spacing w:val="-3"/>
        </w:rPr>
        <w:t xml:space="preserve"> 2.1.5. </w:t>
      </w:r>
      <w:r w:rsidR="003F1639" w:rsidRPr="00E04BD5">
        <w:rPr>
          <w:spacing w:val="-3"/>
        </w:rPr>
        <w:t>н</w:t>
      </w:r>
      <w:r w:rsidRPr="00E04BD5">
        <w:rPr>
          <w:spacing w:val="-3"/>
        </w:rPr>
        <w:t xml:space="preserve">е разглашать условия настоящего договора, не передавать настоящий договор и любые </w:t>
      </w:r>
      <w:r w:rsidRPr="00E04BD5">
        <w:t>приложения к нему или какую-либо информацию о них третьим лицам;</w:t>
      </w:r>
    </w:p>
    <w:p w:rsidR="00E4592D" w:rsidRPr="00E04BD5" w:rsidRDefault="00E4592D" w:rsidP="003F1639">
      <w:pPr>
        <w:ind w:firstLine="709"/>
        <w:jc w:val="both"/>
        <w:rPr>
          <w:spacing w:val="-6"/>
        </w:rPr>
      </w:pPr>
      <w:r w:rsidRPr="00E04BD5">
        <w:rPr>
          <w:spacing w:val="-1"/>
        </w:rPr>
        <w:t xml:space="preserve"> 2.1.6. </w:t>
      </w:r>
      <w:r w:rsidR="003F1639" w:rsidRPr="00E04BD5">
        <w:rPr>
          <w:spacing w:val="-1"/>
        </w:rPr>
        <w:t>с</w:t>
      </w:r>
      <w:r w:rsidRPr="00E04BD5">
        <w:rPr>
          <w:spacing w:val="-1"/>
        </w:rPr>
        <w:t xml:space="preserve">ообщать Заказчику по его требованию все сведения о ходе исполнения настоящего </w:t>
      </w:r>
      <w:r w:rsidRPr="00E04BD5">
        <w:rPr>
          <w:spacing w:val="-4"/>
        </w:rPr>
        <w:t>Договора и при необходимости представлять соответствующ</w:t>
      </w:r>
      <w:r w:rsidR="009141B6" w:rsidRPr="00E04BD5">
        <w:rPr>
          <w:spacing w:val="-4"/>
        </w:rPr>
        <w:t>ие документы (копии документов);</w:t>
      </w:r>
    </w:p>
    <w:p w:rsidR="00E4592D" w:rsidRPr="00E04BD5" w:rsidRDefault="00E4592D" w:rsidP="003F1639">
      <w:pPr>
        <w:ind w:firstLine="709"/>
        <w:jc w:val="both"/>
      </w:pPr>
      <w:r w:rsidRPr="00E04BD5">
        <w:rPr>
          <w:spacing w:val="-6"/>
        </w:rPr>
        <w:t xml:space="preserve"> 2.1.7. </w:t>
      </w:r>
      <w:r w:rsidR="003F1639" w:rsidRPr="00E04BD5">
        <w:rPr>
          <w:spacing w:val="-1"/>
        </w:rPr>
        <w:t>н</w:t>
      </w:r>
      <w:r w:rsidRPr="00E04BD5">
        <w:rPr>
          <w:spacing w:val="-1"/>
        </w:rPr>
        <w:t xml:space="preserve">е позднее 5-го числа месяца, следующего за расчетным предоставлять Заказчику </w:t>
      </w:r>
      <w:r w:rsidRPr="00E04BD5">
        <w:t xml:space="preserve">акт приемки-передачи оказанных услуг </w:t>
      </w:r>
      <w:r w:rsidR="00A761BE" w:rsidRPr="00E04BD5">
        <w:t xml:space="preserve">(выполненных работ) </w:t>
      </w:r>
      <w:r w:rsidRPr="00E04BD5">
        <w:t>и соответствующ</w:t>
      </w:r>
      <w:r w:rsidR="00A761BE" w:rsidRPr="00E04BD5">
        <w:t>ий</w:t>
      </w:r>
      <w:r w:rsidR="009141B6" w:rsidRPr="00E04BD5">
        <w:t xml:space="preserve"> счет-фактуру;</w:t>
      </w:r>
    </w:p>
    <w:p w:rsidR="009141B6" w:rsidRPr="00E04BD5" w:rsidRDefault="002D332D" w:rsidP="009141B6">
      <w:pPr>
        <w:widowControl w:val="0"/>
        <w:autoSpaceDE w:val="0"/>
        <w:autoSpaceDN w:val="0"/>
        <w:adjustRightInd w:val="0"/>
        <w:ind w:firstLine="709"/>
        <w:jc w:val="both"/>
      </w:pPr>
      <w:r w:rsidRPr="00E04BD5">
        <w:t xml:space="preserve">2.1.8. </w:t>
      </w:r>
      <w:r w:rsidR="009141B6" w:rsidRPr="00E04BD5">
        <w:t xml:space="preserve">обеспечить исполнение требований Положения о порядке проведения работ </w:t>
      </w:r>
      <w:r w:rsidR="009141B6" w:rsidRPr="00E04BD5">
        <w:lastRenderedPageBreak/>
        <w:t>подрядными организациями на территории Заказчика;</w:t>
      </w:r>
    </w:p>
    <w:p w:rsidR="009141B6" w:rsidRPr="00E04BD5" w:rsidRDefault="009141B6" w:rsidP="009141B6">
      <w:pPr>
        <w:widowControl w:val="0"/>
        <w:autoSpaceDE w:val="0"/>
        <w:autoSpaceDN w:val="0"/>
        <w:adjustRightInd w:val="0"/>
        <w:ind w:firstLine="709"/>
        <w:jc w:val="both"/>
      </w:pPr>
      <w:r w:rsidRPr="00E04BD5">
        <w:t>2.1.9</w:t>
      </w:r>
      <w:r w:rsidR="005D2C1B" w:rsidRPr="00E04BD5">
        <w:t>.</w:t>
      </w:r>
      <w:r w:rsidRPr="00E04BD5">
        <w:t xml:space="preserve"> до начала производства работ на территории Заказчика обеспечить подписание совместных приказов «Об обеспечении правил безопасности и взаимодействия при совместной работе Заказчика и Исполнителя», по разработанным формам Заказчика. Не приступать к выполнению работ на территории Заказчика без оформленного в установленном порядке совместного приказа по взаимодействию Заказчика и исполнителя;</w:t>
      </w:r>
    </w:p>
    <w:p w:rsidR="001B5F7D" w:rsidRPr="00E04BD5" w:rsidRDefault="009141B6" w:rsidP="001B5F7D">
      <w:pPr>
        <w:widowControl w:val="0"/>
        <w:autoSpaceDE w:val="0"/>
        <w:autoSpaceDN w:val="0"/>
        <w:adjustRightInd w:val="0"/>
        <w:ind w:firstLine="709"/>
        <w:jc w:val="both"/>
      </w:pPr>
      <w:r w:rsidRPr="00E04BD5">
        <w:t xml:space="preserve">2.1.10. </w:t>
      </w:r>
      <w:r w:rsidR="001B5F7D" w:rsidRPr="00E04BD5">
        <w:t xml:space="preserve">обеспечить при </w:t>
      </w:r>
      <w:r w:rsidR="00AC36A4" w:rsidRPr="00E04BD5">
        <w:t>оказании услуг</w:t>
      </w:r>
      <w:r w:rsidR="001B5F7D" w:rsidRPr="00E04BD5">
        <w:t xml:space="preserve"> на выделенной территории</w:t>
      </w:r>
      <w:r w:rsidR="006614E0" w:rsidRPr="00E04BD5">
        <w:t xml:space="preserve"> Заказчика</w:t>
      </w:r>
      <w:r w:rsidR="001B5F7D" w:rsidRPr="00E04BD5">
        <w:t xml:space="preserve"> соблюдение требований законодательства </w:t>
      </w:r>
      <w:r w:rsidR="006614E0" w:rsidRPr="00E04BD5">
        <w:t>Российской Федерации</w:t>
      </w:r>
      <w:r w:rsidR="004D1269" w:rsidRPr="00E04BD5">
        <w:t xml:space="preserve"> </w:t>
      </w:r>
      <w:r w:rsidR="001B5F7D" w:rsidRPr="00E04BD5">
        <w:t>в области промышленной и пожарной безопасности, охраны труда. Ответственность за нарушение указанных выше требований, равно как и за вред, причиненный имуществу Заказчика или третьих лиц, жизни и здоровью работников Исполнителя, Заказчика или третьих лиц, несет Исполнитель;</w:t>
      </w:r>
    </w:p>
    <w:p w:rsidR="001B5F7D" w:rsidRPr="00E04BD5" w:rsidRDefault="001B5F7D" w:rsidP="001B5F7D">
      <w:pPr>
        <w:widowControl w:val="0"/>
        <w:autoSpaceDE w:val="0"/>
        <w:autoSpaceDN w:val="0"/>
        <w:adjustRightInd w:val="0"/>
        <w:ind w:firstLine="709"/>
        <w:jc w:val="both"/>
      </w:pPr>
      <w:r w:rsidRPr="00E04BD5">
        <w:t>2.1.</w:t>
      </w:r>
      <w:r w:rsidR="009141B6" w:rsidRPr="00E04BD5">
        <w:t>11</w:t>
      </w:r>
      <w:r w:rsidRPr="00E04BD5">
        <w:t xml:space="preserve">. привлекать к выполнению работ по настоящему Договору работников, имеющих соответствующую квалификацию, обучение (проверка знаний) в области охраны труда, промышленной и пожарной безопасности, необходимые для выполнения всех видов </w:t>
      </w:r>
      <w:r w:rsidR="00AC36A4" w:rsidRPr="00E04BD5">
        <w:t>услуг</w:t>
      </w:r>
      <w:r w:rsidRPr="00E04BD5">
        <w:t xml:space="preserve"> по настоящему договору и не имеющих медицинских противопоказаний к указанной работе, а также состоящих в трудовых отношениях с Исполнителем, оформленных в установленном законодательством Российской Федерации порядке. В течение 3 (трех) рабочих дней с момента заключения настоящего Договора представить Заказчику списки лиц, ответственных за выполнение Исполнителем обязательств по настоящему Договору, с указанием Ф.И.О., должностей, контактных телефонов, электронной почты, а так же документов, подтверждающих обучение и проверку знаний по ОТ и аттестации по ПБ, а также списки работников Исполнителя, участвующих в </w:t>
      </w:r>
      <w:r w:rsidR="00AC36A4" w:rsidRPr="00E04BD5">
        <w:t>оказании услуг</w:t>
      </w:r>
      <w:r w:rsidRPr="00E04BD5">
        <w:t xml:space="preserve"> с указанием их специальности/квалификации (машинисты, водители и т.д.), в соответствии с требованиями, изложенными в локальных документах Заказчика;</w:t>
      </w:r>
    </w:p>
    <w:p w:rsidR="001B5F7D" w:rsidRPr="00E04BD5" w:rsidRDefault="001B5F7D" w:rsidP="001B5F7D">
      <w:pPr>
        <w:widowControl w:val="0"/>
        <w:autoSpaceDE w:val="0"/>
        <w:autoSpaceDN w:val="0"/>
        <w:adjustRightInd w:val="0"/>
        <w:ind w:firstLine="709"/>
        <w:jc w:val="both"/>
      </w:pPr>
      <w:r w:rsidRPr="00E04BD5">
        <w:t>2.1.1</w:t>
      </w:r>
      <w:r w:rsidR="009141B6" w:rsidRPr="00E04BD5">
        <w:t>2</w:t>
      </w:r>
      <w:r w:rsidRPr="00E04BD5">
        <w:t xml:space="preserve">. обеспечить постоянный контроль за соблюдением персоналом требований законодательства в области промышленной и пожарной безопасности, охраны труда, хода безопасного </w:t>
      </w:r>
      <w:r w:rsidR="00AC36A4" w:rsidRPr="00E04BD5">
        <w:t>оказания услуг</w:t>
      </w:r>
      <w:r w:rsidRPr="00E04BD5">
        <w:t xml:space="preserve">, качества </w:t>
      </w:r>
      <w:r w:rsidR="00AC36A4" w:rsidRPr="00E04BD5">
        <w:t>оказываемых услуг</w:t>
      </w:r>
      <w:r w:rsidRPr="00E04BD5">
        <w:t xml:space="preserve">, путем назначения лиц, ответственных за безопасное </w:t>
      </w:r>
      <w:r w:rsidR="00AC36A4" w:rsidRPr="00E04BD5">
        <w:t>оказание услуг</w:t>
      </w:r>
      <w:r w:rsidRPr="00E04BD5">
        <w:t>;</w:t>
      </w:r>
    </w:p>
    <w:p w:rsidR="001B5F7D" w:rsidRPr="00E04BD5" w:rsidRDefault="001B5F7D" w:rsidP="001B5F7D">
      <w:pPr>
        <w:widowControl w:val="0"/>
        <w:autoSpaceDE w:val="0"/>
        <w:autoSpaceDN w:val="0"/>
        <w:adjustRightInd w:val="0"/>
        <w:ind w:firstLine="709"/>
        <w:jc w:val="both"/>
      </w:pPr>
      <w:r w:rsidRPr="00E04BD5">
        <w:t>2.1.1</w:t>
      </w:r>
      <w:r w:rsidR="009141B6" w:rsidRPr="00E04BD5">
        <w:t>3</w:t>
      </w:r>
      <w:r w:rsidRPr="00E04BD5">
        <w:t xml:space="preserve">. </w:t>
      </w:r>
      <w:r w:rsidR="0050665C" w:rsidRPr="00E04BD5">
        <w:t xml:space="preserve">получить акт-допуск персонала на территорию Заказчика, отведённую для выполнения работ. Для оформления акта – допуска Подрядчик предоставляет Заказчику </w:t>
      </w:r>
      <w:r w:rsidR="00121DE3" w:rsidRPr="00E04BD5">
        <w:t xml:space="preserve">документы и информацию согласно </w:t>
      </w:r>
      <w:r w:rsidR="00BA5806" w:rsidRPr="00E04BD5">
        <w:t>Приложению № 3</w:t>
      </w:r>
      <w:r w:rsidR="0050665C" w:rsidRPr="00E04BD5">
        <w:t xml:space="preserve"> к настоящему договору</w:t>
      </w:r>
      <w:r w:rsidRPr="00E04BD5">
        <w:t>;</w:t>
      </w:r>
    </w:p>
    <w:p w:rsidR="001B5F7D" w:rsidRPr="00E04BD5" w:rsidRDefault="001B5F7D" w:rsidP="001B5F7D">
      <w:pPr>
        <w:widowControl w:val="0"/>
        <w:autoSpaceDE w:val="0"/>
        <w:autoSpaceDN w:val="0"/>
        <w:adjustRightInd w:val="0"/>
        <w:ind w:firstLine="709"/>
        <w:jc w:val="both"/>
      </w:pPr>
      <w:r w:rsidRPr="00E04BD5">
        <w:t>2.1.1</w:t>
      </w:r>
      <w:r w:rsidR="009141B6" w:rsidRPr="00E04BD5">
        <w:t>4</w:t>
      </w:r>
      <w:r w:rsidRPr="00E04BD5">
        <w:t xml:space="preserve">. обеспечить персонал, задействованный при </w:t>
      </w:r>
      <w:r w:rsidR="00AC36A4" w:rsidRPr="00E04BD5">
        <w:t>оказании услуг</w:t>
      </w:r>
      <w:r w:rsidRPr="00E04BD5">
        <w:t xml:space="preserve">, спецодеждой, спецобувью и другими средствами индивидуальной защиты до начала </w:t>
      </w:r>
      <w:r w:rsidR="00AC36A4" w:rsidRPr="00E04BD5">
        <w:t>оказаний услуг</w:t>
      </w:r>
      <w:r w:rsidRPr="00E04BD5">
        <w:t>;</w:t>
      </w:r>
    </w:p>
    <w:p w:rsidR="002D332D" w:rsidRPr="00E04BD5" w:rsidRDefault="001B5F7D" w:rsidP="003F1639">
      <w:pPr>
        <w:ind w:firstLine="709"/>
        <w:jc w:val="both"/>
      </w:pPr>
      <w:r w:rsidRPr="00E04BD5">
        <w:t>2.1.1</w:t>
      </w:r>
      <w:r w:rsidR="009141B6" w:rsidRPr="00E04BD5">
        <w:t>5</w:t>
      </w:r>
      <w:r w:rsidRPr="00E04BD5">
        <w:t>. с</w:t>
      </w:r>
      <w:r w:rsidR="002D332D" w:rsidRPr="00E04BD5">
        <w:t>облюдать требования законов и иных правовых актов об охране окружающей среды, о безопасности производства работ, в том числе, требования интегрированной системы менеджмента (ИСМ) в области качества, экологии, охраны труда и энергетической эффективности при  использовании и потреблении энергоресурсов (ISO 9001, I</w:t>
      </w:r>
      <w:r w:rsidR="006F1653" w:rsidRPr="00E04BD5">
        <w:t>SO 14001, ISO 45001, ISO 50001);</w:t>
      </w:r>
    </w:p>
    <w:p w:rsidR="006F1653" w:rsidRPr="00E04BD5" w:rsidRDefault="006F1653" w:rsidP="001F2A19">
      <w:pPr>
        <w:pStyle w:val="a9"/>
        <w:widowControl w:val="0"/>
        <w:tabs>
          <w:tab w:val="left" w:pos="851"/>
        </w:tabs>
        <w:ind w:left="0" w:firstLine="709"/>
        <w:jc w:val="both"/>
      </w:pPr>
      <w:r w:rsidRPr="00E04BD5">
        <w:t>2.1.1</w:t>
      </w:r>
      <w:r w:rsidR="009141B6" w:rsidRPr="00E04BD5">
        <w:t>6</w:t>
      </w:r>
      <w:r w:rsidRPr="00E04BD5">
        <w:t xml:space="preserve">. оснастить технику необходимыми средствами индивидуальной защиты, средствами радиосвязи, средствами пожаротушения, навигационным оборудованием и иметь всю необходимую техническую документацию; </w:t>
      </w:r>
    </w:p>
    <w:p w:rsidR="006F1653" w:rsidRPr="00E04BD5" w:rsidRDefault="006F1653" w:rsidP="001F2A19">
      <w:pPr>
        <w:pStyle w:val="a9"/>
        <w:widowControl w:val="0"/>
        <w:tabs>
          <w:tab w:val="left" w:pos="851"/>
        </w:tabs>
        <w:ind w:left="0" w:firstLine="709"/>
        <w:jc w:val="both"/>
      </w:pPr>
      <w:r w:rsidRPr="00E04BD5">
        <w:t>2.1.1</w:t>
      </w:r>
      <w:r w:rsidR="009141B6" w:rsidRPr="00E04BD5">
        <w:t>7</w:t>
      </w:r>
      <w:r w:rsidRPr="00E04BD5">
        <w:t>. в любое время предоставлять доступ специалистам Заказчика к оперативным данным системы навигации.</w:t>
      </w:r>
    </w:p>
    <w:p w:rsidR="00E4592D" w:rsidRPr="00E04BD5" w:rsidRDefault="00E4592D" w:rsidP="003F1639">
      <w:pPr>
        <w:ind w:firstLine="709"/>
        <w:jc w:val="both"/>
      </w:pPr>
      <w:r w:rsidRPr="00E04BD5">
        <w:rPr>
          <w:b/>
          <w:spacing w:val="-7"/>
        </w:rPr>
        <w:t>2.2.</w:t>
      </w:r>
      <w:r w:rsidRPr="00E04BD5">
        <w:rPr>
          <w:spacing w:val="-7"/>
        </w:rPr>
        <w:t xml:space="preserve"> </w:t>
      </w:r>
      <w:r w:rsidRPr="00E04BD5">
        <w:rPr>
          <w:spacing w:val="-3"/>
        </w:rPr>
        <w:t>Исполнитель имеет право:</w:t>
      </w:r>
    </w:p>
    <w:p w:rsidR="00E4592D" w:rsidRPr="00E04BD5" w:rsidRDefault="00E4592D" w:rsidP="003F1639">
      <w:pPr>
        <w:ind w:firstLine="709"/>
        <w:jc w:val="both"/>
        <w:rPr>
          <w:spacing w:val="-2"/>
        </w:rPr>
      </w:pPr>
      <w:r w:rsidRPr="00E04BD5">
        <w:rPr>
          <w:spacing w:val="-2"/>
        </w:rPr>
        <w:t xml:space="preserve">2.2.1. </w:t>
      </w:r>
      <w:r w:rsidR="00A761BE" w:rsidRPr="00E04BD5">
        <w:rPr>
          <w:spacing w:val="-2"/>
        </w:rPr>
        <w:t>т</w:t>
      </w:r>
      <w:r w:rsidRPr="00E04BD5">
        <w:rPr>
          <w:spacing w:val="-2"/>
        </w:rPr>
        <w:t>ребовать своевременной оплаты оказанн</w:t>
      </w:r>
      <w:r w:rsidR="005B4E4F" w:rsidRPr="00E04BD5">
        <w:rPr>
          <w:spacing w:val="-2"/>
        </w:rPr>
        <w:t>ых по настоящему договору услуг;</w:t>
      </w:r>
    </w:p>
    <w:p w:rsidR="004C5D2F" w:rsidRPr="00E04BD5" w:rsidRDefault="005B4E4F" w:rsidP="004C5D2F">
      <w:pPr>
        <w:pStyle w:val="ConsNormal"/>
        <w:ind w:firstLine="709"/>
        <w:jc w:val="both"/>
        <w:rPr>
          <w:rFonts w:ascii="Times New Roman" w:hAnsi="Times New Roman"/>
          <w:sz w:val="24"/>
          <w:szCs w:val="24"/>
        </w:rPr>
      </w:pPr>
      <w:r w:rsidRPr="00E04BD5">
        <w:rPr>
          <w:rFonts w:ascii="Times New Roman" w:hAnsi="Times New Roman"/>
          <w:snapToGrid/>
          <w:spacing w:val="-2"/>
          <w:sz w:val="24"/>
          <w:szCs w:val="24"/>
          <w:highlight w:val="yellow"/>
        </w:rPr>
        <w:t xml:space="preserve">2.2.2. </w:t>
      </w:r>
      <w:r w:rsidR="004C5D2F" w:rsidRPr="00E04BD5">
        <w:rPr>
          <w:rFonts w:ascii="Times New Roman" w:hAnsi="Times New Roman"/>
          <w:snapToGrid/>
          <w:sz w:val="24"/>
          <w:szCs w:val="24"/>
          <w:highlight w:val="yellow"/>
        </w:rPr>
        <w:t>Привлекать для оказания услуг по настоящему договору соисполнителя</w:t>
      </w:r>
      <w:r w:rsidR="004C5D2F" w:rsidRPr="00E04BD5">
        <w:rPr>
          <w:rFonts w:ascii="Times New Roman" w:hAnsi="Times New Roman"/>
          <w:sz w:val="24"/>
          <w:szCs w:val="24"/>
          <w:highlight w:val="yellow"/>
        </w:rPr>
        <w:t xml:space="preserve">(ей) </w:t>
      </w:r>
      <w:r w:rsidR="004C5D2F" w:rsidRPr="00E04BD5">
        <w:rPr>
          <w:rFonts w:ascii="Times New Roman" w:hAnsi="Times New Roman"/>
          <w:sz w:val="24"/>
          <w:szCs w:val="24"/>
          <w:highlight w:val="yellow"/>
          <w:lang w:bidi="ru-RU"/>
        </w:rPr>
        <w:t>с соблюдением требований, изложенных в пункте 4.1 Договора</w:t>
      </w:r>
      <w:r w:rsidR="004C5D2F" w:rsidRPr="00E04BD5">
        <w:rPr>
          <w:rFonts w:ascii="Times New Roman" w:hAnsi="Times New Roman"/>
          <w:sz w:val="24"/>
          <w:szCs w:val="24"/>
          <w:highlight w:val="yellow"/>
        </w:rPr>
        <w:t>. Соисполнитель(и) должны быть в обязательном порядке письменно согласованы с Заказчиком. После заключения договора с соисполнителем его экземпляр (или копия) передаётся Заказчику. В случае привлечения соисполнителя(ей) Исполнитель несет ответственность за его (их) действия как за свои собственные.</w:t>
      </w:r>
    </w:p>
    <w:p w:rsidR="00E4592D" w:rsidRPr="00E04BD5" w:rsidRDefault="00E4592D" w:rsidP="003F1639">
      <w:pPr>
        <w:ind w:firstLine="709"/>
        <w:jc w:val="both"/>
      </w:pPr>
      <w:r w:rsidRPr="00E04BD5">
        <w:rPr>
          <w:b/>
          <w:spacing w:val="-2"/>
        </w:rPr>
        <w:t>2.3.</w:t>
      </w:r>
      <w:r w:rsidRPr="00E04BD5">
        <w:rPr>
          <w:spacing w:val="-2"/>
        </w:rPr>
        <w:t xml:space="preserve"> Заказчик обязуется:</w:t>
      </w:r>
    </w:p>
    <w:p w:rsidR="00E4592D" w:rsidRPr="00E04BD5" w:rsidRDefault="00E4592D" w:rsidP="003F1639">
      <w:pPr>
        <w:ind w:firstLine="709"/>
        <w:jc w:val="both"/>
        <w:rPr>
          <w:spacing w:val="-6"/>
        </w:rPr>
      </w:pPr>
      <w:r w:rsidRPr="00E04BD5">
        <w:rPr>
          <w:spacing w:val="-1"/>
        </w:rPr>
        <w:lastRenderedPageBreak/>
        <w:t xml:space="preserve">2.3.1. </w:t>
      </w:r>
      <w:r w:rsidR="00A761BE" w:rsidRPr="00E04BD5">
        <w:rPr>
          <w:spacing w:val="-1"/>
        </w:rPr>
        <w:t>п</w:t>
      </w:r>
      <w:r w:rsidRPr="00E04BD5">
        <w:rPr>
          <w:spacing w:val="-1"/>
        </w:rPr>
        <w:t xml:space="preserve">редоставлять Исполнителю </w:t>
      </w:r>
      <w:r w:rsidRPr="00E04BD5">
        <w:t>не позднее 14 часов дня, предшествующего дню оказания услуг</w:t>
      </w:r>
      <w:r w:rsidRPr="00E04BD5">
        <w:rPr>
          <w:spacing w:val="-1"/>
        </w:rPr>
        <w:t xml:space="preserve"> </w:t>
      </w:r>
      <w:r w:rsidRPr="00E04BD5">
        <w:rPr>
          <w:spacing w:val="-4"/>
        </w:rPr>
        <w:t>Заявку, содержащую марку необходимого Оборудования, место и срок оказания услуг</w:t>
      </w:r>
      <w:r w:rsidR="008C4701" w:rsidRPr="00E04BD5">
        <w:rPr>
          <w:spacing w:val="-4"/>
        </w:rPr>
        <w:t xml:space="preserve"> (на электронную почту_________</w:t>
      </w:r>
      <w:r w:rsidRPr="00E04BD5">
        <w:rPr>
          <w:spacing w:val="-4"/>
        </w:rPr>
        <w:t>;</w:t>
      </w:r>
    </w:p>
    <w:p w:rsidR="00E4592D" w:rsidRPr="00E04BD5" w:rsidRDefault="00E4592D" w:rsidP="003F1639">
      <w:pPr>
        <w:ind w:firstLine="709"/>
        <w:jc w:val="both"/>
        <w:rPr>
          <w:spacing w:val="-6"/>
        </w:rPr>
      </w:pPr>
      <w:r w:rsidRPr="00E04BD5">
        <w:t xml:space="preserve">2.3.2. </w:t>
      </w:r>
      <w:r w:rsidR="00A761BE" w:rsidRPr="00E04BD5">
        <w:t>п</w:t>
      </w:r>
      <w:r w:rsidRPr="00E04BD5">
        <w:t>редоставить Исполнителю все имеющиеся у него сведения и документы в рамках оказания услуг по настоящему договору;</w:t>
      </w:r>
    </w:p>
    <w:p w:rsidR="00E4592D" w:rsidRPr="00E04BD5" w:rsidRDefault="00E4592D" w:rsidP="003F1639">
      <w:pPr>
        <w:ind w:firstLine="709"/>
        <w:jc w:val="both"/>
        <w:rPr>
          <w:spacing w:val="-4"/>
        </w:rPr>
      </w:pPr>
      <w:r w:rsidRPr="00E04BD5">
        <w:rPr>
          <w:spacing w:val="-4"/>
        </w:rPr>
        <w:t xml:space="preserve">2.3.3. </w:t>
      </w:r>
      <w:r w:rsidR="00A761BE" w:rsidRPr="00E04BD5">
        <w:rPr>
          <w:spacing w:val="-4"/>
        </w:rPr>
        <w:t>п</w:t>
      </w:r>
      <w:r w:rsidRPr="00E04BD5">
        <w:rPr>
          <w:spacing w:val="-4"/>
        </w:rPr>
        <w:t xml:space="preserve">ринимать </w:t>
      </w:r>
      <w:r w:rsidR="00EE32D8" w:rsidRPr="00E04BD5">
        <w:rPr>
          <w:spacing w:val="-4"/>
        </w:rPr>
        <w:t>услуги</w:t>
      </w:r>
      <w:r w:rsidRPr="00E04BD5">
        <w:rPr>
          <w:spacing w:val="-4"/>
        </w:rPr>
        <w:t xml:space="preserve"> Исполнителя и подписывать акты о </w:t>
      </w:r>
      <w:r w:rsidR="00EE32D8" w:rsidRPr="00E04BD5">
        <w:rPr>
          <w:spacing w:val="-4"/>
        </w:rPr>
        <w:t>приема-передачи оказанных услуг</w:t>
      </w:r>
      <w:r w:rsidRPr="00E04BD5">
        <w:rPr>
          <w:spacing w:val="-4"/>
        </w:rPr>
        <w:t>;</w:t>
      </w:r>
    </w:p>
    <w:p w:rsidR="005F37C0" w:rsidRPr="00E04BD5" w:rsidRDefault="005F37C0" w:rsidP="005F37C0">
      <w:pPr>
        <w:ind w:firstLine="709"/>
        <w:jc w:val="both"/>
      </w:pPr>
      <w:r w:rsidRPr="00E04BD5">
        <w:t>2.</w:t>
      </w:r>
      <w:r w:rsidR="00C94443" w:rsidRPr="00E04BD5">
        <w:t>3</w:t>
      </w:r>
      <w:r w:rsidRPr="00E04BD5">
        <w:t>.</w:t>
      </w:r>
      <w:r w:rsidR="00C94443" w:rsidRPr="00E04BD5">
        <w:t>4</w:t>
      </w:r>
      <w:r w:rsidRPr="00E04BD5">
        <w:t>. при обнаружении отступлений от настоящего договора, ухудшающих результат услуг, или иных недостатков в оказанных услугах, немедленно заявить об этом Исполнителю</w:t>
      </w:r>
      <w:r w:rsidR="00C94443" w:rsidRPr="00E04BD5">
        <w:t>;</w:t>
      </w:r>
    </w:p>
    <w:p w:rsidR="00E4592D" w:rsidRPr="00E04BD5" w:rsidRDefault="00E4592D" w:rsidP="003F1639">
      <w:pPr>
        <w:ind w:firstLine="709"/>
        <w:jc w:val="both"/>
      </w:pPr>
      <w:r w:rsidRPr="00E04BD5">
        <w:rPr>
          <w:spacing w:val="-4"/>
        </w:rPr>
        <w:t>2.3.</w:t>
      </w:r>
      <w:r w:rsidR="00C94443" w:rsidRPr="00E04BD5">
        <w:rPr>
          <w:spacing w:val="-4"/>
        </w:rPr>
        <w:t>5</w:t>
      </w:r>
      <w:r w:rsidRPr="00E04BD5">
        <w:rPr>
          <w:spacing w:val="-4"/>
        </w:rPr>
        <w:t xml:space="preserve">. </w:t>
      </w:r>
      <w:r w:rsidR="00A761BE" w:rsidRPr="00E04BD5">
        <w:rPr>
          <w:spacing w:val="-4"/>
        </w:rPr>
        <w:t>о</w:t>
      </w:r>
      <w:r w:rsidRPr="00E04BD5">
        <w:rPr>
          <w:spacing w:val="-4"/>
        </w:rPr>
        <w:t xml:space="preserve">платить услуги Исполнителя в порядке, в сроки и в размере, установленные настоящим </w:t>
      </w:r>
      <w:r w:rsidRPr="00E04BD5">
        <w:t>договором.</w:t>
      </w:r>
    </w:p>
    <w:p w:rsidR="00E4592D" w:rsidRPr="00E04BD5" w:rsidRDefault="00E4592D" w:rsidP="003F1639">
      <w:pPr>
        <w:ind w:firstLine="709"/>
        <w:jc w:val="both"/>
      </w:pPr>
      <w:r w:rsidRPr="00E04BD5">
        <w:rPr>
          <w:b/>
          <w:spacing w:val="-7"/>
        </w:rPr>
        <w:t>2.4.</w:t>
      </w:r>
      <w:r w:rsidRPr="00E04BD5">
        <w:tab/>
        <w:t>Заказчик имеет право:</w:t>
      </w:r>
    </w:p>
    <w:p w:rsidR="00E4592D" w:rsidRPr="00E04BD5" w:rsidRDefault="00E4592D" w:rsidP="003F1639">
      <w:pPr>
        <w:ind w:firstLine="709"/>
        <w:jc w:val="both"/>
      </w:pPr>
      <w:r w:rsidRPr="00E04BD5">
        <w:rPr>
          <w:spacing w:val="-3"/>
        </w:rPr>
        <w:t xml:space="preserve">2.4.1. </w:t>
      </w:r>
      <w:r w:rsidR="00A761BE" w:rsidRPr="00E04BD5">
        <w:rPr>
          <w:spacing w:val="-3"/>
        </w:rPr>
        <w:t>т</w:t>
      </w:r>
      <w:r w:rsidRPr="00E04BD5">
        <w:rPr>
          <w:spacing w:val="-3"/>
        </w:rPr>
        <w:t xml:space="preserve">ребовать у Исполнителя сведения о ходе исполнения Договора, копии документов, </w:t>
      </w:r>
      <w:r w:rsidRPr="00E04BD5">
        <w:t xml:space="preserve">подтверждающих </w:t>
      </w:r>
      <w:r w:rsidR="005F37C0" w:rsidRPr="00E04BD5">
        <w:t>проведенную Исполнителем работу;</w:t>
      </w:r>
    </w:p>
    <w:p w:rsidR="00E043D0" w:rsidRPr="00E04BD5" w:rsidRDefault="00E043D0" w:rsidP="00E043D0">
      <w:pPr>
        <w:pStyle w:val="ConsNormal"/>
        <w:widowControl w:val="0"/>
        <w:tabs>
          <w:tab w:val="left" w:pos="851"/>
        </w:tabs>
        <w:ind w:right="-1" w:firstLine="709"/>
        <w:jc w:val="both"/>
        <w:rPr>
          <w:rFonts w:ascii="Times New Roman" w:hAnsi="Times New Roman"/>
          <w:sz w:val="24"/>
          <w:szCs w:val="24"/>
        </w:rPr>
      </w:pPr>
      <w:r w:rsidRPr="00E04BD5">
        <w:rPr>
          <w:rFonts w:ascii="Times New Roman" w:hAnsi="Times New Roman"/>
          <w:b/>
          <w:sz w:val="24"/>
          <w:szCs w:val="24"/>
        </w:rPr>
        <w:t>2.</w:t>
      </w:r>
      <w:r w:rsidR="00B232E2" w:rsidRPr="00E04BD5">
        <w:rPr>
          <w:rFonts w:ascii="Times New Roman" w:hAnsi="Times New Roman"/>
          <w:b/>
          <w:sz w:val="24"/>
          <w:szCs w:val="24"/>
        </w:rPr>
        <w:t>5</w:t>
      </w:r>
      <w:r w:rsidRPr="00E04BD5">
        <w:rPr>
          <w:rFonts w:ascii="Times New Roman" w:hAnsi="Times New Roman"/>
          <w:b/>
          <w:sz w:val="24"/>
          <w:szCs w:val="24"/>
        </w:rPr>
        <w:t>.</w:t>
      </w:r>
      <w:r w:rsidRPr="00E04BD5">
        <w:rPr>
          <w:rFonts w:ascii="Times New Roman" w:hAnsi="Times New Roman"/>
          <w:sz w:val="24"/>
          <w:szCs w:val="24"/>
        </w:rPr>
        <w:t xml:space="preserve"> Доверенности, выдаваемые от имени Заказчика и Исполнителя, оформляются отдельным документом и выдаются за подписью его руководителя или иного уполномоченного на это лица, с приложением печати Заказчика, Исполнителя.</w:t>
      </w:r>
    </w:p>
    <w:p w:rsidR="00AE4246" w:rsidRPr="00E04BD5" w:rsidRDefault="00AE4246" w:rsidP="00AE4246">
      <w:pPr>
        <w:jc w:val="both"/>
        <w:rPr>
          <w:b/>
          <w:bCs/>
        </w:rPr>
      </w:pPr>
    </w:p>
    <w:p w:rsidR="00E4592D" w:rsidRPr="00E04BD5" w:rsidRDefault="00E4592D" w:rsidP="00E4592D">
      <w:pPr>
        <w:widowControl w:val="0"/>
        <w:tabs>
          <w:tab w:val="left" w:pos="851"/>
        </w:tabs>
        <w:jc w:val="center"/>
        <w:rPr>
          <w:b/>
        </w:rPr>
      </w:pPr>
      <w:r w:rsidRPr="00E04BD5">
        <w:rPr>
          <w:b/>
          <w:caps/>
        </w:rPr>
        <w:t>3. Р</w:t>
      </w:r>
      <w:r w:rsidRPr="00E04BD5">
        <w:rPr>
          <w:b/>
        </w:rPr>
        <w:t>асчеты</w:t>
      </w:r>
    </w:p>
    <w:p w:rsidR="00E4592D" w:rsidRPr="00E04BD5" w:rsidRDefault="00E4592D" w:rsidP="00A761BE">
      <w:pPr>
        <w:ind w:firstLine="709"/>
        <w:jc w:val="both"/>
      </w:pPr>
      <w:r w:rsidRPr="00E04BD5">
        <w:rPr>
          <w:b/>
        </w:rPr>
        <w:t>3.1.</w:t>
      </w:r>
      <w:r w:rsidRPr="00E04BD5">
        <w:t xml:space="preserve"> Расчеты между Исполнителем и Заказчиком за работу предоставляемого Оборудования ведутся на основании подписанного сторонами Акта </w:t>
      </w:r>
      <w:r w:rsidR="00EE32D8" w:rsidRPr="00E04BD5">
        <w:t>прием-передачи оказанных услуг</w:t>
      </w:r>
      <w:r w:rsidRPr="00E04BD5">
        <w:t xml:space="preserve">, в котором указывается </w:t>
      </w:r>
      <w:r w:rsidRPr="00E04BD5">
        <w:rPr>
          <w:spacing w:val="-4"/>
        </w:rPr>
        <w:t xml:space="preserve">время фактической работы Оборудования </w:t>
      </w:r>
      <w:r w:rsidRPr="00E04BD5">
        <w:t xml:space="preserve"> и вид выполняемых работ.</w:t>
      </w:r>
    </w:p>
    <w:p w:rsidR="00A761BE" w:rsidRPr="00E04BD5" w:rsidRDefault="00E4592D" w:rsidP="00A761BE">
      <w:pPr>
        <w:ind w:firstLine="709"/>
        <w:jc w:val="both"/>
        <w:rPr>
          <w:spacing w:val="-5"/>
        </w:rPr>
      </w:pPr>
      <w:r w:rsidRPr="00E04BD5">
        <w:rPr>
          <w:b/>
          <w:spacing w:val="-8"/>
        </w:rPr>
        <w:t>3.2.</w:t>
      </w:r>
      <w:r w:rsidRPr="00E04BD5">
        <w:tab/>
      </w:r>
      <w:r w:rsidRPr="00E04BD5">
        <w:rPr>
          <w:spacing w:val="-5"/>
        </w:rPr>
        <w:t>Стоимость услуг Исполнителя по настоящему договору определяется следующим образом:</w:t>
      </w:r>
    </w:p>
    <w:p w:rsidR="00E4592D" w:rsidRPr="00E04BD5" w:rsidRDefault="00E4592D" w:rsidP="00A761BE">
      <w:pPr>
        <w:ind w:firstLine="709"/>
        <w:jc w:val="both"/>
      </w:pPr>
      <w:r w:rsidRPr="00E04BD5">
        <w:rPr>
          <w:spacing w:val="-5"/>
        </w:rPr>
        <w:t xml:space="preserve">            </w:t>
      </w:r>
      <w:r w:rsidRPr="00E04BD5">
        <w:t>СТОИМОСТЬ = Ч (ф. м-ч)* Стоимость 1 часа услуг, где:</w:t>
      </w:r>
    </w:p>
    <w:p w:rsidR="00E4592D" w:rsidRPr="00E04BD5" w:rsidRDefault="00E4592D" w:rsidP="00A761BE">
      <w:pPr>
        <w:ind w:firstLine="709"/>
        <w:jc w:val="both"/>
      </w:pPr>
      <w:r w:rsidRPr="00E04BD5">
        <w:t>Ч (ф. м-ч) - часы фактическо</w:t>
      </w:r>
      <w:r w:rsidR="006E4188" w:rsidRPr="00E04BD5">
        <w:t>й</w:t>
      </w:r>
      <w:r w:rsidRPr="00E04BD5">
        <w:t xml:space="preserve"> </w:t>
      </w:r>
      <w:r w:rsidR="006E4188" w:rsidRPr="00E04BD5">
        <w:t>работы</w:t>
      </w:r>
      <w:r w:rsidRPr="00E04BD5">
        <w:t xml:space="preserve"> Оборудования, согласно Акт</w:t>
      </w:r>
      <w:r w:rsidR="00EE32D8" w:rsidRPr="00E04BD5">
        <w:t>у</w:t>
      </w:r>
      <w:r w:rsidRPr="00E04BD5">
        <w:t xml:space="preserve"> </w:t>
      </w:r>
      <w:r w:rsidR="00EE32D8" w:rsidRPr="00E04BD5">
        <w:t>приема-передачи оказанных услуг</w:t>
      </w:r>
      <w:r w:rsidRPr="00E04BD5">
        <w:t>.</w:t>
      </w:r>
    </w:p>
    <w:p w:rsidR="00E4592D" w:rsidRPr="00E04BD5" w:rsidRDefault="00E4592D" w:rsidP="00A761BE">
      <w:pPr>
        <w:ind w:firstLine="709"/>
        <w:jc w:val="both"/>
      </w:pPr>
      <w:r w:rsidRPr="00E04BD5">
        <w:rPr>
          <w:spacing w:val="-4"/>
        </w:rPr>
        <w:t>Стоимость 1 часа услуг определяется согласно Приложению</w:t>
      </w:r>
      <w:r w:rsidR="00A761BE" w:rsidRPr="00E04BD5">
        <w:rPr>
          <w:spacing w:val="-4"/>
        </w:rPr>
        <w:t xml:space="preserve"> № </w:t>
      </w:r>
      <w:r w:rsidR="00BA5806" w:rsidRPr="00E04BD5">
        <w:rPr>
          <w:spacing w:val="-4"/>
        </w:rPr>
        <w:t>2</w:t>
      </w:r>
      <w:r w:rsidRPr="00E04BD5">
        <w:rPr>
          <w:spacing w:val="-4"/>
        </w:rPr>
        <w:t xml:space="preserve"> к настоящему договору.</w:t>
      </w:r>
    </w:p>
    <w:p w:rsidR="00E4592D" w:rsidRPr="00E04BD5" w:rsidRDefault="00E4592D" w:rsidP="00A761BE">
      <w:pPr>
        <w:ind w:firstLine="709"/>
        <w:jc w:val="both"/>
        <w:rPr>
          <w:spacing w:val="-9"/>
        </w:rPr>
      </w:pPr>
      <w:r w:rsidRPr="00E04BD5">
        <w:rPr>
          <w:b/>
          <w:spacing w:val="-3"/>
        </w:rPr>
        <w:t>3.3.</w:t>
      </w:r>
      <w:r w:rsidRPr="00E04BD5">
        <w:rPr>
          <w:spacing w:val="-3"/>
        </w:rPr>
        <w:t xml:space="preserve"> Оплата услуг Исполнителя производится в течение </w:t>
      </w:r>
      <w:r w:rsidR="00D5172E" w:rsidRPr="00E04BD5">
        <w:rPr>
          <w:i/>
          <w:u w:val="single"/>
        </w:rPr>
        <w:t xml:space="preserve">60 (шестидесяти) банковских дней </w:t>
      </w:r>
      <w:r w:rsidR="00B838E4" w:rsidRPr="00E04BD5">
        <w:rPr>
          <w:spacing w:val="-3"/>
        </w:rPr>
        <w:t xml:space="preserve">с момента </w:t>
      </w:r>
      <w:r w:rsidR="00C71AF9" w:rsidRPr="00E04BD5">
        <w:rPr>
          <w:spacing w:val="-3"/>
        </w:rPr>
        <w:t>подписания Сторонами Акта приема-передачи оказанных услуг без замечаний и получения счета-фактуры</w:t>
      </w:r>
      <w:r w:rsidR="005D2C1B" w:rsidRPr="00E04BD5">
        <w:rPr>
          <w:spacing w:val="-3"/>
        </w:rPr>
        <w:t xml:space="preserve"> (УПД)</w:t>
      </w:r>
      <w:r w:rsidRPr="00E04BD5">
        <w:t>.</w:t>
      </w:r>
    </w:p>
    <w:p w:rsidR="00E4592D" w:rsidRPr="00E04BD5" w:rsidRDefault="00E4592D" w:rsidP="00A761BE">
      <w:pPr>
        <w:ind w:firstLine="709"/>
        <w:jc w:val="both"/>
        <w:rPr>
          <w:spacing w:val="-9"/>
        </w:rPr>
      </w:pPr>
      <w:r w:rsidRPr="00E04BD5">
        <w:rPr>
          <w:b/>
          <w:spacing w:val="-4"/>
        </w:rPr>
        <w:t>3.4.</w:t>
      </w:r>
      <w:r w:rsidRPr="00E04BD5">
        <w:rPr>
          <w:spacing w:val="-4"/>
        </w:rPr>
        <w:t xml:space="preserve"> Расчеты производятся путем перечисления денежных средств на расчетный счет </w:t>
      </w:r>
      <w:r w:rsidRPr="00E04BD5">
        <w:t>Исполнителя.</w:t>
      </w:r>
    </w:p>
    <w:p w:rsidR="00E4592D" w:rsidRPr="00E04BD5" w:rsidRDefault="00E4592D" w:rsidP="00A761BE">
      <w:pPr>
        <w:ind w:firstLine="709"/>
        <w:jc w:val="both"/>
      </w:pPr>
      <w:r w:rsidRPr="00E04BD5">
        <w:rPr>
          <w:b/>
          <w:spacing w:val="-4"/>
        </w:rPr>
        <w:t>3.5.</w:t>
      </w:r>
      <w:r w:rsidRPr="00E04BD5">
        <w:rPr>
          <w:spacing w:val="-4"/>
        </w:rPr>
        <w:t xml:space="preserve"> По согласованию Сторон возможны иные формы расчетов, не запрещенные </w:t>
      </w:r>
      <w:r w:rsidRPr="00E04BD5">
        <w:t xml:space="preserve">законодательством </w:t>
      </w:r>
      <w:r w:rsidR="006614E0" w:rsidRPr="00E04BD5">
        <w:t>Российской Федерации</w:t>
      </w:r>
      <w:r w:rsidRPr="00E04BD5">
        <w:t>.</w:t>
      </w:r>
    </w:p>
    <w:p w:rsidR="00356258" w:rsidRPr="00E04BD5" w:rsidRDefault="00356258" w:rsidP="00A761BE">
      <w:pPr>
        <w:ind w:firstLine="709"/>
        <w:jc w:val="both"/>
      </w:pPr>
      <w:r w:rsidRPr="00E04BD5">
        <w:rPr>
          <w:b/>
        </w:rPr>
        <w:t>3.6.</w:t>
      </w:r>
      <w:r w:rsidRPr="00E04BD5">
        <w:t xml:space="preserve"> Обязательство по оплате считается исполненным в момент списания денежных средств с расчетного счета Заказчика.</w:t>
      </w:r>
    </w:p>
    <w:p w:rsidR="00A75A90" w:rsidRPr="00E04BD5" w:rsidRDefault="00E54F2C" w:rsidP="00F23488">
      <w:pPr>
        <w:overflowPunct w:val="0"/>
        <w:ind w:firstLine="709"/>
        <w:jc w:val="both"/>
        <w:textAlignment w:val="baseline"/>
      </w:pPr>
      <w:r w:rsidRPr="00E04BD5">
        <w:rPr>
          <w:b/>
        </w:rPr>
        <w:t>3.7.</w:t>
      </w:r>
      <w:r w:rsidRPr="00E04BD5">
        <w:t xml:space="preserve"> </w:t>
      </w:r>
      <w:r w:rsidR="00F23488" w:rsidRPr="00E04BD5">
        <w:t>В случае, если договором/дополнительным соглашением к договору предусмотрена предварительная оплата работ, Исполнитель обязуется предоставить Заказчику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Заказчиком. Гарантия банка должна быть выдана на срок не менее установленного договором срока исполнения обязательств Исполнителя, увеличенного на 60 дней. Исполнитель перед соответствующим авансовым платежом предоставляет Заказчику оригинал независимой гарантии банка. При непредставлении Исполнителем обеспечения Заказчик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Заказчика к ответственности и отсрочки исполнения обязательств со стороны Исполнителя</w:t>
      </w:r>
      <w:r w:rsidR="00A75A90" w:rsidRPr="00E04BD5">
        <w:t>.</w:t>
      </w:r>
    </w:p>
    <w:p w:rsidR="001C57BF" w:rsidRPr="00E04BD5" w:rsidRDefault="001C57BF" w:rsidP="001C57BF">
      <w:pPr>
        <w:overflowPunct w:val="0"/>
        <w:ind w:right="-2" w:firstLine="709"/>
        <w:jc w:val="both"/>
        <w:textAlignment w:val="baseline"/>
      </w:pPr>
      <w:r w:rsidRPr="00E04BD5">
        <w:rPr>
          <w:b/>
          <w:highlight w:val="yellow"/>
        </w:rPr>
        <w:lastRenderedPageBreak/>
        <w:t>3.8.</w:t>
      </w:r>
      <w:r w:rsidRPr="00E04BD5">
        <w:rPr>
          <w:highlight w:val="yellow"/>
        </w:rPr>
        <w:t xml:space="preserve"> Заказчик вправе приостановить исполнение текущих обязательств по оплате по Договору в отношении операций</w:t>
      </w:r>
      <w:r w:rsidR="000C6671">
        <w:rPr>
          <w:highlight w:val="yellow"/>
        </w:rPr>
        <w:t>,</w:t>
      </w:r>
      <w:r w:rsidRPr="00E04BD5">
        <w:rPr>
          <w:highlight w:val="yellow"/>
        </w:rPr>
        <w:t xml:space="preserve"> по которым налоговый орган известил об установленных им ошибках, противоречиях, несоответствиях. Расчеты возобновляются</w:t>
      </w:r>
      <w:r w:rsidR="000C6671">
        <w:rPr>
          <w:highlight w:val="yellow"/>
        </w:rPr>
        <w:t>,</w:t>
      </w:r>
      <w:r w:rsidRPr="00E04BD5">
        <w:rPr>
          <w:highlight w:val="yellow"/>
        </w:rPr>
        <w:t xml:space="preserve"> если Исполнителем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Исполнителя, представленные в налоговый орган с приложением документов, подтверждающих их представление в налоговый орган)</w:t>
      </w:r>
      <w:r w:rsidRPr="00E04BD5">
        <w:t>.</w:t>
      </w:r>
    </w:p>
    <w:p w:rsidR="00AE4246" w:rsidRPr="00E04BD5" w:rsidRDefault="00AE4246" w:rsidP="00AE4246">
      <w:pPr>
        <w:jc w:val="both"/>
      </w:pPr>
    </w:p>
    <w:p w:rsidR="00E4592D" w:rsidRPr="00E04BD5" w:rsidRDefault="00E4592D" w:rsidP="00F00424">
      <w:pPr>
        <w:ind w:right="-284" w:firstLine="708"/>
        <w:jc w:val="center"/>
        <w:rPr>
          <w:b/>
          <w:caps/>
        </w:rPr>
      </w:pPr>
      <w:r w:rsidRPr="00E04BD5">
        <w:rPr>
          <w:b/>
          <w:caps/>
        </w:rPr>
        <w:t xml:space="preserve">4. </w:t>
      </w:r>
      <w:r w:rsidRPr="00E04BD5">
        <w:rPr>
          <w:b/>
        </w:rPr>
        <w:t>Обстоятельства непреодолимой силы</w:t>
      </w:r>
    </w:p>
    <w:p w:rsidR="009B4055" w:rsidRPr="00E04BD5" w:rsidRDefault="009B4055" w:rsidP="009B4055">
      <w:pPr>
        <w:ind w:left="34" w:firstLine="675"/>
        <w:contextualSpacing/>
        <w:jc w:val="both"/>
        <w:rPr>
          <w:rFonts w:eastAsia="Calibri"/>
        </w:rPr>
      </w:pPr>
      <w:r w:rsidRPr="00E04BD5">
        <w:rPr>
          <w:rFonts w:eastAsia="Calibri"/>
          <w:b/>
        </w:rPr>
        <w:t>4.1.</w:t>
      </w:r>
      <w:r w:rsidRPr="00E04BD5">
        <w:rPr>
          <w:rFonts w:eastAsia="Calibri"/>
        </w:rPr>
        <w:t xml:space="preserve"> Стороны не несут ответственности за неисполнение обязательств по настоящему договору, если невозможность их исполнения явилась следствием обстоятельств непреодолимой силы, таких как стихийные бедствия,  военные действия,</w:t>
      </w:r>
      <w:r w:rsidRPr="00E04BD5">
        <w:rPr>
          <w:rFonts w:eastAsia="Calibri"/>
          <w:shd w:val="clear" w:color="auto" w:fill="FFFFFF"/>
        </w:rPr>
        <w:t xml:space="preserve"> </w:t>
      </w:r>
      <w:r w:rsidRPr="00E04BD5">
        <w:rPr>
          <w:rFonts w:eastAsia="Calibri"/>
        </w:rPr>
        <w:t>запрещение</w:t>
      </w:r>
      <w:r w:rsidRPr="00E04BD5">
        <w:rPr>
          <w:rFonts w:eastAsia="Calibri"/>
          <w:shd w:val="clear" w:color="auto" w:fill="FFFFFF"/>
        </w:rPr>
        <w:t xml:space="preserve"> или ограничение экспорта и импорта (эмбарго), ограничение или запрет перевозок грузов, международные санкции, налагаемые международными организациями, иные государственные ограничительные меры </w:t>
      </w:r>
      <w:r w:rsidRPr="00E04BD5">
        <w:rPr>
          <w:rFonts w:eastAsia="Calibri"/>
        </w:rPr>
        <w:t>при условии, что они непосредственно влияют на исполнение обязательств по настоящему договору. В этом случае исполнение обязательств по настоящему договору откладывается на время действия обстоятельств непреодолимой силы.</w:t>
      </w:r>
    </w:p>
    <w:p w:rsidR="009B4055" w:rsidRPr="00E04BD5" w:rsidRDefault="009B4055" w:rsidP="009B4055">
      <w:pPr>
        <w:ind w:left="34" w:firstLine="675"/>
        <w:contextualSpacing/>
        <w:jc w:val="both"/>
        <w:rPr>
          <w:rFonts w:eastAsia="Calibri"/>
        </w:rPr>
      </w:pPr>
      <w:r w:rsidRPr="00E04BD5">
        <w:rPr>
          <w:rFonts w:eastAsia="Calibri"/>
          <w:b/>
        </w:rPr>
        <w:t>4.2.</w:t>
      </w:r>
      <w:r w:rsidRPr="00E04BD5">
        <w:rPr>
          <w:rFonts w:eastAsia="Calibri"/>
        </w:rPr>
        <w:t xml:space="preserve"> Сторона, которая не может выполнить свои обязательства по настоящему договору, должна уведомить в письменной форме другую Сторону о начале и окончании действия обстоятельств непреодолимой силы не позднее 5 (пяти) дней с даты, когда сторона узнала об их возникновении. </w:t>
      </w:r>
    </w:p>
    <w:p w:rsidR="009B4055" w:rsidRPr="00E04BD5" w:rsidRDefault="009B4055" w:rsidP="009B4055">
      <w:pPr>
        <w:ind w:left="34" w:firstLine="675"/>
        <w:contextualSpacing/>
        <w:jc w:val="both"/>
        <w:rPr>
          <w:rFonts w:eastAsia="Calibri"/>
        </w:rPr>
      </w:pPr>
      <w:r w:rsidRPr="00E04BD5">
        <w:rPr>
          <w:rFonts w:eastAsia="Calibri"/>
          <w:b/>
        </w:rPr>
        <w:t>4.3.</w:t>
      </w:r>
      <w:r w:rsidRPr="00E04BD5">
        <w:rPr>
          <w:rFonts w:eastAsia="Calibri"/>
        </w:rPr>
        <w:t xml:space="preserve"> Надлежащим доказательством действия обстоятельств непреодолимой силы будут служить официальные документы, выдаваемые уполномоченными в указанной сфере органами государственной власти.</w:t>
      </w:r>
    </w:p>
    <w:p w:rsidR="00E4592D" w:rsidRPr="00E04BD5" w:rsidRDefault="009B4055" w:rsidP="009B4055">
      <w:pPr>
        <w:widowControl w:val="0"/>
        <w:tabs>
          <w:tab w:val="left" w:pos="851"/>
        </w:tabs>
        <w:jc w:val="both"/>
        <w:rPr>
          <w:rFonts w:eastAsia="Calibri"/>
          <w:lang w:eastAsia="en-US"/>
        </w:rPr>
      </w:pPr>
      <w:r w:rsidRPr="00E04BD5">
        <w:rPr>
          <w:rFonts w:eastAsia="Calibri"/>
          <w:b/>
          <w:lang w:eastAsia="en-US"/>
        </w:rPr>
        <w:t xml:space="preserve">            4.4.</w:t>
      </w:r>
      <w:r w:rsidRPr="00E04BD5">
        <w:rPr>
          <w:rFonts w:eastAsia="Calibri"/>
          <w:lang w:eastAsia="en-US"/>
        </w:rPr>
        <w:t xml:space="preserve"> В случае, если обстоятельства непреодолимой силы сохраняются в течение 3 и более месяцев, каждая из Сторон вправе расторгнуть договор, уведомив об этом в письменной форме другую Сторону. В этом случае Исполнитель возвращает Заказчику уплаченную сумму аванса в течение 10 дней с даты расторжения договора</w:t>
      </w:r>
    </w:p>
    <w:p w:rsidR="009B4055" w:rsidRPr="00E04BD5" w:rsidRDefault="009B4055" w:rsidP="009B4055">
      <w:pPr>
        <w:widowControl w:val="0"/>
        <w:tabs>
          <w:tab w:val="left" w:pos="851"/>
        </w:tabs>
        <w:jc w:val="both"/>
        <w:rPr>
          <w:b/>
        </w:rPr>
      </w:pPr>
    </w:p>
    <w:p w:rsidR="00AE4246" w:rsidRPr="00E04BD5" w:rsidRDefault="00AE4246" w:rsidP="009B4055">
      <w:pPr>
        <w:widowControl w:val="0"/>
        <w:tabs>
          <w:tab w:val="left" w:pos="851"/>
        </w:tabs>
        <w:jc w:val="both"/>
        <w:rPr>
          <w:b/>
        </w:rPr>
      </w:pPr>
    </w:p>
    <w:p w:rsidR="00E4592D" w:rsidRPr="00E04BD5" w:rsidRDefault="00E4592D" w:rsidP="00E4592D">
      <w:pPr>
        <w:widowControl w:val="0"/>
        <w:tabs>
          <w:tab w:val="left" w:pos="851"/>
        </w:tabs>
        <w:jc w:val="center"/>
        <w:rPr>
          <w:b/>
        </w:rPr>
      </w:pPr>
      <w:r w:rsidRPr="00E04BD5">
        <w:rPr>
          <w:b/>
          <w:caps/>
        </w:rPr>
        <w:t>5. О</w:t>
      </w:r>
      <w:r w:rsidRPr="00E04BD5">
        <w:rPr>
          <w:b/>
        </w:rPr>
        <w:t>тветственность сторон</w:t>
      </w:r>
    </w:p>
    <w:p w:rsidR="00E4592D" w:rsidRPr="00E04BD5" w:rsidRDefault="00E4592D" w:rsidP="00A761BE">
      <w:pPr>
        <w:widowControl w:val="0"/>
        <w:tabs>
          <w:tab w:val="left" w:pos="851"/>
        </w:tabs>
        <w:ind w:firstLine="709"/>
        <w:jc w:val="both"/>
        <w:rPr>
          <w:spacing w:val="-8"/>
        </w:rPr>
      </w:pPr>
      <w:r w:rsidRPr="00E04BD5">
        <w:rPr>
          <w:b/>
        </w:rPr>
        <w:t>5.1.</w:t>
      </w:r>
      <w:r w:rsidRPr="00E04BD5">
        <w:t xml:space="preserve"> </w:t>
      </w:r>
      <w:r w:rsidRPr="00E04BD5">
        <w:rPr>
          <w:spacing w:val="-8"/>
        </w:rPr>
        <w:t>Стороны договора в случае неисполнения или ненадлежащего исполнения обязательств по настоящему Договору несут взаимную материальную от</w:t>
      </w:r>
      <w:r w:rsidR="00A21459" w:rsidRPr="00E04BD5">
        <w:rPr>
          <w:spacing w:val="-8"/>
        </w:rPr>
        <w:t xml:space="preserve">ветственность в соответствии с </w:t>
      </w:r>
      <w:r w:rsidRPr="00E04BD5">
        <w:rPr>
          <w:spacing w:val="-8"/>
        </w:rPr>
        <w:t xml:space="preserve">законодательством </w:t>
      </w:r>
      <w:r w:rsidR="006614E0" w:rsidRPr="00E04BD5">
        <w:rPr>
          <w:spacing w:val="-8"/>
        </w:rPr>
        <w:t>Российской Федерации</w:t>
      </w:r>
      <w:r w:rsidR="00B65751" w:rsidRPr="00E04BD5">
        <w:rPr>
          <w:spacing w:val="-8"/>
        </w:rPr>
        <w:t>.</w:t>
      </w:r>
    </w:p>
    <w:p w:rsidR="00EF5CAA" w:rsidRPr="00E04BD5" w:rsidRDefault="00EF5CAA" w:rsidP="00EF5CAA">
      <w:pPr>
        <w:widowControl w:val="0"/>
        <w:shd w:val="clear" w:color="auto" w:fill="FFFFFF"/>
        <w:tabs>
          <w:tab w:val="left" w:pos="1118"/>
        </w:tabs>
        <w:autoSpaceDE w:val="0"/>
        <w:autoSpaceDN w:val="0"/>
        <w:adjustRightInd w:val="0"/>
        <w:ind w:firstLine="709"/>
        <w:jc w:val="both"/>
        <w:rPr>
          <w:spacing w:val="-8"/>
        </w:rPr>
      </w:pPr>
      <w:r w:rsidRPr="00E04BD5">
        <w:rPr>
          <w:b/>
          <w:spacing w:val="-8"/>
        </w:rPr>
        <w:t xml:space="preserve">5.2. </w:t>
      </w:r>
      <w:r w:rsidRPr="00E04BD5">
        <w:t xml:space="preserve">Исполнитель при неисполнении и (или) ненадлежащем исполнении договорных обязательств уплачивает </w:t>
      </w:r>
      <w:r w:rsidRPr="00E04BD5">
        <w:rPr>
          <w:spacing w:val="8"/>
        </w:rPr>
        <w:t>Заказчику</w:t>
      </w:r>
      <w:r w:rsidRPr="00E04BD5">
        <w:t>:</w:t>
      </w:r>
    </w:p>
    <w:p w:rsidR="00EF5CAA" w:rsidRPr="00E04BD5" w:rsidRDefault="00EF5CAA" w:rsidP="00210DF1">
      <w:pPr>
        <w:pStyle w:val="a9"/>
        <w:numPr>
          <w:ilvl w:val="0"/>
          <w:numId w:val="1"/>
        </w:numPr>
        <w:shd w:val="clear" w:color="auto" w:fill="FFFFFF"/>
        <w:tabs>
          <w:tab w:val="clear" w:pos="720"/>
          <w:tab w:val="num" w:pos="0"/>
        </w:tabs>
        <w:ind w:left="0" w:firstLine="709"/>
        <w:jc w:val="both"/>
      </w:pPr>
      <w:r w:rsidRPr="00E04BD5">
        <w:rPr>
          <w:spacing w:val="-2"/>
        </w:rPr>
        <w:t xml:space="preserve">за </w:t>
      </w:r>
      <w:r w:rsidR="007B121D" w:rsidRPr="00E04BD5">
        <w:rPr>
          <w:spacing w:val="-1"/>
        </w:rPr>
        <w:t xml:space="preserve">нарушение сроков оказания услуг </w:t>
      </w:r>
      <w:r w:rsidR="00EC16A9" w:rsidRPr="00E04BD5">
        <w:rPr>
          <w:spacing w:val="-2"/>
        </w:rPr>
        <w:t xml:space="preserve">и/или неоказание услуг </w:t>
      </w:r>
      <w:r w:rsidRPr="00E04BD5">
        <w:t>–</w:t>
      </w:r>
      <w:r w:rsidR="007B121D" w:rsidRPr="00E04BD5">
        <w:t xml:space="preserve"> штраф</w:t>
      </w:r>
      <w:r w:rsidRPr="00E04BD5">
        <w:t xml:space="preserve"> в размере 0,1 % от договорной цены этих услуг за каждый день просрочки;</w:t>
      </w:r>
    </w:p>
    <w:p w:rsidR="00EF5CAA" w:rsidRPr="00E04BD5" w:rsidRDefault="00210DF1" w:rsidP="00210DF1">
      <w:pPr>
        <w:widowControl w:val="0"/>
        <w:numPr>
          <w:ilvl w:val="0"/>
          <w:numId w:val="1"/>
        </w:numPr>
        <w:shd w:val="clear" w:color="auto" w:fill="FFFFFF"/>
        <w:tabs>
          <w:tab w:val="clear" w:pos="720"/>
          <w:tab w:val="num" w:pos="0"/>
          <w:tab w:val="num" w:pos="851"/>
        </w:tabs>
        <w:autoSpaceDE w:val="0"/>
        <w:autoSpaceDN w:val="0"/>
        <w:adjustRightInd w:val="0"/>
        <w:ind w:left="0" w:firstLine="709"/>
        <w:jc w:val="both"/>
      </w:pPr>
      <w:r w:rsidRPr="00E04BD5">
        <w:rPr>
          <w:spacing w:val="-1"/>
        </w:rPr>
        <w:t xml:space="preserve"> </w:t>
      </w:r>
      <w:r w:rsidR="00EF5CAA" w:rsidRPr="00E04BD5">
        <w:rPr>
          <w:spacing w:val="-1"/>
        </w:rPr>
        <w:t xml:space="preserve">за задержку устранения недостатков против сроков, предусмотренных актом сторон, а в случае неявки </w:t>
      </w:r>
      <w:r w:rsidR="00EF5CAA" w:rsidRPr="00E04BD5">
        <w:rPr>
          <w:spacing w:val="3"/>
        </w:rPr>
        <w:t xml:space="preserve">Исполнителя - односторонним актом </w:t>
      </w:r>
      <w:r w:rsidRPr="00E04BD5">
        <w:rPr>
          <w:spacing w:val="3"/>
        </w:rPr>
        <w:t>–</w:t>
      </w:r>
      <w:r w:rsidR="00EF5CAA" w:rsidRPr="00E04BD5">
        <w:rPr>
          <w:spacing w:val="3"/>
        </w:rPr>
        <w:t xml:space="preserve"> штраф в размере 0,1 % от договорной цены этих услуг за каждый </w:t>
      </w:r>
      <w:r w:rsidR="00EF5CAA" w:rsidRPr="00E04BD5">
        <w:rPr>
          <w:spacing w:val="-1"/>
        </w:rPr>
        <w:t>день просрочки;</w:t>
      </w:r>
    </w:p>
    <w:p w:rsidR="00EF5CAA" w:rsidRPr="00E04BD5" w:rsidRDefault="00EF5CAA" w:rsidP="00210DF1">
      <w:pPr>
        <w:numPr>
          <w:ilvl w:val="0"/>
          <w:numId w:val="1"/>
        </w:numPr>
        <w:shd w:val="clear" w:color="auto" w:fill="FFFFFF"/>
        <w:tabs>
          <w:tab w:val="num" w:pos="0"/>
          <w:tab w:val="left" w:pos="926"/>
        </w:tabs>
        <w:ind w:left="0" w:firstLine="709"/>
        <w:jc w:val="both"/>
        <w:rPr>
          <w:spacing w:val="-2"/>
        </w:rPr>
      </w:pPr>
      <w:r w:rsidRPr="00E04BD5">
        <w:rPr>
          <w:spacing w:val="1"/>
        </w:rPr>
        <w:t>з</w:t>
      </w:r>
      <w:r w:rsidR="00210DF1" w:rsidRPr="00E04BD5">
        <w:rPr>
          <w:spacing w:val="1"/>
        </w:rPr>
        <w:t xml:space="preserve">а некачественное оказание услуг – </w:t>
      </w:r>
      <w:r w:rsidRPr="00E04BD5">
        <w:rPr>
          <w:spacing w:val="1"/>
        </w:rPr>
        <w:t xml:space="preserve">штраф в размере 5 % от стоимости </w:t>
      </w:r>
      <w:r w:rsidRPr="00E04BD5">
        <w:rPr>
          <w:spacing w:val="-2"/>
        </w:rPr>
        <w:t>оказанных услуг;</w:t>
      </w:r>
    </w:p>
    <w:p w:rsidR="00EF5CAA" w:rsidRPr="00E04BD5" w:rsidRDefault="00EF5CAA" w:rsidP="00210DF1">
      <w:pPr>
        <w:numPr>
          <w:ilvl w:val="0"/>
          <w:numId w:val="1"/>
        </w:numPr>
        <w:shd w:val="clear" w:color="auto" w:fill="FFFFFF"/>
        <w:tabs>
          <w:tab w:val="clear" w:pos="720"/>
          <w:tab w:val="num" w:pos="0"/>
          <w:tab w:val="num" w:pos="851"/>
          <w:tab w:val="left" w:pos="926"/>
        </w:tabs>
        <w:ind w:left="0" w:firstLine="709"/>
        <w:jc w:val="both"/>
      </w:pPr>
      <w:r w:rsidRPr="00E04BD5">
        <w:rPr>
          <w:spacing w:val="-2"/>
        </w:rPr>
        <w:t xml:space="preserve">за несвоевременное представление отчетных документов (актов оказанных услуг, </w:t>
      </w:r>
      <w:r w:rsidRPr="00E04BD5">
        <w:rPr>
          <w:spacing w:val="7"/>
        </w:rPr>
        <w:t xml:space="preserve">счетов-фактур на оказанные услуги) </w:t>
      </w:r>
      <w:r w:rsidR="00210DF1" w:rsidRPr="00E04BD5">
        <w:rPr>
          <w:spacing w:val="7"/>
        </w:rPr>
        <w:t>–</w:t>
      </w:r>
      <w:r w:rsidRPr="00E04BD5">
        <w:rPr>
          <w:spacing w:val="7"/>
        </w:rPr>
        <w:t xml:space="preserve"> штраф в размере 1% от стоимости оказанных услуг за </w:t>
      </w:r>
      <w:r w:rsidRPr="00E04BD5">
        <w:rPr>
          <w:spacing w:val="-2"/>
        </w:rPr>
        <w:t>отчетный месяц.</w:t>
      </w:r>
    </w:p>
    <w:p w:rsidR="00730435" w:rsidRPr="00E04BD5" w:rsidRDefault="00730435" w:rsidP="00730435">
      <w:pPr>
        <w:pStyle w:val="ConsNormal"/>
        <w:widowControl w:val="0"/>
        <w:tabs>
          <w:tab w:val="left" w:pos="851"/>
        </w:tabs>
        <w:ind w:firstLine="709"/>
        <w:jc w:val="both"/>
        <w:rPr>
          <w:rFonts w:ascii="Times New Roman" w:hAnsi="Times New Roman"/>
          <w:sz w:val="24"/>
          <w:szCs w:val="24"/>
        </w:rPr>
      </w:pPr>
      <w:r w:rsidRPr="00E04BD5">
        <w:rPr>
          <w:rFonts w:ascii="Times New Roman" w:hAnsi="Times New Roman"/>
          <w:b/>
          <w:sz w:val="24"/>
          <w:szCs w:val="24"/>
        </w:rPr>
        <w:t>5.3.</w:t>
      </w:r>
      <w:r w:rsidRPr="00E04BD5">
        <w:rPr>
          <w:sz w:val="24"/>
          <w:szCs w:val="26"/>
        </w:rPr>
        <w:t xml:space="preserve"> </w:t>
      </w:r>
      <w:r w:rsidRPr="00E04BD5">
        <w:rPr>
          <w:rFonts w:ascii="Times New Roman" w:hAnsi="Times New Roman"/>
          <w:sz w:val="24"/>
          <w:szCs w:val="24"/>
        </w:rPr>
        <w:t>Ответственность за нарушение требований законодательства в области промышленной и пожарной безопасности, охраны труда и причинение материального ущерба действиями (бездействием), связанным с соблюдением мер безопасности при оказании услуг полностью возлагается на Исполнителя.</w:t>
      </w:r>
    </w:p>
    <w:p w:rsidR="00343820" w:rsidRPr="00E04BD5" w:rsidRDefault="00EA31A5" w:rsidP="00343820">
      <w:pPr>
        <w:pStyle w:val="af1"/>
        <w:spacing w:before="0" w:beforeAutospacing="0" w:after="0" w:afterAutospacing="0"/>
        <w:ind w:firstLine="709"/>
        <w:jc w:val="both"/>
        <w:rPr>
          <w:snapToGrid w:val="0"/>
        </w:rPr>
      </w:pPr>
      <w:r w:rsidRPr="00E04BD5">
        <w:rPr>
          <w:b/>
        </w:rPr>
        <w:t>5.4</w:t>
      </w:r>
      <w:r w:rsidR="00730435" w:rsidRPr="00E04BD5">
        <w:rPr>
          <w:b/>
        </w:rPr>
        <w:t>.</w:t>
      </w:r>
      <w:r w:rsidR="00730435" w:rsidRPr="00E04BD5">
        <w:t xml:space="preserve"> </w:t>
      </w:r>
      <w:r w:rsidR="00343820" w:rsidRPr="00E04BD5">
        <w:rPr>
          <w:snapToGrid w:val="0"/>
        </w:rPr>
        <w:t>Исполнитель несет ответственность и обязуется выплатить Заказчику штраф в р</w:t>
      </w:r>
      <w:r w:rsidR="00D733FF" w:rsidRPr="00E04BD5">
        <w:rPr>
          <w:snapToGrid w:val="0"/>
        </w:rPr>
        <w:t>азмере</w:t>
      </w:r>
      <w:r w:rsidR="00603A44">
        <w:rPr>
          <w:snapToGrid w:val="0"/>
        </w:rPr>
        <w:t xml:space="preserve"> </w:t>
      </w:r>
      <w:r w:rsidR="00603A44" w:rsidRPr="00603A44">
        <w:rPr>
          <w:snapToGrid w:val="0"/>
          <w:highlight w:val="yellow"/>
        </w:rPr>
        <w:t>5 000 (пять тысяч</w:t>
      </w:r>
      <w:r w:rsidR="00D733FF" w:rsidRPr="00603A44">
        <w:rPr>
          <w:snapToGrid w:val="0"/>
          <w:highlight w:val="yellow"/>
        </w:rPr>
        <w:t>) рублей</w:t>
      </w:r>
      <w:r w:rsidR="00343820" w:rsidRPr="00E04BD5">
        <w:rPr>
          <w:snapToGrid w:val="0"/>
        </w:rPr>
        <w:t xml:space="preserve"> за каждый факт нарушения Исполнителем (работниками </w:t>
      </w:r>
      <w:r w:rsidR="00343820" w:rsidRPr="00E04BD5">
        <w:rPr>
          <w:snapToGrid w:val="0"/>
        </w:rPr>
        <w:lastRenderedPageBreak/>
        <w:t>Исполнителя) условий настоящего договора, в том числе:</w:t>
      </w:r>
    </w:p>
    <w:p w:rsidR="00343820" w:rsidRPr="00E04BD5" w:rsidRDefault="00343820" w:rsidP="00343820">
      <w:pPr>
        <w:pStyle w:val="af1"/>
        <w:spacing w:before="0" w:beforeAutospacing="0" w:after="0" w:afterAutospacing="0"/>
        <w:ind w:firstLine="851"/>
        <w:jc w:val="both"/>
        <w:rPr>
          <w:snapToGrid w:val="0"/>
        </w:rPr>
      </w:pPr>
      <w:r w:rsidRPr="00E04BD5">
        <w:rPr>
          <w:snapToGrid w:val="0"/>
        </w:rPr>
        <w:t>- нахождение работников Исполнителя на рабочем месте на территории Заказчика без установленной нормами спецодежды, спец. обуви и других средств индивидуальной защиты;</w:t>
      </w:r>
    </w:p>
    <w:p w:rsidR="00343820" w:rsidRPr="00E04BD5" w:rsidRDefault="00343820" w:rsidP="00343820">
      <w:pPr>
        <w:pStyle w:val="af1"/>
        <w:spacing w:before="0" w:beforeAutospacing="0" w:after="0" w:afterAutospacing="0"/>
        <w:ind w:firstLine="851"/>
        <w:jc w:val="both"/>
        <w:rPr>
          <w:snapToGrid w:val="0"/>
        </w:rPr>
      </w:pPr>
      <w:r w:rsidRPr="00E04BD5">
        <w:rPr>
          <w:snapToGrid w:val="0"/>
        </w:rPr>
        <w:t>- оказание услуг работниками Исполнителя с нарушением требований безопасности;</w:t>
      </w:r>
    </w:p>
    <w:p w:rsidR="00343820" w:rsidRPr="00E04BD5" w:rsidRDefault="00343820" w:rsidP="00343820">
      <w:pPr>
        <w:pStyle w:val="af1"/>
        <w:spacing w:before="0" w:beforeAutospacing="0" w:after="0" w:afterAutospacing="0"/>
        <w:ind w:firstLine="851"/>
        <w:jc w:val="both"/>
        <w:rPr>
          <w:snapToGrid w:val="0"/>
        </w:rPr>
      </w:pPr>
      <w:r w:rsidRPr="00E04BD5">
        <w:rPr>
          <w:snapToGrid w:val="0"/>
        </w:rPr>
        <w:t>- создание работником Исполнителя аварийной ситуации, приведшей к повреждению имущества Исполнителя, Заказчика или третьих лиц;</w:t>
      </w:r>
    </w:p>
    <w:p w:rsidR="00343820" w:rsidRPr="00E04BD5" w:rsidRDefault="00343820" w:rsidP="00343820">
      <w:pPr>
        <w:pStyle w:val="af1"/>
        <w:spacing w:before="0" w:beforeAutospacing="0" w:after="0" w:afterAutospacing="0"/>
        <w:ind w:firstLine="851"/>
        <w:jc w:val="both"/>
        <w:rPr>
          <w:snapToGrid w:val="0"/>
        </w:rPr>
      </w:pPr>
      <w:r w:rsidRPr="00E04BD5">
        <w:rPr>
          <w:snapToGrid w:val="0"/>
        </w:rPr>
        <w:t>- оказание услуг с использованием неисправного оборудования, инструментами и приспособлениями;</w:t>
      </w:r>
    </w:p>
    <w:p w:rsidR="00343820" w:rsidRPr="00E04BD5" w:rsidRDefault="00343820" w:rsidP="00343820">
      <w:pPr>
        <w:pStyle w:val="af1"/>
        <w:spacing w:before="0" w:beforeAutospacing="0" w:after="0" w:afterAutospacing="0"/>
        <w:ind w:firstLine="851"/>
        <w:jc w:val="both"/>
        <w:rPr>
          <w:snapToGrid w:val="0"/>
        </w:rPr>
      </w:pPr>
      <w:r w:rsidRPr="00E04BD5">
        <w:rPr>
          <w:snapToGrid w:val="0"/>
        </w:rPr>
        <w:t>- нахождение работников Исполнителя на рабочем месте на территории Заказчика без прохождения предсменного медицинского осмотра;</w:t>
      </w:r>
    </w:p>
    <w:p w:rsidR="00343820" w:rsidRPr="00E04BD5" w:rsidRDefault="00343820" w:rsidP="00343820">
      <w:pPr>
        <w:pStyle w:val="af1"/>
        <w:spacing w:before="0" w:beforeAutospacing="0" w:after="0" w:afterAutospacing="0"/>
        <w:ind w:firstLine="851"/>
        <w:jc w:val="both"/>
        <w:rPr>
          <w:snapToGrid w:val="0"/>
        </w:rPr>
      </w:pPr>
      <w:r w:rsidRPr="00E04BD5">
        <w:rPr>
          <w:snapToGrid w:val="0"/>
        </w:rPr>
        <w:t>- нарушение работниками Исполнителя требований правил по охране труда, промышленной и пожарной безопасности;</w:t>
      </w:r>
    </w:p>
    <w:p w:rsidR="00343820" w:rsidRPr="00E04BD5" w:rsidRDefault="00343820" w:rsidP="00343820">
      <w:pPr>
        <w:pStyle w:val="af1"/>
        <w:spacing w:before="0" w:beforeAutospacing="0" w:after="0" w:afterAutospacing="0"/>
        <w:ind w:firstLine="851"/>
        <w:jc w:val="both"/>
        <w:rPr>
          <w:snapToGrid w:val="0"/>
        </w:rPr>
      </w:pPr>
      <w:r w:rsidRPr="00E04BD5">
        <w:rPr>
          <w:snapToGrid w:val="0"/>
        </w:rPr>
        <w:t>- нарушение работниками Исполнителя требований «Положения о пропускном и внутриобъектовом режиме» Заказчика;</w:t>
      </w:r>
    </w:p>
    <w:p w:rsidR="00343820" w:rsidRPr="00E04BD5" w:rsidRDefault="00343820" w:rsidP="00343820">
      <w:pPr>
        <w:pStyle w:val="af1"/>
        <w:spacing w:before="0" w:beforeAutospacing="0" w:after="0" w:afterAutospacing="0"/>
        <w:ind w:firstLine="567"/>
        <w:jc w:val="both"/>
        <w:rPr>
          <w:snapToGrid w:val="0"/>
        </w:rPr>
      </w:pPr>
      <w:r w:rsidRPr="00E04BD5">
        <w:rPr>
          <w:snapToGrid w:val="0"/>
        </w:rPr>
        <w:t>Фиксация фактов нарушений, предусмотренных настоящим пунктом Договора, осуществляется актами о нарушении при оказании услуг, составленными в комиссионном порядке представителями Заказчика с участием представителей Исполнителя. В случае отказа представителя Исполнителя от участия в составлении акта, в акте делается соответствующая отметка и такой акт, подписанный со стороны Заказчика, является надлежащим доказательством наличия соответствующего нарушения.</w:t>
      </w:r>
    </w:p>
    <w:p w:rsidR="00C04698" w:rsidRPr="00E04BD5" w:rsidRDefault="00343820" w:rsidP="00C04698">
      <w:pPr>
        <w:pStyle w:val="ConsNonformat"/>
        <w:ind w:firstLine="567"/>
        <w:jc w:val="both"/>
        <w:rPr>
          <w:rFonts w:ascii="Times New Roman" w:hAnsi="Times New Roman"/>
          <w:sz w:val="24"/>
          <w:szCs w:val="24"/>
        </w:rPr>
      </w:pPr>
      <w:r w:rsidRPr="00E04BD5">
        <w:rPr>
          <w:rFonts w:ascii="Times New Roman" w:hAnsi="Times New Roman"/>
          <w:b/>
          <w:snapToGrid w:val="0"/>
          <w:sz w:val="24"/>
          <w:szCs w:val="24"/>
        </w:rPr>
        <w:t>5.</w:t>
      </w:r>
      <w:r w:rsidR="00A21459" w:rsidRPr="00E04BD5">
        <w:rPr>
          <w:rFonts w:ascii="Times New Roman" w:hAnsi="Times New Roman"/>
          <w:b/>
          <w:snapToGrid w:val="0"/>
          <w:sz w:val="24"/>
          <w:szCs w:val="24"/>
        </w:rPr>
        <w:t>5</w:t>
      </w:r>
      <w:r w:rsidRPr="00E04BD5">
        <w:rPr>
          <w:rFonts w:ascii="Times New Roman" w:hAnsi="Times New Roman"/>
          <w:b/>
          <w:snapToGrid w:val="0"/>
          <w:sz w:val="24"/>
          <w:szCs w:val="24"/>
        </w:rPr>
        <w:t>.</w:t>
      </w:r>
      <w:r w:rsidRPr="00E04BD5">
        <w:rPr>
          <w:rFonts w:ascii="Times New Roman" w:hAnsi="Times New Roman"/>
          <w:snapToGrid w:val="0"/>
          <w:sz w:val="24"/>
          <w:szCs w:val="24"/>
        </w:rPr>
        <w:t xml:space="preserve"> </w:t>
      </w:r>
      <w:r w:rsidR="00C04698" w:rsidRPr="00E04BD5">
        <w:rPr>
          <w:rFonts w:ascii="Times New Roman" w:hAnsi="Times New Roman"/>
          <w:sz w:val="24"/>
          <w:szCs w:val="24"/>
        </w:rPr>
        <w:t>Исполнитель несет ответственность и обязуется выплатить Заказчику штраф в размере</w:t>
      </w:r>
      <w:r w:rsidR="00A21459" w:rsidRPr="00E04BD5">
        <w:rPr>
          <w:rFonts w:ascii="Times New Roman" w:hAnsi="Times New Roman"/>
          <w:sz w:val="24"/>
          <w:szCs w:val="24"/>
        </w:rPr>
        <w:t xml:space="preserve"> 20 000 (двадцать тысяч) рублей</w:t>
      </w:r>
      <w:r w:rsidR="00C04698" w:rsidRPr="00E04BD5">
        <w:rPr>
          <w:rFonts w:ascii="Times New Roman" w:hAnsi="Times New Roman"/>
          <w:sz w:val="24"/>
          <w:szCs w:val="24"/>
        </w:rPr>
        <w:t xml:space="preserve"> за каждый факт нахождения работников Исполнителя на территории Заказчика в состоянии или с признаками алкогольного/наркотического опьянения и/или пронос работником Исполнителя на территорию Заказчика алкогольных/наркотических средств.</w:t>
      </w:r>
    </w:p>
    <w:p w:rsidR="000746A5" w:rsidRPr="00E04BD5" w:rsidRDefault="00C04698" w:rsidP="00C04698">
      <w:pPr>
        <w:pStyle w:val="ConsNonformat"/>
        <w:ind w:firstLine="567"/>
        <w:jc w:val="both"/>
        <w:rPr>
          <w:rFonts w:ascii="Times New Roman" w:hAnsi="Times New Roman"/>
          <w:sz w:val="24"/>
          <w:szCs w:val="24"/>
          <w:lang w:bidi="ru-RU"/>
        </w:rPr>
      </w:pPr>
      <w:r w:rsidRPr="00E04BD5">
        <w:rPr>
          <w:rFonts w:ascii="Times New Roman" w:hAnsi="Times New Roman"/>
          <w:sz w:val="24"/>
          <w:szCs w:val="24"/>
        </w:rPr>
        <w:t>Фиксация фактов появления работников Исполнителя на территории Заказчика в состоянии или с признаками алкогольного/наркотического опьянения, проноса работником Исполнителя на территорию Заказчика алкогольных/наркотических средств осуществляется следующими документами</w:t>
      </w:r>
      <w:r w:rsidR="000746A5" w:rsidRPr="00E04BD5">
        <w:rPr>
          <w:rFonts w:ascii="Times New Roman" w:hAnsi="Times New Roman"/>
          <w:sz w:val="24"/>
          <w:szCs w:val="24"/>
        </w:rPr>
        <w:t>: медицинским осмотром или освидетельствованием и/или актами, составленными работниками Заказчика и/или третьими лицами, привлекаемыми Заказчиком по договорам оказания медицинских и охранных услуг и/или работниками Исполнителя, и/или письменными объяснениями работников Заказчика и/или Исполнителя. Стороны подтверждают, что указанные документы являются надлежащими доказательствами подтверждения наличия вышеуказанных обстоятельств</w:t>
      </w:r>
      <w:r w:rsidR="000746A5" w:rsidRPr="00E04BD5">
        <w:rPr>
          <w:rFonts w:ascii="Times New Roman" w:hAnsi="Times New Roman"/>
          <w:sz w:val="24"/>
          <w:szCs w:val="24"/>
          <w:lang w:bidi="ru-RU"/>
        </w:rPr>
        <w:t xml:space="preserve">. </w:t>
      </w:r>
    </w:p>
    <w:p w:rsidR="00336449" w:rsidRPr="00526852" w:rsidRDefault="00343820" w:rsidP="00336449">
      <w:pPr>
        <w:widowControl w:val="0"/>
        <w:shd w:val="clear" w:color="auto" w:fill="FFFFFF"/>
        <w:tabs>
          <w:tab w:val="left" w:pos="1219"/>
        </w:tabs>
        <w:autoSpaceDE w:val="0"/>
        <w:autoSpaceDN w:val="0"/>
        <w:adjustRightInd w:val="0"/>
        <w:ind w:firstLine="709"/>
        <w:jc w:val="both"/>
      </w:pPr>
      <w:r w:rsidRPr="00E04BD5">
        <w:rPr>
          <w:b/>
          <w:snapToGrid w:val="0"/>
        </w:rPr>
        <w:t>5.</w:t>
      </w:r>
      <w:r w:rsidR="00A21459" w:rsidRPr="00E04BD5">
        <w:rPr>
          <w:b/>
          <w:snapToGrid w:val="0"/>
        </w:rPr>
        <w:t>6</w:t>
      </w:r>
      <w:r w:rsidRPr="00E04BD5">
        <w:rPr>
          <w:b/>
          <w:snapToGrid w:val="0"/>
        </w:rPr>
        <w:t>.</w:t>
      </w:r>
      <w:r w:rsidRPr="00E04BD5">
        <w:rPr>
          <w:snapToGrid w:val="0"/>
        </w:rPr>
        <w:t xml:space="preserve"> </w:t>
      </w:r>
      <w:r w:rsidR="00336449" w:rsidRPr="00526852">
        <w:t xml:space="preserve">Исполнитель несет ответственность и обязуется выплатить Заказчику штраф в размере 50 000 (пятьдесят тысяч) рублей за каждый установленный и предотвращённый факт хищения имущества Заказчика работниками Исполнителя. </w:t>
      </w:r>
    </w:p>
    <w:p w:rsidR="00336449" w:rsidRPr="00526852" w:rsidRDefault="00336449" w:rsidP="00336449">
      <w:pPr>
        <w:widowControl w:val="0"/>
        <w:shd w:val="clear" w:color="auto" w:fill="FFFFFF"/>
        <w:tabs>
          <w:tab w:val="left" w:pos="1219"/>
        </w:tabs>
        <w:autoSpaceDE w:val="0"/>
        <w:autoSpaceDN w:val="0"/>
        <w:adjustRightInd w:val="0"/>
        <w:ind w:firstLine="709"/>
        <w:jc w:val="both"/>
      </w:pPr>
      <w:r w:rsidRPr="00526852">
        <w:t xml:space="preserve">Установленным признается факт намерения работника Исполнителя в совершении хищения имущества, принадлежащего Заказчику, подтвержденный следующими документами: </w:t>
      </w:r>
    </w:p>
    <w:p w:rsidR="00336449" w:rsidRPr="00336C08" w:rsidRDefault="00336449" w:rsidP="00336449">
      <w:pPr>
        <w:pStyle w:val="1"/>
        <w:ind w:firstLine="567"/>
        <w:jc w:val="both"/>
        <w:rPr>
          <w:rFonts w:ascii="Times New Roman" w:hAnsi="Times New Roman" w:cs="Times New Roman"/>
          <w:sz w:val="24"/>
          <w:szCs w:val="24"/>
          <w:highlight w:val="yellow"/>
        </w:rPr>
      </w:pPr>
      <w:r w:rsidRPr="00336C08">
        <w:rPr>
          <w:rFonts w:ascii="Times New Roman" w:hAnsi="Times New Roman" w:cs="Times New Roman"/>
          <w:sz w:val="24"/>
          <w:szCs w:val="24"/>
          <w:highlight w:val="yellow"/>
        </w:rPr>
        <w:t xml:space="preserve">- актом о выявленном нарушении, составленным работниками Заказчика и/или третьими лицами, привлекаемыми Заказчиком по договорам оказания охранных услуг, </w:t>
      </w:r>
    </w:p>
    <w:p w:rsidR="00336449" w:rsidRPr="00336C08" w:rsidRDefault="00336449" w:rsidP="00336449">
      <w:pPr>
        <w:pStyle w:val="1"/>
        <w:ind w:firstLine="567"/>
        <w:rPr>
          <w:rFonts w:ascii="Times New Roman" w:hAnsi="Times New Roman" w:cs="Times New Roman"/>
          <w:sz w:val="24"/>
          <w:szCs w:val="24"/>
          <w:highlight w:val="yellow"/>
        </w:rPr>
      </w:pPr>
      <w:r w:rsidRPr="00336C08">
        <w:rPr>
          <w:rFonts w:ascii="Times New Roman" w:hAnsi="Times New Roman" w:cs="Times New Roman"/>
          <w:sz w:val="24"/>
          <w:szCs w:val="24"/>
          <w:highlight w:val="yellow"/>
        </w:rPr>
        <w:t>и/или</w:t>
      </w:r>
    </w:p>
    <w:p w:rsidR="00336449" w:rsidRPr="00336C08" w:rsidRDefault="00336449" w:rsidP="00336449">
      <w:pPr>
        <w:pStyle w:val="1"/>
        <w:shd w:val="clear" w:color="auto" w:fill="auto"/>
        <w:ind w:firstLine="567"/>
        <w:jc w:val="both"/>
        <w:rPr>
          <w:rFonts w:ascii="Times New Roman" w:hAnsi="Times New Roman" w:cs="Times New Roman"/>
          <w:sz w:val="24"/>
          <w:szCs w:val="24"/>
        </w:rPr>
      </w:pPr>
      <w:r w:rsidRPr="00336C08">
        <w:rPr>
          <w:rFonts w:ascii="Times New Roman" w:hAnsi="Times New Roman" w:cs="Times New Roman"/>
          <w:sz w:val="24"/>
          <w:szCs w:val="24"/>
          <w:highlight w:val="yellow"/>
        </w:rPr>
        <w:t>-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 либо постановлением по делу об административном правонарушении.</w:t>
      </w:r>
      <w:r w:rsidRPr="00336C08">
        <w:rPr>
          <w:rFonts w:ascii="Times New Roman" w:hAnsi="Times New Roman" w:cs="Times New Roman"/>
          <w:sz w:val="24"/>
          <w:szCs w:val="24"/>
        </w:rPr>
        <w:t xml:space="preserve">  </w:t>
      </w:r>
    </w:p>
    <w:p w:rsidR="00336449" w:rsidRPr="00526852" w:rsidRDefault="00336449" w:rsidP="00336449">
      <w:pPr>
        <w:widowControl w:val="0"/>
        <w:shd w:val="clear" w:color="auto" w:fill="FFFFFF"/>
        <w:tabs>
          <w:tab w:val="left" w:pos="1219"/>
        </w:tabs>
        <w:autoSpaceDE w:val="0"/>
        <w:autoSpaceDN w:val="0"/>
        <w:adjustRightInd w:val="0"/>
        <w:ind w:firstLine="709"/>
        <w:jc w:val="both"/>
      </w:pPr>
      <w:r w:rsidRPr="00526852">
        <w:t xml:space="preserve">Предотвращенным признаются случаи предупреждения причинения ущерба имуществу Заказчика (в </w:t>
      </w:r>
      <w:proofErr w:type="spellStart"/>
      <w:r w:rsidRPr="00526852">
        <w:t>т.ч</w:t>
      </w:r>
      <w:proofErr w:type="spellEnd"/>
      <w:r w:rsidRPr="00526852">
        <w:t>. возвращение имущества в целости Заказчику).</w:t>
      </w:r>
    </w:p>
    <w:p w:rsidR="00336449" w:rsidRPr="00526852" w:rsidRDefault="00336449" w:rsidP="00336449">
      <w:pPr>
        <w:widowControl w:val="0"/>
        <w:shd w:val="clear" w:color="auto" w:fill="FFFFFF"/>
        <w:tabs>
          <w:tab w:val="left" w:pos="1219"/>
        </w:tabs>
        <w:autoSpaceDE w:val="0"/>
        <w:autoSpaceDN w:val="0"/>
        <w:adjustRightInd w:val="0"/>
        <w:ind w:firstLine="709"/>
        <w:jc w:val="both"/>
      </w:pPr>
      <w:r w:rsidRPr="00526852">
        <w:t>Уплата штрафа не освобождает Исполнителя от возмещения причиненного Заказчику ущерба.</w:t>
      </w:r>
    </w:p>
    <w:p w:rsidR="00343820" w:rsidRPr="00336449" w:rsidRDefault="00343820" w:rsidP="00336449">
      <w:pPr>
        <w:pStyle w:val="ConsNonformat"/>
        <w:widowControl/>
        <w:tabs>
          <w:tab w:val="left" w:pos="1134"/>
        </w:tabs>
        <w:ind w:firstLine="567"/>
        <w:jc w:val="both"/>
        <w:rPr>
          <w:rFonts w:ascii="Times New Roman" w:hAnsi="Times New Roman"/>
          <w:sz w:val="24"/>
          <w:szCs w:val="24"/>
          <w:lang w:bidi="ru-RU"/>
        </w:rPr>
      </w:pPr>
      <w:r w:rsidRPr="00336449">
        <w:rPr>
          <w:rFonts w:ascii="Times New Roman" w:hAnsi="Times New Roman"/>
          <w:b/>
          <w:spacing w:val="1"/>
          <w:sz w:val="24"/>
          <w:szCs w:val="24"/>
        </w:rPr>
        <w:lastRenderedPageBreak/>
        <w:t>5</w:t>
      </w:r>
      <w:r w:rsidR="00A21459" w:rsidRPr="00336449">
        <w:rPr>
          <w:rFonts w:ascii="Times New Roman" w:hAnsi="Times New Roman"/>
          <w:b/>
          <w:sz w:val="24"/>
          <w:szCs w:val="24"/>
          <w:lang w:bidi="ru-RU"/>
        </w:rPr>
        <w:t>.7</w:t>
      </w:r>
      <w:r w:rsidRPr="00336449">
        <w:rPr>
          <w:rFonts w:ascii="Times New Roman" w:hAnsi="Times New Roman"/>
          <w:b/>
          <w:sz w:val="24"/>
          <w:szCs w:val="24"/>
          <w:lang w:bidi="ru-RU"/>
        </w:rPr>
        <w:t>.</w:t>
      </w:r>
      <w:r w:rsidRPr="00336449">
        <w:rPr>
          <w:rFonts w:ascii="Times New Roman" w:hAnsi="Times New Roman"/>
          <w:sz w:val="24"/>
          <w:szCs w:val="24"/>
          <w:lang w:bidi="ru-RU"/>
        </w:rPr>
        <w:t xml:space="preserve"> Несчастный случай на производстве, произошедший с работником Исполнителя при оказании услуг по настоящему Договору, расследуется комиссией Исполнителя, созданной приказом по предприятию. Учет и расследование несчастных случаев на производстве ведется в соответствии с «Положением об особенностях расследования несчастных случаев на производстве в отдельных отраслях и организациях» с уполномоченным представителем Заказчика (включенного в состав комиссии по расследованию несчастного случая). При возникновении несчастного случая на производстве Исполнитель обязан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(фото, видео фиксация, составление схем места происшествия), сообщить Заказчику о произошедшем, а также обеспечить направление извещения в соответствии с порядком, установленным ТК РФ.</w:t>
      </w:r>
    </w:p>
    <w:p w:rsidR="009B4055" w:rsidRPr="00E04BD5" w:rsidRDefault="00A21459" w:rsidP="00343820">
      <w:pPr>
        <w:pStyle w:val="af1"/>
        <w:spacing w:before="0" w:beforeAutospacing="0" w:after="0" w:afterAutospacing="0"/>
        <w:ind w:firstLine="709"/>
        <w:jc w:val="both"/>
        <w:rPr>
          <w:spacing w:val="1"/>
        </w:rPr>
      </w:pPr>
      <w:r w:rsidRPr="00336449">
        <w:rPr>
          <w:b/>
          <w:lang w:bidi="ru-RU"/>
        </w:rPr>
        <w:t>5.8</w:t>
      </w:r>
      <w:r w:rsidR="00EA31A5" w:rsidRPr="00336449">
        <w:rPr>
          <w:b/>
          <w:lang w:bidi="ru-RU"/>
        </w:rPr>
        <w:t>.</w:t>
      </w:r>
      <w:r w:rsidR="00EA31A5" w:rsidRPr="00336449">
        <w:rPr>
          <w:lang w:bidi="ru-RU"/>
        </w:rPr>
        <w:t xml:space="preserve"> </w:t>
      </w:r>
      <w:r w:rsidR="00343820" w:rsidRPr="00336449">
        <w:rPr>
          <w:lang w:bidi="ru-RU"/>
        </w:rPr>
        <w:t>В случае, если настоящим</w:t>
      </w:r>
      <w:r w:rsidR="00343820" w:rsidRPr="00336449">
        <w:rPr>
          <w:spacing w:val="1"/>
        </w:rPr>
        <w:t xml:space="preserve"> Договором предусмотрено взыскание с Исполнителя неустойки/штрафа, Заказчик вправе удержать </w:t>
      </w:r>
      <w:r w:rsidR="004D4815" w:rsidRPr="00336449">
        <w:rPr>
          <w:spacing w:val="1"/>
        </w:rPr>
        <w:t xml:space="preserve">сумму </w:t>
      </w:r>
      <w:r w:rsidR="00343820" w:rsidRPr="00336449">
        <w:rPr>
          <w:spacing w:val="1"/>
        </w:rPr>
        <w:t>так</w:t>
      </w:r>
      <w:r w:rsidR="004D4815" w:rsidRPr="00336449">
        <w:rPr>
          <w:spacing w:val="1"/>
        </w:rPr>
        <w:t>ой неустойки</w:t>
      </w:r>
      <w:r w:rsidR="00343820" w:rsidRPr="00336449">
        <w:rPr>
          <w:spacing w:val="1"/>
        </w:rPr>
        <w:t>/штраф</w:t>
      </w:r>
      <w:r w:rsidR="004D4815" w:rsidRPr="00336449">
        <w:rPr>
          <w:spacing w:val="1"/>
        </w:rPr>
        <w:t>а</w:t>
      </w:r>
      <w:r w:rsidR="00343820" w:rsidRPr="00336449">
        <w:rPr>
          <w:spacing w:val="1"/>
        </w:rPr>
        <w:t xml:space="preserve"> из суммы, подлежащей уплате за оказанные</w:t>
      </w:r>
      <w:r w:rsidR="00343820" w:rsidRPr="00E04BD5">
        <w:rPr>
          <w:spacing w:val="1"/>
        </w:rPr>
        <w:t xml:space="preserve"> </w:t>
      </w:r>
      <w:bookmarkStart w:id="0" w:name="_GoBack"/>
      <w:bookmarkEnd w:id="0"/>
      <w:r w:rsidR="00343820" w:rsidRPr="00E04BD5">
        <w:rPr>
          <w:spacing w:val="1"/>
        </w:rPr>
        <w:t>услуги.</w:t>
      </w:r>
    </w:p>
    <w:p w:rsidR="00C32DEF" w:rsidRPr="00E04BD5" w:rsidRDefault="00815EFE" w:rsidP="00210DF1">
      <w:pPr>
        <w:widowControl w:val="0"/>
        <w:tabs>
          <w:tab w:val="left" w:pos="851"/>
        </w:tabs>
        <w:ind w:firstLine="709"/>
        <w:jc w:val="both"/>
      </w:pPr>
      <w:r w:rsidRPr="00E04BD5">
        <w:rPr>
          <w:b/>
        </w:rPr>
        <w:t>5.</w:t>
      </w:r>
      <w:r w:rsidR="00A21459" w:rsidRPr="00E04BD5">
        <w:rPr>
          <w:b/>
        </w:rPr>
        <w:t>9</w:t>
      </w:r>
      <w:r w:rsidRPr="00E04BD5">
        <w:rPr>
          <w:b/>
        </w:rPr>
        <w:t>.</w:t>
      </w:r>
      <w:r w:rsidRPr="00E04BD5">
        <w:t xml:space="preserve"> </w:t>
      </w:r>
      <w:r w:rsidR="00C32DEF" w:rsidRPr="00E04BD5">
        <w:t>Заказчик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210DF1" w:rsidRPr="00E04BD5" w:rsidRDefault="00C32DEF" w:rsidP="00210DF1">
      <w:pPr>
        <w:widowControl w:val="0"/>
        <w:tabs>
          <w:tab w:val="left" w:pos="851"/>
        </w:tabs>
        <w:ind w:firstLine="709"/>
        <w:jc w:val="both"/>
      </w:pPr>
      <w:r w:rsidRPr="00E04BD5">
        <w:rPr>
          <w:b/>
        </w:rPr>
        <w:t>5.</w:t>
      </w:r>
      <w:r w:rsidR="00A21459" w:rsidRPr="00E04BD5">
        <w:rPr>
          <w:b/>
        </w:rPr>
        <w:t>10</w:t>
      </w:r>
      <w:r w:rsidRPr="00E04BD5">
        <w:rPr>
          <w:b/>
        </w:rPr>
        <w:t>.</w:t>
      </w:r>
      <w:r w:rsidRPr="00E04BD5">
        <w:t xml:space="preserve"> </w:t>
      </w:r>
      <w:r w:rsidR="00210DF1" w:rsidRPr="00E04BD5">
        <w:t xml:space="preserve">Сторона, </w:t>
      </w:r>
      <w:proofErr w:type="gramStart"/>
      <w:r w:rsidR="00210DF1" w:rsidRPr="00E04BD5">
        <w:t>нарушившая  условия</w:t>
      </w:r>
      <w:proofErr w:type="gramEnd"/>
      <w:r w:rsidR="00210DF1" w:rsidRPr="00E04BD5">
        <w:t xml:space="preserve"> настоящего договора,   обязана   возместить  другой   Стороне   причиненные  таким нарушением убытки. Убытки Заказчика возмещаются в полном размере сверх предусмотренных Договором неустоек.</w:t>
      </w:r>
    </w:p>
    <w:p w:rsidR="00C0698F" w:rsidRPr="00E04BD5" w:rsidRDefault="00210DF1" w:rsidP="00C0698F">
      <w:pPr>
        <w:ind w:firstLine="709"/>
        <w:jc w:val="both"/>
        <w:rPr>
          <w:highlight w:val="yellow"/>
        </w:rPr>
      </w:pPr>
      <w:r w:rsidRPr="00E04BD5">
        <w:rPr>
          <w:b/>
        </w:rPr>
        <w:t>5.</w:t>
      </w:r>
      <w:r w:rsidR="00A21459" w:rsidRPr="00E04BD5">
        <w:rPr>
          <w:b/>
        </w:rPr>
        <w:t>11</w:t>
      </w:r>
      <w:r w:rsidRPr="00E04BD5">
        <w:rPr>
          <w:b/>
        </w:rPr>
        <w:t>.</w:t>
      </w:r>
      <w:r w:rsidRPr="00E04BD5">
        <w:t xml:space="preserve"> </w:t>
      </w:r>
      <w:r w:rsidR="00C0698F" w:rsidRPr="00E04BD5">
        <w:rPr>
          <w:highlight w:val="yellow"/>
        </w:rPr>
        <w:t xml:space="preserve">Исполнитель обязуется возместить Заказчику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доначисленных налоговым органом Заказчику по операциям с Исполнителем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Исполнителя этих операций. </w:t>
      </w:r>
    </w:p>
    <w:p w:rsidR="00C0698F" w:rsidRPr="00E04BD5" w:rsidRDefault="00C0698F" w:rsidP="00C0698F">
      <w:pPr>
        <w:ind w:firstLine="709"/>
        <w:jc w:val="both"/>
        <w:rPr>
          <w:highlight w:val="yellow"/>
        </w:rPr>
      </w:pPr>
      <w:r w:rsidRPr="00E04BD5">
        <w:rPr>
          <w:highlight w:val="yellow"/>
        </w:rPr>
        <w:t xml:space="preserve">Исполнитель обязуется возместить Заказчику имущественные потери в размере сумм доначисленных налогов (в </w:t>
      </w:r>
      <w:proofErr w:type="spellStart"/>
      <w:r w:rsidRPr="00E04BD5">
        <w:rPr>
          <w:highlight w:val="yellow"/>
        </w:rPr>
        <w:t>т.ч</w:t>
      </w:r>
      <w:proofErr w:type="spellEnd"/>
      <w:r w:rsidRPr="00E04BD5">
        <w:rPr>
          <w:highlight w:val="yellow"/>
        </w:rPr>
        <w:t>. суммы НДС, по которому принято решение об отказе в вычете НДС), а также пеней и штрафов, предъявленных к оплате налоговым органом, в течение 10 (десяти) дней с момента предъявления Заказчиком соответствующего требования. Имущественные потери в первую очередь возмещаются за счет суммы приостановленного платежа. Заказчик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Уведомление о зачете имущественных потерь и уменьшении суммы, подлежащей оплате по Договору, Заказчик направляет Исполнителю по электронному адресу, указанному в Реквизитах Сторон.</w:t>
      </w:r>
    </w:p>
    <w:p w:rsidR="00C0698F" w:rsidRPr="00E04BD5" w:rsidRDefault="00C0698F" w:rsidP="00C0698F">
      <w:pPr>
        <w:shd w:val="clear" w:color="auto" w:fill="FFFFFF"/>
        <w:tabs>
          <w:tab w:val="left" w:pos="709"/>
        </w:tabs>
        <w:ind w:firstLine="709"/>
        <w:jc w:val="both"/>
      </w:pPr>
      <w:r w:rsidRPr="00E04BD5">
        <w:rPr>
          <w:highlight w:val="yellow"/>
        </w:rPr>
        <w:t>Основанием для возмещения имущественных потерь является решение налогового органа об отказе в вышеуказанных вычетах</w:t>
      </w:r>
      <w:r w:rsidRPr="00E04BD5">
        <w:t>.</w:t>
      </w:r>
    </w:p>
    <w:p w:rsidR="00E82110" w:rsidRPr="00E04BD5" w:rsidRDefault="00E82110" w:rsidP="00DD6639">
      <w:pPr>
        <w:shd w:val="clear" w:color="auto" w:fill="FFFFFF"/>
        <w:tabs>
          <w:tab w:val="left" w:pos="605"/>
        </w:tabs>
        <w:spacing w:line="274" w:lineRule="exact"/>
        <w:ind w:right="18" w:firstLine="709"/>
        <w:jc w:val="both"/>
        <w:rPr>
          <w:spacing w:val="-3"/>
        </w:rPr>
      </w:pPr>
      <w:bookmarkStart w:id="1" w:name="_Hlk158280798"/>
      <w:r w:rsidRPr="00E04BD5">
        <w:rPr>
          <w:b/>
          <w:spacing w:val="-3"/>
        </w:rPr>
        <w:t>5.1</w:t>
      </w:r>
      <w:r w:rsidR="00A21459" w:rsidRPr="00E04BD5">
        <w:rPr>
          <w:b/>
          <w:spacing w:val="-3"/>
        </w:rPr>
        <w:t>2</w:t>
      </w:r>
      <w:r w:rsidRPr="00E04BD5">
        <w:rPr>
          <w:b/>
          <w:spacing w:val="-3"/>
        </w:rPr>
        <w:t>.</w:t>
      </w:r>
      <w:r w:rsidRPr="00E04BD5">
        <w:rPr>
          <w:spacing w:val="-3"/>
        </w:rPr>
        <w:t xml:space="preserve"> В случае привлечения Заказчика к ответственности (в том числе в соответствии со ст. 12.21.1 Кодекса Российской Федерации об административных правонарушениях) по причине ненадлежащего выполнения Исполнителем обязанностей, предусмотренных п. 2.1 договора, Исполнитель обязуется возместить Заказчику все возникшие в связи с этим убытки, в том числе суммы штрафных санкций, наложенных на Заказчика надзорными/судебными органами, в течение пяти банковских дней с момента направления Заказчиком счета и документов, подтверждающих размер возмещения.</w:t>
      </w:r>
    </w:p>
    <w:p w:rsidR="00E82110" w:rsidRPr="00E04BD5" w:rsidRDefault="00E82110" w:rsidP="00E82110">
      <w:pPr>
        <w:pStyle w:val="ConsNonformat"/>
        <w:widowControl/>
        <w:tabs>
          <w:tab w:val="left" w:pos="1134"/>
        </w:tabs>
        <w:ind w:firstLine="709"/>
        <w:jc w:val="both"/>
        <w:rPr>
          <w:rFonts w:ascii="Times New Roman" w:hAnsi="Times New Roman"/>
          <w:sz w:val="24"/>
          <w:szCs w:val="24"/>
          <w:lang w:bidi="ru-RU"/>
        </w:rPr>
      </w:pPr>
      <w:r w:rsidRPr="00E04BD5">
        <w:rPr>
          <w:rFonts w:ascii="Times New Roman" w:hAnsi="Times New Roman"/>
          <w:b/>
          <w:sz w:val="24"/>
          <w:szCs w:val="24"/>
          <w:lang w:bidi="ru-RU"/>
        </w:rPr>
        <w:t>5.1</w:t>
      </w:r>
      <w:r w:rsidR="00A21459" w:rsidRPr="00E04BD5">
        <w:rPr>
          <w:rFonts w:ascii="Times New Roman" w:hAnsi="Times New Roman"/>
          <w:b/>
          <w:sz w:val="24"/>
          <w:szCs w:val="24"/>
          <w:lang w:bidi="ru-RU"/>
        </w:rPr>
        <w:t>3</w:t>
      </w:r>
      <w:r w:rsidRPr="00E04BD5">
        <w:rPr>
          <w:rFonts w:ascii="Times New Roman" w:hAnsi="Times New Roman"/>
          <w:b/>
          <w:sz w:val="24"/>
          <w:szCs w:val="24"/>
          <w:lang w:bidi="ru-RU"/>
        </w:rPr>
        <w:t>.</w:t>
      </w:r>
      <w:r w:rsidRPr="00E04BD5">
        <w:rPr>
          <w:rFonts w:ascii="Times New Roman" w:hAnsi="Times New Roman"/>
          <w:sz w:val="24"/>
          <w:szCs w:val="24"/>
          <w:lang w:bidi="ru-RU"/>
        </w:rPr>
        <w:t xml:space="preserve"> Исполнитель несет ответственность и обязуется выплатить Заказчику штраф в размере 50 000 (пятьдесят тысяч) рублей за каждый факт произошедшего на территории Заказчика по вине работников Исполнителя или привлеченных Исполнителем третьих лиц несчастного случая на производстве. </w:t>
      </w:r>
    </w:p>
    <w:p w:rsidR="00B82E4E" w:rsidRPr="00E04BD5" w:rsidRDefault="00E82110" w:rsidP="00FD457F">
      <w:pPr>
        <w:widowControl w:val="0"/>
        <w:shd w:val="clear" w:color="auto" w:fill="FFFFFF"/>
        <w:tabs>
          <w:tab w:val="left" w:pos="1219"/>
        </w:tabs>
        <w:autoSpaceDE w:val="0"/>
        <w:autoSpaceDN w:val="0"/>
        <w:adjustRightInd w:val="0"/>
        <w:ind w:firstLine="709"/>
        <w:jc w:val="both"/>
      </w:pPr>
      <w:bookmarkStart w:id="2" w:name="_Hlk157169953"/>
      <w:r w:rsidRPr="00E04BD5">
        <w:rPr>
          <w:b/>
        </w:rPr>
        <w:lastRenderedPageBreak/>
        <w:t>5.1</w:t>
      </w:r>
      <w:r w:rsidR="00A21459" w:rsidRPr="00E04BD5">
        <w:rPr>
          <w:b/>
        </w:rPr>
        <w:t>4</w:t>
      </w:r>
      <w:r w:rsidRPr="00E04BD5">
        <w:rPr>
          <w:b/>
        </w:rPr>
        <w:t>.</w:t>
      </w:r>
      <w:r w:rsidRPr="00E04BD5">
        <w:t xml:space="preserve"> Исполнитель несет ответственность за нарушение правил в области дорожного движения (в том числе нарушение скоростного режима), предусмотренных действующим законодательством Российской Федерации и локально-нормативными актами Заказчика (приказ о совместной деятельности и пр.), и обязуется оплатить Заказчику штраф за каждый факт нарушения ПДД в размере 1 000 (одна тысяча) рублей.</w:t>
      </w:r>
      <w:r w:rsidR="00FD457F" w:rsidRPr="00E04BD5">
        <w:t xml:space="preserve"> </w:t>
      </w:r>
      <w:r w:rsidRPr="00E04BD5">
        <w:t>Исполнитель уплачивает Заказчику штраф на основании данных, полученных из систем навигации и дистанционного определения местонахождения транспортных средств</w:t>
      </w:r>
      <w:bookmarkEnd w:id="2"/>
      <w:r w:rsidR="00B82E4E" w:rsidRPr="00E04BD5">
        <w:t>.</w:t>
      </w:r>
    </w:p>
    <w:p w:rsidR="00DD6639" w:rsidRPr="00E04BD5" w:rsidRDefault="00DD6639" w:rsidP="00E30ABC">
      <w:pPr>
        <w:pStyle w:val="ConsNonformat"/>
        <w:widowControl/>
        <w:tabs>
          <w:tab w:val="left" w:pos="1134"/>
        </w:tabs>
        <w:ind w:firstLine="709"/>
        <w:jc w:val="both"/>
        <w:rPr>
          <w:rFonts w:ascii="Times New Roman" w:hAnsi="Times New Roman"/>
          <w:sz w:val="24"/>
          <w:szCs w:val="24"/>
          <w:lang w:bidi="ru-RU"/>
        </w:rPr>
      </w:pPr>
      <w:r w:rsidRPr="00E04BD5">
        <w:rPr>
          <w:rFonts w:ascii="Times New Roman" w:hAnsi="Times New Roman"/>
          <w:sz w:val="24"/>
          <w:szCs w:val="24"/>
          <w:lang w:bidi="ru-RU"/>
        </w:rPr>
        <w:t xml:space="preserve">Если в результате </w:t>
      </w:r>
      <w:r w:rsidR="00E30ABC" w:rsidRPr="00E04BD5">
        <w:rPr>
          <w:rFonts w:ascii="Times New Roman" w:hAnsi="Times New Roman"/>
          <w:sz w:val="24"/>
          <w:szCs w:val="24"/>
          <w:lang w:bidi="ru-RU"/>
        </w:rPr>
        <w:t xml:space="preserve">указанных </w:t>
      </w:r>
      <w:r w:rsidRPr="00E04BD5">
        <w:rPr>
          <w:rFonts w:ascii="Times New Roman" w:hAnsi="Times New Roman"/>
          <w:sz w:val="24"/>
          <w:szCs w:val="24"/>
          <w:lang w:bidi="ru-RU"/>
        </w:rPr>
        <w:t>нарушени</w:t>
      </w:r>
      <w:r w:rsidR="00E30ABC" w:rsidRPr="00E04BD5">
        <w:rPr>
          <w:rFonts w:ascii="Times New Roman" w:hAnsi="Times New Roman"/>
          <w:sz w:val="24"/>
          <w:szCs w:val="24"/>
          <w:lang w:bidi="ru-RU"/>
        </w:rPr>
        <w:t>й</w:t>
      </w:r>
      <w:r w:rsidRPr="00E04BD5">
        <w:rPr>
          <w:rFonts w:ascii="Times New Roman" w:hAnsi="Times New Roman"/>
          <w:sz w:val="24"/>
          <w:szCs w:val="24"/>
          <w:lang w:bidi="ru-RU"/>
        </w:rPr>
        <w:t xml:space="preserve"> произошло ДТП, Исполнитель обязуется выплатить Заказчику штраф в размере 50 000 (пятьдесят тысяч) рублей за каждый факт произошедшего ДТП. </w:t>
      </w:r>
      <w:r w:rsidR="00E30ABC" w:rsidRPr="00E04BD5">
        <w:rPr>
          <w:rFonts w:ascii="Times New Roman" w:hAnsi="Times New Roman"/>
          <w:snapToGrid w:val="0"/>
          <w:sz w:val="24"/>
          <w:szCs w:val="24"/>
        </w:rPr>
        <w:t>Фиксация фактов ДТП осуществляется, в том числе путем составления соответствующих актов, подписанных представителями сторон, ведения переписки сторон.</w:t>
      </w:r>
      <w:r w:rsidR="00E30ABC" w:rsidRPr="00E04BD5">
        <w:rPr>
          <w:rFonts w:ascii="Times New Roman" w:hAnsi="Times New Roman"/>
          <w:sz w:val="24"/>
          <w:szCs w:val="24"/>
          <w:lang w:bidi="ru-RU"/>
        </w:rPr>
        <w:t xml:space="preserve"> </w:t>
      </w:r>
      <w:r w:rsidRPr="00E04BD5">
        <w:rPr>
          <w:rFonts w:ascii="Times New Roman" w:hAnsi="Times New Roman"/>
          <w:sz w:val="24"/>
          <w:szCs w:val="24"/>
          <w:lang w:bidi="ru-RU"/>
        </w:rPr>
        <w:t>Уплата штрафа не освобождает Исполнителя от возмещения причиненного Заказчику ущерба.</w:t>
      </w:r>
    </w:p>
    <w:p w:rsidR="00AE4246" w:rsidRPr="00E04BD5" w:rsidRDefault="00AE4246" w:rsidP="00AE4246">
      <w:pPr>
        <w:pStyle w:val="ConsNonformat"/>
        <w:tabs>
          <w:tab w:val="left" w:pos="993"/>
        </w:tabs>
        <w:ind w:firstLine="709"/>
        <w:jc w:val="both"/>
        <w:rPr>
          <w:rFonts w:ascii="Times New Roman" w:hAnsi="Times New Roman"/>
          <w:sz w:val="24"/>
          <w:szCs w:val="24"/>
          <w:lang w:bidi="ru-RU"/>
        </w:rPr>
      </w:pPr>
      <w:r w:rsidRPr="00E04BD5">
        <w:rPr>
          <w:rFonts w:ascii="Times New Roman" w:hAnsi="Times New Roman"/>
          <w:b/>
          <w:spacing w:val="-3"/>
          <w:sz w:val="24"/>
          <w:szCs w:val="24"/>
        </w:rPr>
        <w:t>5.1</w:t>
      </w:r>
      <w:r w:rsidR="00A21459" w:rsidRPr="00E04BD5">
        <w:rPr>
          <w:rFonts w:ascii="Times New Roman" w:hAnsi="Times New Roman"/>
          <w:b/>
          <w:spacing w:val="-3"/>
          <w:sz w:val="24"/>
          <w:szCs w:val="24"/>
        </w:rPr>
        <w:t>5</w:t>
      </w:r>
      <w:r w:rsidRPr="00E04BD5">
        <w:rPr>
          <w:rFonts w:ascii="Times New Roman" w:hAnsi="Times New Roman"/>
          <w:b/>
          <w:spacing w:val="-3"/>
          <w:sz w:val="24"/>
          <w:szCs w:val="24"/>
        </w:rPr>
        <w:t xml:space="preserve">. </w:t>
      </w:r>
      <w:r w:rsidRPr="00E04BD5">
        <w:rPr>
          <w:rFonts w:ascii="Times New Roman" w:hAnsi="Times New Roman"/>
          <w:sz w:val="24"/>
          <w:szCs w:val="24"/>
          <w:lang w:bidi="ru-RU"/>
        </w:rPr>
        <w:t xml:space="preserve">Исполнитель несет имущественную ответственность за сохранность принятого к перевозке груза с момента его передачи Заказчиком или его грузоотправителями до момента приема уполномоченным лицом грузополучателя. В случае недостачи, порчи, повреждения, утраты, хищения всего или части принятого к перевозке груза, в том числе, но не ограничиваясь, при возникновении недостачи груза в результате ДТП, Исполнитель возмещает стоимость недостающего, похищенного, утраченного, испорченного или поврежденного груза или его части в течение 10 (десяти) дней с момента получения требования Заказчика.  </w:t>
      </w:r>
    </w:p>
    <w:p w:rsidR="00AE4246" w:rsidRPr="00E04BD5" w:rsidRDefault="00AE4246" w:rsidP="00AE4246">
      <w:pPr>
        <w:pStyle w:val="ConsNonformat"/>
        <w:tabs>
          <w:tab w:val="left" w:pos="993"/>
        </w:tabs>
        <w:ind w:firstLine="709"/>
        <w:jc w:val="both"/>
        <w:rPr>
          <w:rFonts w:ascii="Times New Roman" w:hAnsi="Times New Roman"/>
          <w:sz w:val="24"/>
          <w:szCs w:val="24"/>
          <w:lang w:bidi="ru-RU"/>
        </w:rPr>
      </w:pPr>
      <w:r w:rsidRPr="00E04BD5">
        <w:rPr>
          <w:rFonts w:ascii="Times New Roman" w:hAnsi="Times New Roman"/>
          <w:sz w:val="24"/>
          <w:szCs w:val="24"/>
          <w:lang w:bidi="ru-RU"/>
        </w:rPr>
        <w:t xml:space="preserve">Стоимость утраченного, похищенного, поврежденного, испорченного груза или его части определяется на основании предоставленных Заказчиком документов, подтверждающих стоимость груза и/или имущества на дату передачи груза Исполнителю к перевозке (счет-фактура, УПД, акт приема-передачи, спецификация и т.д.). </w:t>
      </w:r>
    </w:p>
    <w:p w:rsidR="00AE4246" w:rsidRPr="00E04BD5" w:rsidRDefault="00AE4246" w:rsidP="00AE4246">
      <w:pPr>
        <w:shd w:val="clear" w:color="auto" w:fill="FFFFFF"/>
        <w:tabs>
          <w:tab w:val="left" w:pos="605"/>
        </w:tabs>
        <w:spacing w:line="274" w:lineRule="exact"/>
        <w:ind w:right="18" w:firstLine="709"/>
        <w:jc w:val="both"/>
        <w:rPr>
          <w:spacing w:val="-3"/>
        </w:rPr>
      </w:pPr>
      <w:r w:rsidRPr="00E04BD5">
        <w:rPr>
          <w:lang w:bidi="ru-RU"/>
        </w:rPr>
        <w:t>Исполнитель возмещает Заказчику затраты по хранению, возврату и переработке поврежденного, испорченного груза или его части на основании предоставленных Заказчиком документов, подтверждающих стоимость груза на дату передачи груза Исполнителю к перевозке (счет-фактура, УПД, акт приема-передачи, спецификация и т.д.), и стоимость переработки поврежденного, испорченного груза или его части.</w:t>
      </w:r>
    </w:p>
    <w:bookmarkEnd w:id="1"/>
    <w:p w:rsidR="00AE4246" w:rsidRPr="00E04BD5" w:rsidRDefault="00AE4246" w:rsidP="00FD457F">
      <w:pPr>
        <w:widowControl w:val="0"/>
        <w:shd w:val="clear" w:color="auto" w:fill="FFFFFF"/>
        <w:tabs>
          <w:tab w:val="left" w:pos="1219"/>
        </w:tabs>
        <w:autoSpaceDE w:val="0"/>
        <w:autoSpaceDN w:val="0"/>
        <w:adjustRightInd w:val="0"/>
        <w:jc w:val="both"/>
      </w:pPr>
    </w:p>
    <w:p w:rsidR="00E4592D" w:rsidRPr="00E04BD5" w:rsidRDefault="00E4592D" w:rsidP="00E4592D">
      <w:pPr>
        <w:widowControl w:val="0"/>
        <w:tabs>
          <w:tab w:val="left" w:pos="851"/>
        </w:tabs>
        <w:jc w:val="center"/>
        <w:rPr>
          <w:b/>
          <w:caps/>
        </w:rPr>
      </w:pPr>
      <w:r w:rsidRPr="00E04BD5">
        <w:rPr>
          <w:b/>
        </w:rPr>
        <w:t>6. Разрешение споров</w:t>
      </w:r>
    </w:p>
    <w:p w:rsidR="00033955" w:rsidRPr="00E04BD5" w:rsidRDefault="00033955" w:rsidP="00033955">
      <w:pPr>
        <w:ind w:right="-1" w:firstLine="709"/>
        <w:jc w:val="both"/>
      </w:pPr>
      <w:r w:rsidRPr="00E04BD5">
        <w:rPr>
          <w:b/>
        </w:rPr>
        <w:t xml:space="preserve">6.1. </w:t>
      </w:r>
      <w:r w:rsidRPr="00E04BD5">
        <w:t>Стороны устанавливают претензионный порядок рассмотрения возникающих при исполнении настоящего договора споров. Срок для рассмотрения претензий - 30 дней с момента получения претензии.</w:t>
      </w:r>
    </w:p>
    <w:p w:rsidR="00033955" w:rsidRPr="00E04BD5" w:rsidRDefault="00033955" w:rsidP="00033955">
      <w:pPr>
        <w:ind w:right="-1" w:firstLine="709"/>
        <w:jc w:val="both"/>
      </w:pPr>
      <w:r w:rsidRPr="00E04BD5">
        <w:rPr>
          <w:b/>
        </w:rPr>
        <w:t>6.2.</w:t>
      </w:r>
      <w:r w:rsidRPr="00E04BD5">
        <w:t xml:space="preserve"> При не достижении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изменения подсудности в соответствии с законодательством</w:t>
      </w:r>
      <w:r w:rsidR="00D31781" w:rsidRPr="00E04BD5">
        <w:t xml:space="preserve"> Российской Федерации</w:t>
      </w:r>
      <w:r w:rsidRPr="00E04BD5">
        <w:t>.</w:t>
      </w:r>
    </w:p>
    <w:p w:rsidR="00E4592D" w:rsidRPr="00E04BD5" w:rsidRDefault="00E4592D" w:rsidP="00E4592D">
      <w:pPr>
        <w:widowControl w:val="0"/>
        <w:tabs>
          <w:tab w:val="left" w:pos="851"/>
        </w:tabs>
        <w:jc w:val="center"/>
        <w:rPr>
          <w:b/>
        </w:rPr>
      </w:pPr>
    </w:p>
    <w:p w:rsidR="00AE4246" w:rsidRPr="00E04BD5" w:rsidRDefault="00AE4246" w:rsidP="00E4592D">
      <w:pPr>
        <w:widowControl w:val="0"/>
        <w:tabs>
          <w:tab w:val="left" w:pos="851"/>
        </w:tabs>
        <w:jc w:val="center"/>
        <w:rPr>
          <w:b/>
        </w:rPr>
      </w:pPr>
    </w:p>
    <w:p w:rsidR="00E4592D" w:rsidRPr="00E04BD5" w:rsidRDefault="00E4592D" w:rsidP="00E4592D">
      <w:pPr>
        <w:widowControl w:val="0"/>
        <w:tabs>
          <w:tab w:val="left" w:pos="851"/>
        </w:tabs>
        <w:jc w:val="center"/>
        <w:rPr>
          <w:b/>
        </w:rPr>
      </w:pPr>
      <w:r w:rsidRPr="00E04BD5">
        <w:rPr>
          <w:b/>
        </w:rPr>
        <w:t>7. Изменение и расторжение договора</w:t>
      </w:r>
    </w:p>
    <w:p w:rsidR="00E4592D" w:rsidRPr="00E04BD5" w:rsidRDefault="00E4592D" w:rsidP="00A761BE">
      <w:pPr>
        <w:widowControl w:val="0"/>
        <w:tabs>
          <w:tab w:val="left" w:pos="851"/>
        </w:tabs>
        <w:ind w:firstLine="709"/>
        <w:jc w:val="both"/>
        <w:rPr>
          <w:spacing w:val="-12"/>
        </w:rPr>
      </w:pPr>
      <w:r w:rsidRPr="00E04BD5">
        <w:rPr>
          <w:b/>
        </w:rPr>
        <w:t>7.1.</w:t>
      </w:r>
      <w:r w:rsidRPr="00E04BD5">
        <w:t xml:space="preserve"> Договор может быть изменен или расторгнут по соглашению Сторон.</w:t>
      </w:r>
      <w:r w:rsidR="00A761BE" w:rsidRPr="00E04BD5">
        <w:t xml:space="preserve"> </w:t>
      </w:r>
      <w:r w:rsidRPr="00E04BD5">
        <w:t xml:space="preserve">Все изменения и дополнения к настоящему Договору оформляются </w:t>
      </w:r>
      <w:r w:rsidR="00D31781" w:rsidRPr="00E04BD5">
        <w:rPr>
          <w:spacing w:val="-12"/>
        </w:rPr>
        <w:t xml:space="preserve">в письменной </w:t>
      </w:r>
      <w:r w:rsidRPr="00E04BD5">
        <w:rPr>
          <w:spacing w:val="-12"/>
        </w:rPr>
        <w:t xml:space="preserve">форме и считаются действительными, если они подписаны уполномоченными представителями Сторон и скреплены </w:t>
      </w:r>
      <w:proofErr w:type="gramStart"/>
      <w:r w:rsidRPr="00E04BD5">
        <w:rPr>
          <w:spacing w:val="-12"/>
        </w:rPr>
        <w:t>печатями  Исполнителя</w:t>
      </w:r>
      <w:proofErr w:type="gramEnd"/>
      <w:r w:rsidRPr="00E04BD5">
        <w:rPr>
          <w:spacing w:val="-12"/>
        </w:rPr>
        <w:t xml:space="preserve"> и Заказчика.</w:t>
      </w:r>
    </w:p>
    <w:p w:rsidR="00C81BD3" w:rsidRPr="00E04BD5" w:rsidRDefault="00A761BE" w:rsidP="00C81BD3">
      <w:pPr>
        <w:pStyle w:val="ConsNormal"/>
        <w:ind w:firstLine="709"/>
        <w:jc w:val="both"/>
        <w:rPr>
          <w:rFonts w:ascii="Times New Roman" w:hAnsi="Times New Roman"/>
          <w:sz w:val="24"/>
          <w:szCs w:val="24"/>
        </w:rPr>
      </w:pPr>
      <w:r w:rsidRPr="00E04BD5">
        <w:rPr>
          <w:rFonts w:ascii="Times New Roman" w:hAnsi="Times New Roman"/>
          <w:b/>
          <w:sz w:val="24"/>
          <w:szCs w:val="24"/>
        </w:rPr>
        <w:t>7.2.</w:t>
      </w:r>
      <w:r w:rsidRPr="00E04BD5">
        <w:rPr>
          <w:b/>
          <w:spacing w:val="-12"/>
        </w:rPr>
        <w:t xml:space="preserve"> </w:t>
      </w:r>
      <w:r w:rsidR="00C81BD3" w:rsidRPr="00E04BD5">
        <w:rPr>
          <w:rFonts w:ascii="Times New Roman" w:hAnsi="Times New Roman"/>
          <w:sz w:val="24"/>
          <w:szCs w:val="24"/>
        </w:rPr>
        <w:t xml:space="preserve">Настоящий договор может быть расторгнут Заказчиком в одностороннем </w:t>
      </w:r>
      <w:r w:rsidR="00F11723" w:rsidRPr="00E04BD5">
        <w:rPr>
          <w:rFonts w:ascii="Times New Roman" w:hAnsi="Times New Roman"/>
          <w:sz w:val="24"/>
          <w:szCs w:val="24"/>
        </w:rPr>
        <w:t xml:space="preserve">внесудебном </w:t>
      </w:r>
      <w:r w:rsidR="00C81BD3" w:rsidRPr="00E04BD5">
        <w:rPr>
          <w:rFonts w:ascii="Times New Roman" w:hAnsi="Times New Roman"/>
          <w:sz w:val="24"/>
          <w:szCs w:val="24"/>
        </w:rPr>
        <w:t>порядке, при этом Заказчик должен уведомить Исполнителя о своем намерении расторгнуть договор за 30 календарных дней до предполагаемой даты расторжения.</w:t>
      </w:r>
    </w:p>
    <w:p w:rsidR="00E4592D" w:rsidRPr="00E04BD5" w:rsidRDefault="00E00ECE" w:rsidP="00E00ECE">
      <w:pPr>
        <w:pStyle w:val="ConsNormal"/>
        <w:ind w:firstLine="709"/>
        <w:jc w:val="both"/>
        <w:rPr>
          <w:rFonts w:ascii="Times New Roman" w:hAnsi="Times New Roman"/>
          <w:sz w:val="24"/>
          <w:szCs w:val="24"/>
        </w:rPr>
      </w:pPr>
      <w:r w:rsidRPr="00E04BD5">
        <w:rPr>
          <w:rFonts w:ascii="Times New Roman" w:hAnsi="Times New Roman"/>
          <w:b/>
          <w:sz w:val="24"/>
          <w:szCs w:val="24"/>
        </w:rPr>
        <w:t>7.3.</w:t>
      </w:r>
      <w:r w:rsidRPr="00E04BD5">
        <w:rPr>
          <w:rFonts w:ascii="Times New Roman" w:hAnsi="Times New Roman"/>
          <w:sz w:val="24"/>
          <w:szCs w:val="24"/>
        </w:rPr>
        <w:t xml:space="preserve"> 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w:t>
      </w:r>
      <w:r w:rsidRPr="00E04BD5">
        <w:rPr>
          <w:rFonts w:ascii="Times New Roman" w:hAnsi="Times New Roman"/>
          <w:sz w:val="24"/>
          <w:szCs w:val="24"/>
        </w:rPr>
        <w:lastRenderedPageBreak/>
        <w:t>осуществляться по новым реквизитам с момента получения Стороной уведомления с новыми банковскими реквизитами.</w:t>
      </w:r>
    </w:p>
    <w:p w:rsidR="00E00ECE" w:rsidRPr="00E04BD5" w:rsidRDefault="00E00ECE" w:rsidP="00E4592D">
      <w:pPr>
        <w:widowControl w:val="0"/>
        <w:tabs>
          <w:tab w:val="left" w:pos="851"/>
        </w:tabs>
        <w:jc w:val="center"/>
        <w:rPr>
          <w:b/>
        </w:rPr>
      </w:pPr>
    </w:p>
    <w:p w:rsidR="00691657" w:rsidRPr="00E04BD5" w:rsidRDefault="00691657" w:rsidP="00E4592D">
      <w:pPr>
        <w:widowControl w:val="0"/>
        <w:tabs>
          <w:tab w:val="left" w:pos="851"/>
        </w:tabs>
        <w:jc w:val="center"/>
        <w:rPr>
          <w:b/>
        </w:rPr>
      </w:pPr>
    </w:p>
    <w:p w:rsidR="00E4592D" w:rsidRPr="00E04BD5" w:rsidRDefault="00E4592D" w:rsidP="00E4592D">
      <w:pPr>
        <w:widowControl w:val="0"/>
        <w:tabs>
          <w:tab w:val="left" w:pos="851"/>
        </w:tabs>
        <w:jc w:val="center"/>
        <w:rPr>
          <w:b/>
        </w:rPr>
      </w:pPr>
      <w:r w:rsidRPr="00E04BD5">
        <w:rPr>
          <w:b/>
        </w:rPr>
        <w:t>8. Прочие условия</w:t>
      </w:r>
    </w:p>
    <w:p w:rsidR="00E4592D" w:rsidRPr="00E04BD5" w:rsidRDefault="00E4592D" w:rsidP="00A761BE">
      <w:pPr>
        <w:widowControl w:val="0"/>
        <w:tabs>
          <w:tab w:val="left" w:pos="851"/>
        </w:tabs>
        <w:ind w:firstLine="709"/>
        <w:jc w:val="both"/>
      </w:pPr>
      <w:r w:rsidRPr="00E04BD5">
        <w:rPr>
          <w:b/>
        </w:rPr>
        <w:t>8.1.</w:t>
      </w:r>
      <w:r w:rsidRPr="00E04BD5">
        <w:t xml:space="preserve"> Документы, переданные по факсимильной связи, имеют юридическую силу, что не освобождает Стороны от последующего предоставления друг другу оригиналов документов.</w:t>
      </w:r>
    </w:p>
    <w:p w:rsidR="00E4592D" w:rsidRPr="00E04BD5" w:rsidRDefault="00E4592D" w:rsidP="00A761BE">
      <w:pPr>
        <w:widowControl w:val="0"/>
        <w:tabs>
          <w:tab w:val="left" w:pos="851"/>
        </w:tabs>
        <w:ind w:firstLine="709"/>
        <w:jc w:val="both"/>
        <w:rPr>
          <w:spacing w:val="-8"/>
        </w:rPr>
      </w:pPr>
      <w:r w:rsidRPr="00E04BD5">
        <w:rPr>
          <w:b/>
        </w:rPr>
        <w:t>8.2.</w:t>
      </w:r>
      <w:r w:rsidRPr="00E04BD5">
        <w:t xml:space="preserve"> Договор составлен в двух экземплярах, на 4 листах, имеющих одинаковую юридическую силу по одному для каждой Стороны.</w:t>
      </w:r>
    </w:p>
    <w:p w:rsidR="008C4701" w:rsidRPr="00E04BD5" w:rsidRDefault="008C4701" w:rsidP="008C4701">
      <w:pPr>
        <w:widowControl w:val="0"/>
        <w:shd w:val="clear" w:color="auto" w:fill="FFFFFF"/>
        <w:tabs>
          <w:tab w:val="left" w:pos="396"/>
        </w:tabs>
        <w:autoSpaceDE w:val="0"/>
        <w:autoSpaceDN w:val="0"/>
        <w:adjustRightInd w:val="0"/>
        <w:spacing w:line="256" w:lineRule="exact"/>
        <w:ind w:firstLine="709"/>
        <w:jc w:val="both"/>
      </w:pPr>
      <w:r w:rsidRPr="00E04BD5">
        <w:rPr>
          <w:b/>
        </w:rPr>
        <w:t>8.</w:t>
      </w:r>
      <w:r w:rsidR="00E82110" w:rsidRPr="00E04BD5">
        <w:rPr>
          <w:b/>
        </w:rPr>
        <w:t>3</w:t>
      </w:r>
      <w:r w:rsidRPr="00E04BD5">
        <w:rPr>
          <w:b/>
        </w:rPr>
        <w:t xml:space="preserve">. </w:t>
      </w:r>
      <w:r w:rsidRPr="00E04BD5">
        <w:t xml:space="preserve">Под банковским/рабочим днем в тексте договора понимаются все дни, за исключением выходных (суббота и воскресенье), а </w:t>
      </w:r>
      <w:r w:rsidR="00AE4246" w:rsidRPr="00E04BD5">
        <w:t>также</w:t>
      </w:r>
      <w:r w:rsidRPr="00E04BD5">
        <w:t xml:space="preserve"> нерабочих праздничных дней.</w:t>
      </w:r>
    </w:p>
    <w:p w:rsidR="00E4592D" w:rsidRPr="00E04BD5" w:rsidRDefault="00E4592D" w:rsidP="00A761BE">
      <w:pPr>
        <w:pStyle w:val="31"/>
        <w:widowControl w:val="0"/>
        <w:tabs>
          <w:tab w:val="clear" w:pos="1560"/>
          <w:tab w:val="left" w:pos="851"/>
        </w:tabs>
        <w:spacing w:line="240" w:lineRule="auto"/>
        <w:rPr>
          <w:sz w:val="24"/>
          <w:szCs w:val="24"/>
        </w:rPr>
      </w:pPr>
      <w:r w:rsidRPr="00E04BD5">
        <w:rPr>
          <w:b/>
          <w:sz w:val="24"/>
          <w:szCs w:val="24"/>
        </w:rPr>
        <w:t>8.</w:t>
      </w:r>
      <w:r w:rsidR="00E82110" w:rsidRPr="00E04BD5">
        <w:rPr>
          <w:b/>
          <w:sz w:val="24"/>
          <w:szCs w:val="24"/>
        </w:rPr>
        <w:t>4</w:t>
      </w:r>
      <w:r w:rsidRPr="00E04BD5">
        <w:rPr>
          <w:b/>
          <w:sz w:val="24"/>
          <w:szCs w:val="24"/>
        </w:rPr>
        <w:t>.</w:t>
      </w:r>
      <w:r w:rsidRPr="00E04BD5">
        <w:rPr>
          <w:sz w:val="24"/>
          <w:szCs w:val="24"/>
        </w:rPr>
        <w:t xml:space="preserve"> Договор считается заключенным </w:t>
      </w:r>
      <w:r w:rsidRPr="00E04BD5">
        <w:rPr>
          <w:b/>
          <w:sz w:val="24"/>
          <w:szCs w:val="24"/>
          <w:u w:val="single"/>
        </w:rPr>
        <w:t xml:space="preserve">с               и действует </w:t>
      </w:r>
      <w:r w:rsidR="005B2911" w:rsidRPr="00E04BD5">
        <w:rPr>
          <w:b/>
          <w:sz w:val="24"/>
          <w:szCs w:val="24"/>
          <w:u w:val="single"/>
        </w:rPr>
        <w:t>п</w:t>
      </w:r>
      <w:r w:rsidRPr="00E04BD5">
        <w:rPr>
          <w:b/>
          <w:sz w:val="24"/>
          <w:szCs w:val="24"/>
          <w:u w:val="single"/>
        </w:rPr>
        <w:t xml:space="preserve">о                   </w:t>
      </w:r>
      <w:r w:rsidRPr="00E04BD5">
        <w:rPr>
          <w:sz w:val="24"/>
          <w:szCs w:val="24"/>
        </w:rPr>
        <w:t>, но в любом случае до полного исполнения Сторонами обязательств по настоящему Договору, возникших до истечения срока его действия.</w:t>
      </w:r>
    </w:p>
    <w:p w:rsidR="0050665C" w:rsidRPr="00E04BD5" w:rsidRDefault="0050665C" w:rsidP="00A761BE">
      <w:pPr>
        <w:pStyle w:val="31"/>
        <w:widowControl w:val="0"/>
        <w:tabs>
          <w:tab w:val="clear" w:pos="1560"/>
          <w:tab w:val="left" w:pos="851"/>
        </w:tabs>
        <w:spacing w:line="240" w:lineRule="auto"/>
        <w:rPr>
          <w:sz w:val="24"/>
          <w:szCs w:val="24"/>
        </w:rPr>
      </w:pPr>
    </w:p>
    <w:p w:rsidR="00AE4246" w:rsidRPr="00E04BD5" w:rsidRDefault="00AE4246" w:rsidP="00A761BE">
      <w:pPr>
        <w:pStyle w:val="31"/>
        <w:widowControl w:val="0"/>
        <w:tabs>
          <w:tab w:val="clear" w:pos="1560"/>
          <w:tab w:val="left" w:pos="851"/>
        </w:tabs>
        <w:spacing w:line="240" w:lineRule="auto"/>
        <w:rPr>
          <w:sz w:val="24"/>
          <w:szCs w:val="24"/>
        </w:rPr>
      </w:pPr>
    </w:p>
    <w:p w:rsidR="0050665C" w:rsidRPr="00E04BD5" w:rsidRDefault="0050665C" w:rsidP="00A761BE">
      <w:pPr>
        <w:pStyle w:val="31"/>
        <w:widowControl w:val="0"/>
        <w:tabs>
          <w:tab w:val="clear" w:pos="1560"/>
          <w:tab w:val="left" w:pos="851"/>
        </w:tabs>
        <w:spacing w:line="240" w:lineRule="auto"/>
        <w:rPr>
          <w:sz w:val="24"/>
          <w:szCs w:val="24"/>
        </w:rPr>
      </w:pPr>
      <w:r w:rsidRPr="00E04BD5">
        <w:rPr>
          <w:sz w:val="24"/>
          <w:szCs w:val="24"/>
        </w:rPr>
        <w:t>Приложения:</w:t>
      </w:r>
    </w:p>
    <w:p w:rsidR="00BA5806" w:rsidRPr="00E04BD5" w:rsidRDefault="0050665C" w:rsidP="00A761BE">
      <w:pPr>
        <w:pStyle w:val="31"/>
        <w:widowControl w:val="0"/>
        <w:tabs>
          <w:tab w:val="clear" w:pos="1560"/>
          <w:tab w:val="left" w:pos="851"/>
        </w:tabs>
        <w:spacing w:line="240" w:lineRule="auto"/>
        <w:rPr>
          <w:i/>
          <w:sz w:val="24"/>
          <w:szCs w:val="24"/>
        </w:rPr>
      </w:pPr>
      <w:r w:rsidRPr="00E04BD5">
        <w:rPr>
          <w:i/>
          <w:sz w:val="24"/>
          <w:szCs w:val="24"/>
        </w:rPr>
        <w:t xml:space="preserve">- </w:t>
      </w:r>
      <w:r w:rsidRPr="00E04BD5">
        <w:rPr>
          <w:sz w:val="24"/>
          <w:szCs w:val="24"/>
        </w:rPr>
        <w:t>Приложение № 1:</w:t>
      </w:r>
      <w:r w:rsidRPr="00E04BD5">
        <w:rPr>
          <w:i/>
          <w:sz w:val="24"/>
          <w:szCs w:val="24"/>
        </w:rPr>
        <w:t xml:space="preserve"> </w:t>
      </w:r>
      <w:r w:rsidR="00BA5806" w:rsidRPr="00E04BD5">
        <w:rPr>
          <w:sz w:val="24"/>
          <w:szCs w:val="24"/>
        </w:rPr>
        <w:t>Перечень и стоимость часа работы Оборудования, используемого при оказании услуг.</w:t>
      </w:r>
    </w:p>
    <w:p w:rsidR="00BA5806" w:rsidRPr="00E04BD5" w:rsidRDefault="00BA5806" w:rsidP="00BA5806">
      <w:pPr>
        <w:ind w:firstLine="709"/>
        <w:jc w:val="both"/>
      </w:pPr>
      <w:r w:rsidRPr="00E04BD5">
        <w:rPr>
          <w:spacing w:val="-4"/>
        </w:rPr>
        <w:t>- Приложение № 2: Стоимость 1 часа услуг.</w:t>
      </w:r>
    </w:p>
    <w:p w:rsidR="0050665C" w:rsidRPr="00E04BD5" w:rsidRDefault="00BA5806" w:rsidP="00A761BE">
      <w:pPr>
        <w:pStyle w:val="31"/>
        <w:widowControl w:val="0"/>
        <w:tabs>
          <w:tab w:val="clear" w:pos="1560"/>
          <w:tab w:val="left" w:pos="851"/>
        </w:tabs>
        <w:spacing w:line="240" w:lineRule="auto"/>
        <w:rPr>
          <w:sz w:val="24"/>
          <w:szCs w:val="24"/>
        </w:rPr>
      </w:pPr>
      <w:r w:rsidRPr="00E04BD5">
        <w:rPr>
          <w:i/>
          <w:sz w:val="24"/>
          <w:szCs w:val="24"/>
        </w:rPr>
        <w:t xml:space="preserve">- </w:t>
      </w:r>
      <w:r w:rsidRPr="00E04BD5">
        <w:rPr>
          <w:sz w:val="24"/>
          <w:szCs w:val="24"/>
        </w:rPr>
        <w:t xml:space="preserve">Приложение № 3: </w:t>
      </w:r>
      <w:r w:rsidR="0050665C" w:rsidRPr="00E04BD5">
        <w:rPr>
          <w:sz w:val="24"/>
          <w:szCs w:val="24"/>
        </w:rPr>
        <w:t>Документы (копии), необходимые для оформления акта-допуска</w:t>
      </w:r>
      <w:r w:rsidR="00090682" w:rsidRPr="00E04BD5">
        <w:rPr>
          <w:sz w:val="24"/>
          <w:szCs w:val="24"/>
        </w:rPr>
        <w:t>.</w:t>
      </w:r>
    </w:p>
    <w:p w:rsidR="00E4592D" w:rsidRPr="00E04BD5" w:rsidRDefault="00E4592D" w:rsidP="00E4592D">
      <w:pPr>
        <w:widowControl w:val="0"/>
        <w:tabs>
          <w:tab w:val="left" w:pos="851"/>
        </w:tabs>
        <w:jc w:val="both"/>
      </w:pPr>
    </w:p>
    <w:p w:rsidR="00E4592D" w:rsidRPr="00E04BD5" w:rsidRDefault="00E4592D" w:rsidP="00E4592D">
      <w:pPr>
        <w:widowControl w:val="0"/>
        <w:tabs>
          <w:tab w:val="left" w:pos="851"/>
        </w:tabs>
        <w:jc w:val="center"/>
        <w:rPr>
          <w:b/>
        </w:rPr>
      </w:pPr>
      <w:r w:rsidRPr="00E04BD5">
        <w:rPr>
          <w:b/>
        </w:rPr>
        <w:t xml:space="preserve">9. </w:t>
      </w:r>
      <w:r w:rsidRPr="00E04BD5">
        <w:rPr>
          <w:b/>
          <w:caps/>
        </w:rPr>
        <w:t>Ю</w:t>
      </w:r>
      <w:r w:rsidRPr="00E04BD5">
        <w:rPr>
          <w:b/>
        </w:rPr>
        <w:t>ридические адреса, реквизиты и подписи сторон:</w:t>
      </w:r>
    </w:p>
    <w:tbl>
      <w:tblPr>
        <w:tblW w:w="9872" w:type="dxa"/>
        <w:tblLayout w:type="fixed"/>
        <w:tblLook w:val="01E0" w:firstRow="1" w:lastRow="1" w:firstColumn="1" w:lastColumn="1" w:noHBand="0" w:noVBand="0"/>
      </w:tblPr>
      <w:tblGrid>
        <w:gridCol w:w="4936"/>
        <w:gridCol w:w="4936"/>
      </w:tblGrid>
      <w:tr w:rsidR="00E04BD5" w:rsidRPr="00E04BD5" w:rsidTr="00962289">
        <w:trPr>
          <w:trHeight w:val="3796"/>
        </w:trPr>
        <w:tc>
          <w:tcPr>
            <w:tcW w:w="4936" w:type="dxa"/>
          </w:tcPr>
          <w:p w:rsidR="00E4592D" w:rsidRPr="00E04BD5" w:rsidRDefault="00BC79DA" w:rsidP="00962289">
            <w:pPr>
              <w:rPr>
                <w:b/>
              </w:rPr>
            </w:pPr>
            <w:r w:rsidRPr="00E04BD5">
              <w:rPr>
                <w:b/>
              </w:rPr>
              <w:t>Заказчик</w:t>
            </w:r>
            <w:r w:rsidR="00E4592D" w:rsidRPr="00E04BD5">
              <w:rPr>
                <w:b/>
              </w:rPr>
              <w:t>:</w:t>
            </w:r>
          </w:p>
          <w:p w:rsidR="00D83D5B" w:rsidRPr="00E04BD5" w:rsidRDefault="00D83D5B" w:rsidP="00D83D5B">
            <w:pPr>
              <w:rPr>
                <w:b/>
              </w:rPr>
            </w:pPr>
            <w:r w:rsidRPr="00E04BD5">
              <w:rPr>
                <w:b/>
                <w:sz w:val="22"/>
                <w:szCs w:val="22"/>
              </w:rPr>
              <w:t>А</w:t>
            </w:r>
            <w:r w:rsidR="00D71E64" w:rsidRPr="00E04BD5">
              <w:rPr>
                <w:b/>
                <w:sz w:val="22"/>
                <w:szCs w:val="22"/>
              </w:rPr>
              <w:t>кционерное общество</w:t>
            </w:r>
            <w:r w:rsidRPr="00E04BD5">
              <w:rPr>
                <w:b/>
                <w:sz w:val="22"/>
                <w:szCs w:val="22"/>
              </w:rPr>
              <w:t xml:space="preserve"> «У</w:t>
            </w:r>
            <w:r w:rsidR="00D71E64" w:rsidRPr="00E04BD5">
              <w:rPr>
                <w:b/>
                <w:sz w:val="22"/>
                <w:szCs w:val="22"/>
              </w:rPr>
              <w:t>гольная компания</w:t>
            </w:r>
            <w:r w:rsidRPr="00E04BD5">
              <w:rPr>
                <w:b/>
                <w:sz w:val="22"/>
                <w:szCs w:val="22"/>
              </w:rPr>
              <w:t xml:space="preserve"> «Кузбассразрезуголь»</w:t>
            </w:r>
          </w:p>
          <w:p w:rsidR="00F17EB9" w:rsidRPr="00E04BD5" w:rsidRDefault="00D83D5B" w:rsidP="00D83D5B">
            <w:r w:rsidRPr="00E04BD5">
              <w:rPr>
                <w:sz w:val="22"/>
                <w:szCs w:val="22"/>
              </w:rPr>
              <w:t xml:space="preserve">ИНН: 4205049090 КПП: 420501001 </w:t>
            </w:r>
          </w:p>
          <w:p w:rsidR="00D83D5B" w:rsidRPr="00E04BD5" w:rsidRDefault="00D83D5B" w:rsidP="00D83D5B">
            <w:r w:rsidRPr="00E04BD5">
              <w:rPr>
                <w:sz w:val="22"/>
                <w:szCs w:val="22"/>
              </w:rPr>
              <w:t>ОГРН: 1034205040935</w:t>
            </w:r>
          </w:p>
          <w:p w:rsidR="00D83D5B" w:rsidRPr="00E04BD5" w:rsidRDefault="00D83D5B" w:rsidP="00D83D5B">
            <w:r w:rsidRPr="00E04BD5">
              <w:rPr>
                <w:sz w:val="22"/>
                <w:szCs w:val="22"/>
              </w:rPr>
              <w:t>Юр./почт. адрес: 650054, г. Кемерово, Пионерский б-р, 4 «А»</w:t>
            </w:r>
          </w:p>
          <w:p w:rsidR="00D83D5B" w:rsidRPr="00E04BD5" w:rsidRDefault="00D83D5B" w:rsidP="00D83D5B">
            <w:r w:rsidRPr="00E04BD5">
              <w:rPr>
                <w:sz w:val="22"/>
                <w:szCs w:val="22"/>
              </w:rPr>
              <w:t xml:space="preserve">Платежные реквизиты: </w:t>
            </w:r>
          </w:p>
          <w:p w:rsidR="00F17EB9" w:rsidRPr="00E04BD5" w:rsidRDefault="00D83D5B" w:rsidP="00D83D5B">
            <w:r w:rsidRPr="00E04BD5">
              <w:rPr>
                <w:sz w:val="22"/>
                <w:szCs w:val="22"/>
              </w:rPr>
              <w:t xml:space="preserve">Кемеровское отделение N 8615 </w:t>
            </w:r>
          </w:p>
          <w:p w:rsidR="00D83D5B" w:rsidRPr="00E04BD5" w:rsidRDefault="00D83D5B" w:rsidP="00D83D5B">
            <w:r w:rsidRPr="00E04BD5">
              <w:rPr>
                <w:sz w:val="22"/>
                <w:szCs w:val="22"/>
              </w:rPr>
              <w:t>ПАО Сбербанк г. Кемерово</w:t>
            </w:r>
          </w:p>
          <w:p w:rsidR="00D83D5B" w:rsidRPr="00E04BD5" w:rsidRDefault="00D83D5B" w:rsidP="00D83D5B">
            <w:r w:rsidRPr="00E04BD5">
              <w:rPr>
                <w:sz w:val="22"/>
                <w:szCs w:val="22"/>
              </w:rPr>
              <w:t>р/с 40702810126020103048</w:t>
            </w:r>
          </w:p>
          <w:p w:rsidR="00D83D5B" w:rsidRPr="00E04BD5" w:rsidRDefault="00D83D5B" w:rsidP="00D83D5B">
            <w:r w:rsidRPr="00E04BD5">
              <w:rPr>
                <w:sz w:val="22"/>
                <w:szCs w:val="22"/>
              </w:rPr>
              <w:t>к/с 30101810200000000612</w:t>
            </w:r>
          </w:p>
          <w:p w:rsidR="00D83D5B" w:rsidRPr="00E04BD5" w:rsidRDefault="00D83D5B" w:rsidP="00D83D5B">
            <w:r w:rsidRPr="00E04BD5">
              <w:rPr>
                <w:sz w:val="22"/>
                <w:szCs w:val="22"/>
              </w:rPr>
              <w:t>БИК 043207612</w:t>
            </w:r>
          </w:p>
          <w:p w:rsidR="00E4592D" w:rsidRPr="00E04BD5" w:rsidRDefault="00E4592D" w:rsidP="00393360">
            <w:pPr>
              <w:rPr>
                <w:b/>
                <w:lang w:val="en-US"/>
              </w:rPr>
            </w:pPr>
          </w:p>
        </w:tc>
        <w:tc>
          <w:tcPr>
            <w:tcW w:w="4936" w:type="dxa"/>
          </w:tcPr>
          <w:p w:rsidR="00E4592D" w:rsidRPr="00E04BD5" w:rsidRDefault="00BC79DA" w:rsidP="00962289">
            <w:pPr>
              <w:rPr>
                <w:b/>
              </w:rPr>
            </w:pPr>
            <w:r w:rsidRPr="00E04BD5">
              <w:rPr>
                <w:b/>
              </w:rPr>
              <w:t>Исполнитель</w:t>
            </w:r>
            <w:r w:rsidR="00E4592D" w:rsidRPr="00E04BD5">
              <w:rPr>
                <w:b/>
              </w:rPr>
              <w:t>:</w:t>
            </w:r>
          </w:p>
          <w:p w:rsidR="00E4592D" w:rsidRPr="00E04BD5" w:rsidRDefault="00E4592D" w:rsidP="00962289">
            <w:pPr>
              <w:pStyle w:val="2"/>
              <w:keepNext w:val="0"/>
              <w:tabs>
                <w:tab w:val="left" w:pos="851"/>
              </w:tabs>
              <w:ind w:left="0"/>
              <w:rPr>
                <w:b w:val="0"/>
                <w:sz w:val="24"/>
                <w:szCs w:val="24"/>
                <w:lang w:val="ru-RU"/>
              </w:rPr>
            </w:pPr>
            <w:r w:rsidRPr="00E04BD5">
              <w:rPr>
                <w:b w:val="0"/>
                <w:sz w:val="24"/>
                <w:szCs w:val="24"/>
                <w:lang w:val="ru-RU"/>
              </w:rPr>
              <w:t xml:space="preserve">Полное наименование: </w:t>
            </w:r>
          </w:p>
          <w:p w:rsidR="00E4592D" w:rsidRPr="00E04BD5" w:rsidRDefault="00E4592D" w:rsidP="00962289">
            <w:pPr>
              <w:pStyle w:val="2"/>
              <w:keepNext w:val="0"/>
              <w:tabs>
                <w:tab w:val="left" w:pos="851"/>
              </w:tabs>
              <w:ind w:left="0"/>
              <w:rPr>
                <w:b w:val="0"/>
                <w:sz w:val="24"/>
                <w:szCs w:val="24"/>
                <w:lang w:val="ru-RU"/>
              </w:rPr>
            </w:pPr>
            <w:r w:rsidRPr="00E04BD5">
              <w:rPr>
                <w:b w:val="0"/>
                <w:sz w:val="24"/>
                <w:szCs w:val="24"/>
                <w:lang w:val="ru-RU"/>
              </w:rPr>
              <w:t>________________________________</w:t>
            </w:r>
          </w:p>
          <w:p w:rsidR="00E4592D" w:rsidRPr="00E04BD5" w:rsidRDefault="00E4592D" w:rsidP="00962289">
            <w:pPr>
              <w:pStyle w:val="2"/>
              <w:keepNext w:val="0"/>
              <w:tabs>
                <w:tab w:val="left" w:pos="851"/>
              </w:tabs>
              <w:ind w:left="0"/>
              <w:rPr>
                <w:b w:val="0"/>
                <w:sz w:val="24"/>
                <w:szCs w:val="24"/>
                <w:lang w:val="ru-RU"/>
              </w:rPr>
            </w:pPr>
            <w:r w:rsidRPr="00E04BD5">
              <w:rPr>
                <w:b w:val="0"/>
                <w:sz w:val="24"/>
                <w:szCs w:val="24"/>
                <w:lang w:val="ru-RU"/>
              </w:rPr>
              <w:t>________________________________</w:t>
            </w:r>
          </w:p>
          <w:p w:rsidR="00E4592D" w:rsidRPr="00E04BD5" w:rsidRDefault="00E4592D" w:rsidP="00962289">
            <w:pPr>
              <w:pStyle w:val="2"/>
              <w:keepNext w:val="0"/>
              <w:tabs>
                <w:tab w:val="left" w:pos="851"/>
              </w:tabs>
              <w:ind w:left="0"/>
              <w:rPr>
                <w:b w:val="0"/>
                <w:sz w:val="24"/>
                <w:szCs w:val="24"/>
                <w:lang w:val="ru-RU"/>
              </w:rPr>
            </w:pPr>
            <w:r w:rsidRPr="00E04BD5">
              <w:rPr>
                <w:b w:val="0"/>
                <w:sz w:val="24"/>
                <w:szCs w:val="24"/>
                <w:lang w:val="ru-RU"/>
              </w:rPr>
              <w:t>________________________________</w:t>
            </w:r>
          </w:p>
          <w:p w:rsidR="00E4592D" w:rsidRPr="00E04BD5" w:rsidRDefault="00E4592D" w:rsidP="00962289">
            <w:r w:rsidRPr="00E04BD5">
              <w:t>ИНН ____________ КПП__________ ОКПО____________ОГРН_________</w:t>
            </w:r>
          </w:p>
          <w:p w:rsidR="00E4592D" w:rsidRPr="00E04BD5" w:rsidRDefault="00E4592D" w:rsidP="00962289">
            <w:r w:rsidRPr="00E04BD5">
              <w:t>Банковские реквизиты: ________________________________</w:t>
            </w:r>
          </w:p>
          <w:p w:rsidR="00E4592D" w:rsidRPr="00E04BD5" w:rsidRDefault="00E4592D" w:rsidP="00962289">
            <w:r w:rsidRPr="00E04BD5">
              <w:t>________________________________</w:t>
            </w:r>
          </w:p>
          <w:p w:rsidR="00E4592D" w:rsidRPr="00E04BD5" w:rsidRDefault="00E4592D" w:rsidP="00962289">
            <w:r w:rsidRPr="00E04BD5">
              <w:t>________________________________</w:t>
            </w:r>
          </w:p>
          <w:p w:rsidR="00E4592D" w:rsidRPr="00E04BD5" w:rsidRDefault="00E4592D" w:rsidP="00962289">
            <w:pPr>
              <w:pStyle w:val="2"/>
              <w:keepNext w:val="0"/>
              <w:tabs>
                <w:tab w:val="left" w:pos="851"/>
              </w:tabs>
              <w:ind w:left="0"/>
              <w:rPr>
                <w:b w:val="0"/>
                <w:sz w:val="24"/>
                <w:szCs w:val="24"/>
                <w:lang w:val="ru-RU"/>
              </w:rPr>
            </w:pPr>
            <w:r w:rsidRPr="00E04BD5">
              <w:rPr>
                <w:b w:val="0"/>
                <w:sz w:val="24"/>
                <w:szCs w:val="24"/>
                <w:lang w:val="ru-RU"/>
              </w:rPr>
              <w:t xml:space="preserve">Почтовый адрес: _________________ </w:t>
            </w:r>
          </w:p>
          <w:p w:rsidR="00E4592D" w:rsidRPr="00E04BD5" w:rsidRDefault="00E4592D" w:rsidP="00962289">
            <w:r w:rsidRPr="00E04BD5">
              <w:t>________________________________</w:t>
            </w:r>
          </w:p>
          <w:p w:rsidR="00E4592D" w:rsidRPr="00E04BD5" w:rsidRDefault="00E4592D" w:rsidP="00962289">
            <w:r w:rsidRPr="00E04BD5">
              <w:t>________________________________</w:t>
            </w:r>
          </w:p>
        </w:tc>
      </w:tr>
      <w:tr w:rsidR="00321F1B" w:rsidRPr="00E04BD5" w:rsidTr="00962289">
        <w:trPr>
          <w:trHeight w:val="1089"/>
        </w:trPr>
        <w:tc>
          <w:tcPr>
            <w:tcW w:w="4936" w:type="dxa"/>
          </w:tcPr>
          <w:p w:rsidR="00E4592D" w:rsidRPr="00E04BD5" w:rsidRDefault="00E4592D" w:rsidP="00962289">
            <w:r w:rsidRPr="00E04BD5">
              <w:t xml:space="preserve"> </w:t>
            </w:r>
          </w:p>
          <w:p w:rsidR="00E4592D" w:rsidRPr="00E04BD5" w:rsidRDefault="00E4592D" w:rsidP="00962289">
            <w:pPr>
              <w:rPr>
                <w:b/>
              </w:rPr>
            </w:pPr>
            <w:r w:rsidRPr="00E04BD5">
              <w:rPr>
                <w:b/>
              </w:rPr>
              <w:t xml:space="preserve">От </w:t>
            </w:r>
            <w:r w:rsidR="00BC79DA" w:rsidRPr="00E04BD5">
              <w:rPr>
                <w:b/>
              </w:rPr>
              <w:t>Заказчика</w:t>
            </w:r>
            <w:r w:rsidRPr="00E04BD5">
              <w:rPr>
                <w:b/>
              </w:rPr>
              <w:t>:</w:t>
            </w:r>
          </w:p>
          <w:p w:rsidR="00E4592D" w:rsidRPr="00E04BD5" w:rsidRDefault="00E4592D" w:rsidP="00962289">
            <w:pPr>
              <w:rPr>
                <w:b/>
              </w:rPr>
            </w:pPr>
          </w:p>
          <w:p w:rsidR="00BD230E" w:rsidRPr="00E04BD5" w:rsidRDefault="00BD230E" w:rsidP="00962289">
            <w:pPr>
              <w:rPr>
                <w:b/>
              </w:rPr>
            </w:pPr>
          </w:p>
          <w:p w:rsidR="00E4592D" w:rsidRPr="00E04BD5" w:rsidRDefault="00E4592D" w:rsidP="009B7616">
            <w:r w:rsidRPr="00E04BD5">
              <w:t>____________________/</w:t>
            </w:r>
            <w:r w:rsidR="009B7616" w:rsidRPr="00E04BD5">
              <w:t>С.В. Матва</w:t>
            </w:r>
            <w:r w:rsidRPr="00E04BD5">
              <w:t>/</w:t>
            </w:r>
          </w:p>
        </w:tc>
        <w:tc>
          <w:tcPr>
            <w:tcW w:w="4936" w:type="dxa"/>
          </w:tcPr>
          <w:p w:rsidR="00E4592D" w:rsidRPr="00E04BD5" w:rsidRDefault="00E4592D" w:rsidP="00962289">
            <w:pPr>
              <w:rPr>
                <w:b/>
              </w:rPr>
            </w:pPr>
          </w:p>
          <w:p w:rsidR="00E4592D" w:rsidRPr="00E04BD5" w:rsidRDefault="00E4592D" w:rsidP="00962289">
            <w:pPr>
              <w:rPr>
                <w:b/>
              </w:rPr>
            </w:pPr>
            <w:r w:rsidRPr="00E04BD5">
              <w:rPr>
                <w:b/>
              </w:rPr>
              <w:t xml:space="preserve">От </w:t>
            </w:r>
            <w:r w:rsidR="00BC79DA" w:rsidRPr="00E04BD5">
              <w:rPr>
                <w:b/>
              </w:rPr>
              <w:t>Исполнителя</w:t>
            </w:r>
            <w:r w:rsidRPr="00E04BD5">
              <w:rPr>
                <w:b/>
              </w:rPr>
              <w:t>:</w:t>
            </w:r>
          </w:p>
          <w:p w:rsidR="00E4592D" w:rsidRPr="00E04BD5" w:rsidRDefault="00E4592D" w:rsidP="00962289">
            <w:pPr>
              <w:rPr>
                <w:i/>
              </w:rPr>
            </w:pPr>
            <w:r w:rsidRPr="00E04BD5">
              <w:rPr>
                <w:i/>
              </w:rPr>
              <w:t>(Должность уполномоченного лица)</w:t>
            </w:r>
          </w:p>
          <w:p w:rsidR="00E4592D" w:rsidRPr="00E04BD5" w:rsidRDefault="00E4592D" w:rsidP="00962289">
            <w:pPr>
              <w:rPr>
                <w:b/>
              </w:rPr>
            </w:pPr>
          </w:p>
          <w:p w:rsidR="00E4592D" w:rsidRPr="00E04BD5" w:rsidRDefault="00E4592D" w:rsidP="00962289">
            <w:pPr>
              <w:rPr>
                <w:i/>
              </w:rPr>
            </w:pPr>
            <w:r w:rsidRPr="00E04BD5">
              <w:rPr>
                <w:i/>
              </w:rPr>
              <w:t>_______________/(Ф.И.О.) /</w:t>
            </w:r>
          </w:p>
        </w:tc>
      </w:tr>
    </w:tbl>
    <w:p w:rsidR="00C94896" w:rsidRPr="00E04BD5" w:rsidRDefault="00C94896" w:rsidP="00A75A90"/>
    <w:p w:rsidR="00090682" w:rsidRPr="00E04BD5" w:rsidRDefault="00090682" w:rsidP="00A75A90"/>
    <w:p w:rsidR="00090682" w:rsidRPr="00E04BD5" w:rsidRDefault="00090682" w:rsidP="00A75A90"/>
    <w:p w:rsidR="00090682" w:rsidRPr="00E04BD5" w:rsidRDefault="00090682" w:rsidP="00A75A90"/>
    <w:p w:rsidR="00090682" w:rsidRPr="00E04BD5" w:rsidRDefault="00090682" w:rsidP="00A75A90"/>
    <w:p w:rsidR="00090682" w:rsidRPr="00E04BD5" w:rsidRDefault="00090682" w:rsidP="00A75A90"/>
    <w:p w:rsidR="00090682" w:rsidRPr="00E04BD5" w:rsidRDefault="00090682" w:rsidP="00A75A90"/>
    <w:p w:rsidR="00090682" w:rsidRPr="00E04BD5" w:rsidRDefault="00090682" w:rsidP="00A75A90"/>
    <w:p w:rsidR="00090682" w:rsidRPr="00E04BD5" w:rsidRDefault="00090682" w:rsidP="00A75A90"/>
    <w:p w:rsidR="00AE4246" w:rsidRPr="00E04BD5" w:rsidRDefault="00AE4246" w:rsidP="00A75A90"/>
    <w:p w:rsidR="00AE4246" w:rsidRPr="00E04BD5" w:rsidRDefault="00AE4246" w:rsidP="00A75A90"/>
    <w:p w:rsidR="00AE4246" w:rsidRPr="00E04BD5" w:rsidRDefault="00AE4246" w:rsidP="00A75A90"/>
    <w:p w:rsidR="00090682" w:rsidRPr="00E04BD5" w:rsidRDefault="00090682" w:rsidP="00A75A90"/>
    <w:p w:rsidR="00090682" w:rsidRPr="00E04BD5" w:rsidRDefault="00090682" w:rsidP="00090682">
      <w:pPr>
        <w:jc w:val="right"/>
        <w:rPr>
          <w:b/>
          <w:sz w:val="20"/>
          <w:szCs w:val="20"/>
        </w:rPr>
      </w:pPr>
      <w:r w:rsidRPr="00E04BD5">
        <w:rPr>
          <w:b/>
          <w:sz w:val="20"/>
          <w:szCs w:val="20"/>
        </w:rPr>
        <w:t xml:space="preserve">Приложение № </w:t>
      </w:r>
      <w:r w:rsidR="00BA5806" w:rsidRPr="00E04BD5">
        <w:rPr>
          <w:b/>
          <w:sz w:val="20"/>
          <w:szCs w:val="20"/>
        </w:rPr>
        <w:t>2</w:t>
      </w:r>
    </w:p>
    <w:p w:rsidR="00090682" w:rsidRPr="00E04BD5" w:rsidRDefault="00090682" w:rsidP="00090682">
      <w:pPr>
        <w:jc w:val="right"/>
        <w:rPr>
          <w:sz w:val="20"/>
          <w:szCs w:val="20"/>
        </w:rPr>
      </w:pPr>
      <w:r w:rsidRPr="00E04BD5">
        <w:rPr>
          <w:sz w:val="20"/>
          <w:szCs w:val="20"/>
        </w:rPr>
        <w:t xml:space="preserve">к договору от «___» ___________202__г. №_______  </w:t>
      </w:r>
    </w:p>
    <w:p w:rsidR="00090682" w:rsidRPr="00E04BD5" w:rsidRDefault="00090682" w:rsidP="00090682">
      <w:pPr>
        <w:jc w:val="right"/>
        <w:rPr>
          <w:b/>
          <w:sz w:val="20"/>
          <w:szCs w:val="20"/>
        </w:rPr>
      </w:pPr>
    </w:p>
    <w:p w:rsidR="00090682" w:rsidRPr="00E04BD5" w:rsidRDefault="00090682" w:rsidP="00090682">
      <w:pPr>
        <w:jc w:val="center"/>
        <w:rPr>
          <w:b/>
        </w:rPr>
      </w:pPr>
      <w:r w:rsidRPr="00E04BD5">
        <w:rPr>
          <w:b/>
        </w:rPr>
        <w:t>Документы (копии), необходимые для оформления акта-допуска</w:t>
      </w:r>
    </w:p>
    <w:p w:rsidR="00090682" w:rsidRPr="00E04BD5" w:rsidRDefault="00090682" w:rsidP="00090682">
      <w:pPr>
        <w:jc w:val="center"/>
      </w:pPr>
    </w:p>
    <w:p w:rsidR="001D198A" w:rsidRPr="00E04BD5" w:rsidRDefault="001D198A" w:rsidP="001D198A">
      <w:pPr>
        <w:pStyle w:val="a9"/>
        <w:numPr>
          <w:ilvl w:val="0"/>
          <w:numId w:val="3"/>
        </w:numPr>
        <w:ind w:left="0" w:firstLine="709"/>
        <w:jc w:val="both"/>
      </w:pPr>
      <w:r w:rsidRPr="00E04BD5">
        <w:t>Лицензия на лицензируемый вид деятельности.</w:t>
      </w:r>
    </w:p>
    <w:p w:rsidR="001D198A" w:rsidRPr="00E04BD5" w:rsidRDefault="001D198A" w:rsidP="001D198A">
      <w:pPr>
        <w:pStyle w:val="a9"/>
        <w:numPr>
          <w:ilvl w:val="0"/>
          <w:numId w:val="3"/>
        </w:numPr>
        <w:tabs>
          <w:tab w:val="left" w:pos="426"/>
        </w:tabs>
        <w:ind w:left="0" w:firstLine="709"/>
        <w:jc w:val="both"/>
      </w:pPr>
      <w:r w:rsidRPr="00E04BD5">
        <w:t xml:space="preserve">Структура предприятия, задействованного в оказании услуг на территории Заказчика. Наименование оказываемых услуг. Перечень применяемого оборудования, привлекаемого к оказанию услуг по договору в филиале Заказчика. В случае изменения вида услуг, численности и т.п., Исполнитель предоставляет изменённую структуру. </w:t>
      </w:r>
    </w:p>
    <w:p w:rsidR="001D198A" w:rsidRPr="00E04BD5" w:rsidRDefault="001D198A" w:rsidP="001D198A">
      <w:pPr>
        <w:pStyle w:val="a9"/>
        <w:numPr>
          <w:ilvl w:val="0"/>
          <w:numId w:val="3"/>
        </w:numPr>
        <w:tabs>
          <w:tab w:val="left" w:pos="426"/>
        </w:tabs>
        <w:ind w:left="0" w:firstLine="709"/>
        <w:jc w:val="both"/>
      </w:pPr>
      <w:r w:rsidRPr="00E04BD5">
        <w:t xml:space="preserve">Сведения об укомплектованности штата работников. Списки лиц ответственных за выполнение обязательств по договору, с указанием Ф.И.О., должностей, контактных телефонов, электронной почты. Списки работников, участвующих в оказании услуг с указанием их специальности/квалификации (копии документов о соответствии квалификации работников, привлекаемых к оказанию услуг по договору в филиале Заказчика в соответствии с законодательством </w:t>
      </w:r>
      <w:r w:rsidR="006614E0" w:rsidRPr="00E04BD5">
        <w:t>Российской Федерации</w:t>
      </w:r>
      <w:r w:rsidRPr="00E04BD5">
        <w:t>).</w:t>
      </w:r>
    </w:p>
    <w:p w:rsidR="001D198A" w:rsidRPr="00E04BD5" w:rsidRDefault="001D198A" w:rsidP="001D198A">
      <w:pPr>
        <w:pStyle w:val="a9"/>
        <w:numPr>
          <w:ilvl w:val="0"/>
          <w:numId w:val="3"/>
        </w:numPr>
        <w:tabs>
          <w:tab w:val="left" w:pos="426"/>
        </w:tabs>
        <w:ind w:left="0" w:firstLine="709"/>
        <w:jc w:val="both"/>
      </w:pPr>
      <w:r w:rsidRPr="00E04BD5">
        <w:t>Информация об отсутствии медицинских противопоказаний к работе по профессии. (Копии медицинских заключений на работников, привлекаемых к оказанию услуг по договору, Акт периодического мед. осмотра (при наличии)).</w:t>
      </w:r>
    </w:p>
    <w:p w:rsidR="001D198A" w:rsidRPr="00E04BD5" w:rsidRDefault="001D198A" w:rsidP="001D198A">
      <w:pPr>
        <w:pStyle w:val="a9"/>
        <w:numPr>
          <w:ilvl w:val="0"/>
          <w:numId w:val="3"/>
        </w:numPr>
        <w:tabs>
          <w:tab w:val="left" w:pos="426"/>
        </w:tabs>
        <w:ind w:left="0" w:firstLine="709"/>
        <w:jc w:val="both"/>
      </w:pPr>
      <w:r w:rsidRPr="00E04BD5">
        <w:t xml:space="preserve">Положение о системе управления охраной труда. </w:t>
      </w:r>
    </w:p>
    <w:p w:rsidR="001D198A" w:rsidRPr="00E04BD5" w:rsidRDefault="001D198A" w:rsidP="001D198A">
      <w:pPr>
        <w:pStyle w:val="a9"/>
        <w:numPr>
          <w:ilvl w:val="0"/>
          <w:numId w:val="3"/>
        </w:numPr>
        <w:tabs>
          <w:tab w:val="left" w:pos="426"/>
        </w:tabs>
        <w:ind w:left="0" w:firstLine="709"/>
        <w:jc w:val="both"/>
      </w:pPr>
      <w:r w:rsidRPr="00E04BD5">
        <w:t xml:space="preserve">Договор на проведение </w:t>
      </w:r>
      <w:proofErr w:type="spellStart"/>
      <w:r w:rsidRPr="00E04BD5">
        <w:t>предсменных</w:t>
      </w:r>
      <w:proofErr w:type="spellEnd"/>
      <w:r w:rsidRPr="00E04BD5">
        <w:t xml:space="preserve"> и </w:t>
      </w:r>
      <w:proofErr w:type="spellStart"/>
      <w:r w:rsidRPr="00E04BD5">
        <w:t>послесменных</w:t>
      </w:r>
      <w:proofErr w:type="spellEnd"/>
      <w:r w:rsidRPr="00E04BD5">
        <w:t xml:space="preserve"> медицинских осмотров работников с указанием места проведения медицинских осмотров работников, привлекаемых к оказанию услуг по договору в филиале Заказчика.</w:t>
      </w:r>
    </w:p>
    <w:p w:rsidR="001D198A" w:rsidRPr="00E04BD5" w:rsidRDefault="001D198A" w:rsidP="001D198A">
      <w:pPr>
        <w:pStyle w:val="a9"/>
        <w:numPr>
          <w:ilvl w:val="0"/>
          <w:numId w:val="3"/>
        </w:numPr>
        <w:tabs>
          <w:tab w:val="left" w:pos="426"/>
        </w:tabs>
        <w:ind w:left="0" w:firstLine="709"/>
        <w:jc w:val="both"/>
      </w:pPr>
      <w:r w:rsidRPr="00E04BD5">
        <w:t>Сведения о заключенных трудовых договорах с работниками, привлекаемыми к оказанию услуг по договору в филиале Заказчика (в том числе в виде справки за подписью руководителя предприятия).</w:t>
      </w:r>
    </w:p>
    <w:p w:rsidR="001D198A" w:rsidRPr="00E04BD5" w:rsidRDefault="001D198A" w:rsidP="001D198A">
      <w:pPr>
        <w:pStyle w:val="a9"/>
        <w:numPr>
          <w:ilvl w:val="0"/>
          <w:numId w:val="3"/>
        </w:numPr>
        <w:tabs>
          <w:tab w:val="left" w:pos="426"/>
        </w:tabs>
        <w:ind w:left="0" w:firstLine="709"/>
        <w:jc w:val="both"/>
      </w:pPr>
      <w:r w:rsidRPr="00E04BD5">
        <w:t>Сведения об аттестации в области промышленной безопасности руководителей и специалистов, копии протоколов о проверке знаний требований охраны труда и на группу допуска по электробезопасности для рабочих, а также сведения о наличии инструкций по охране труда по профессиям и видам работ в соответствии с формой (прилагается).</w:t>
      </w:r>
    </w:p>
    <w:p w:rsidR="001D198A" w:rsidRPr="00E04BD5" w:rsidRDefault="001D198A" w:rsidP="001D198A">
      <w:pPr>
        <w:pStyle w:val="a9"/>
        <w:numPr>
          <w:ilvl w:val="0"/>
          <w:numId w:val="3"/>
        </w:numPr>
        <w:tabs>
          <w:tab w:val="left" w:pos="426"/>
        </w:tabs>
        <w:ind w:left="0" w:firstLine="709"/>
        <w:jc w:val="both"/>
      </w:pPr>
      <w:r w:rsidRPr="00E04BD5">
        <w:t>Копии соответствующих сертификатов, технических паспортов и других документов, удостоверяющих качество используемой техники, разрешение на применение технических устройств и оборудования, акты ввода в эксплуатацию оборудования, сведения о постановке на учёт в органах Гостехнадзора, копии заключений экспертизы промышленной безопасности на технические устройства и оборудование (в случае окончания нормативного срока эксплуатации). Копии сертификатов и иные необходимые документы должны быть предоставлены до начала оказания услуг.</w:t>
      </w:r>
    </w:p>
    <w:p w:rsidR="001D198A" w:rsidRPr="00E04BD5" w:rsidRDefault="001D198A" w:rsidP="001D198A">
      <w:pPr>
        <w:pStyle w:val="a9"/>
        <w:numPr>
          <w:ilvl w:val="0"/>
          <w:numId w:val="3"/>
        </w:numPr>
        <w:tabs>
          <w:tab w:val="left" w:pos="426"/>
        </w:tabs>
        <w:ind w:left="0" w:firstLine="709"/>
        <w:jc w:val="both"/>
      </w:pPr>
      <w:r w:rsidRPr="00E04BD5">
        <w:t>Сведения об оснащении техники, привлекаемой к оказанию услуг по договору в филиале Заказчика необходимыми средствами защиты, средствами радиосвязи, средствами пожаротушения, проблесковыми маячками, средствами навигации и также необходимой документацией.</w:t>
      </w:r>
    </w:p>
    <w:p w:rsidR="00090682" w:rsidRPr="00E04BD5" w:rsidRDefault="001D198A" w:rsidP="001D198A">
      <w:pPr>
        <w:tabs>
          <w:tab w:val="left" w:pos="426"/>
        </w:tabs>
        <w:jc w:val="both"/>
        <w:rPr>
          <w:b/>
        </w:rPr>
      </w:pPr>
      <w:r w:rsidRPr="00E04BD5">
        <w:t>Сведения об обеспечении работников, привлекаемых к оказанию услуг по договору в филиале Заказчика специальной одеждой, специальной обувью и другими видами СИЗ согласно типовых форм по профессиям.</w:t>
      </w:r>
    </w:p>
    <w:p w:rsidR="00090682" w:rsidRPr="00E04BD5" w:rsidRDefault="00090682" w:rsidP="00090682">
      <w:pPr>
        <w:tabs>
          <w:tab w:val="left" w:pos="426"/>
        </w:tabs>
        <w:jc w:val="both"/>
        <w:rPr>
          <w:b/>
        </w:rPr>
      </w:pPr>
    </w:p>
    <w:p w:rsidR="00090682" w:rsidRPr="00E04BD5" w:rsidRDefault="00090682" w:rsidP="00090682">
      <w:pPr>
        <w:tabs>
          <w:tab w:val="left" w:pos="426"/>
        </w:tabs>
        <w:jc w:val="both"/>
        <w:rPr>
          <w:b/>
        </w:rPr>
      </w:pPr>
    </w:p>
    <w:p w:rsidR="00090682" w:rsidRPr="00E04BD5" w:rsidRDefault="00090682" w:rsidP="00090682">
      <w:pPr>
        <w:tabs>
          <w:tab w:val="left" w:pos="426"/>
        </w:tabs>
        <w:jc w:val="both"/>
        <w:rPr>
          <w:b/>
        </w:rPr>
      </w:pPr>
    </w:p>
    <w:p w:rsidR="00090682" w:rsidRPr="00E04BD5" w:rsidRDefault="00090682" w:rsidP="00A75A90"/>
    <w:p w:rsidR="00090682" w:rsidRPr="00E04BD5" w:rsidRDefault="00090682" w:rsidP="00A75A90">
      <w:pPr>
        <w:sectPr w:rsidR="00090682" w:rsidRPr="00E04BD5" w:rsidSect="0079508D">
          <w:headerReference w:type="default" r:id="rId8"/>
          <w:footerReference w:type="default" r:id="rId9"/>
          <w:pgSz w:w="11906" w:h="16838"/>
          <w:pgMar w:top="993" w:right="1134" w:bottom="851" w:left="1418" w:header="425" w:footer="301" w:gutter="0"/>
          <w:cols w:space="708"/>
          <w:docGrid w:linePitch="360"/>
        </w:sectPr>
      </w:pPr>
    </w:p>
    <w:p w:rsidR="00090682" w:rsidRPr="00E04BD5" w:rsidRDefault="00090682" w:rsidP="00691657">
      <w:pPr>
        <w:jc w:val="center"/>
        <w:rPr>
          <w:b/>
          <w:sz w:val="22"/>
          <w:szCs w:val="22"/>
        </w:rPr>
      </w:pPr>
      <w:r w:rsidRPr="00E04BD5">
        <w:rPr>
          <w:b/>
          <w:sz w:val="22"/>
          <w:szCs w:val="22"/>
        </w:rPr>
        <w:lastRenderedPageBreak/>
        <w:t>Перечень документов необходимых для допуска сторонних (подрядных) организаций</w:t>
      </w:r>
    </w:p>
    <w:p w:rsidR="00691657" w:rsidRPr="00E04BD5" w:rsidRDefault="00691657" w:rsidP="00691657">
      <w:pPr>
        <w:jc w:val="center"/>
        <w:rPr>
          <w:b/>
          <w:sz w:val="22"/>
          <w:szCs w:val="22"/>
        </w:rPr>
      </w:pPr>
    </w:p>
    <w:p w:rsidR="00090682" w:rsidRPr="00E04BD5" w:rsidRDefault="00090682" w:rsidP="00090682">
      <w:pPr>
        <w:rPr>
          <w:b/>
          <w:sz w:val="22"/>
          <w:szCs w:val="22"/>
        </w:rPr>
      </w:pPr>
      <w:r w:rsidRPr="00E04BD5">
        <w:rPr>
          <w:b/>
          <w:sz w:val="22"/>
          <w:szCs w:val="22"/>
        </w:rPr>
        <w:t xml:space="preserve"> Сведения об аттестации по ПБ и обучении по ОТ работников сторонней (подрядной) организации </w:t>
      </w:r>
    </w:p>
    <w:tbl>
      <w:tblPr>
        <w:tblW w:w="16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396"/>
        <w:gridCol w:w="775"/>
        <w:gridCol w:w="835"/>
        <w:gridCol w:w="1645"/>
        <w:gridCol w:w="2121"/>
        <w:gridCol w:w="1865"/>
        <w:gridCol w:w="2126"/>
        <w:gridCol w:w="2025"/>
        <w:gridCol w:w="1438"/>
        <w:gridCol w:w="1438"/>
      </w:tblGrid>
      <w:tr w:rsidR="00E04BD5" w:rsidRPr="00E04BD5" w:rsidTr="009E7A5D">
        <w:trPr>
          <w:trHeight w:val="373"/>
          <w:jc w:val="center"/>
        </w:trPr>
        <w:tc>
          <w:tcPr>
            <w:tcW w:w="447" w:type="dxa"/>
            <w:vMerge w:val="restart"/>
            <w:shd w:val="clear" w:color="auto" w:fill="auto"/>
          </w:tcPr>
          <w:p w:rsidR="00090682" w:rsidRPr="00E04BD5" w:rsidRDefault="00090682" w:rsidP="00090682">
            <w:pPr>
              <w:rPr>
                <w:b/>
                <w:sz w:val="20"/>
                <w:szCs w:val="20"/>
              </w:rPr>
            </w:pPr>
            <w:r w:rsidRPr="00E04BD5">
              <w:rPr>
                <w:b/>
                <w:sz w:val="20"/>
                <w:szCs w:val="20"/>
              </w:rPr>
              <w:t xml:space="preserve">№ </w:t>
            </w:r>
            <w:proofErr w:type="spellStart"/>
            <w:r w:rsidRPr="00E04BD5">
              <w:rPr>
                <w:b/>
                <w:sz w:val="20"/>
                <w:szCs w:val="20"/>
              </w:rPr>
              <w:t>пп</w:t>
            </w:r>
            <w:proofErr w:type="spellEnd"/>
          </w:p>
        </w:tc>
        <w:tc>
          <w:tcPr>
            <w:tcW w:w="1396" w:type="dxa"/>
            <w:vMerge w:val="restart"/>
            <w:shd w:val="clear" w:color="auto" w:fill="auto"/>
          </w:tcPr>
          <w:p w:rsidR="00090682" w:rsidRPr="00E04BD5" w:rsidRDefault="00090682" w:rsidP="00090682">
            <w:pPr>
              <w:rPr>
                <w:b/>
                <w:sz w:val="20"/>
                <w:szCs w:val="20"/>
              </w:rPr>
            </w:pPr>
            <w:r w:rsidRPr="00E04BD5">
              <w:rPr>
                <w:b/>
                <w:sz w:val="20"/>
                <w:szCs w:val="20"/>
              </w:rPr>
              <w:t>ФИО, должность</w:t>
            </w:r>
          </w:p>
        </w:tc>
        <w:tc>
          <w:tcPr>
            <w:tcW w:w="1610" w:type="dxa"/>
            <w:gridSpan w:val="2"/>
            <w:shd w:val="clear" w:color="auto" w:fill="auto"/>
          </w:tcPr>
          <w:p w:rsidR="00090682" w:rsidRPr="00E04BD5" w:rsidRDefault="00090682" w:rsidP="00090682">
            <w:pPr>
              <w:rPr>
                <w:b/>
                <w:sz w:val="20"/>
                <w:szCs w:val="20"/>
              </w:rPr>
            </w:pPr>
            <w:r w:rsidRPr="00E04BD5">
              <w:rPr>
                <w:b/>
                <w:sz w:val="20"/>
                <w:szCs w:val="20"/>
              </w:rPr>
              <w:t>Аттестация по ПБ (копия протоколов)</w:t>
            </w:r>
          </w:p>
        </w:tc>
        <w:tc>
          <w:tcPr>
            <w:tcW w:w="1645" w:type="dxa"/>
            <w:vMerge w:val="restart"/>
            <w:shd w:val="clear" w:color="auto" w:fill="auto"/>
          </w:tcPr>
          <w:p w:rsidR="00090682" w:rsidRPr="00E04BD5" w:rsidRDefault="00090682" w:rsidP="00090682">
            <w:pPr>
              <w:rPr>
                <w:b/>
                <w:sz w:val="20"/>
                <w:szCs w:val="20"/>
              </w:rPr>
            </w:pPr>
            <w:r w:rsidRPr="00E04BD5">
              <w:rPr>
                <w:b/>
                <w:sz w:val="20"/>
                <w:szCs w:val="20"/>
              </w:rPr>
              <w:t>Обучение по ОТ (№, дата протокола)</w:t>
            </w:r>
          </w:p>
        </w:tc>
        <w:tc>
          <w:tcPr>
            <w:tcW w:w="2121" w:type="dxa"/>
            <w:vMerge w:val="restart"/>
            <w:shd w:val="clear" w:color="auto" w:fill="auto"/>
          </w:tcPr>
          <w:p w:rsidR="00090682" w:rsidRPr="00E04BD5" w:rsidRDefault="00090682" w:rsidP="00090682">
            <w:pPr>
              <w:rPr>
                <w:b/>
                <w:sz w:val="20"/>
                <w:szCs w:val="20"/>
              </w:rPr>
            </w:pPr>
            <w:r w:rsidRPr="00E04BD5">
              <w:rPr>
                <w:b/>
                <w:sz w:val="20"/>
                <w:szCs w:val="20"/>
              </w:rPr>
              <w:t>Обучение по электробезопасности (№, дата протокола)</w:t>
            </w:r>
          </w:p>
        </w:tc>
        <w:tc>
          <w:tcPr>
            <w:tcW w:w="1865" w:type="dxa"/>
            <w:vMerge w:val="restart"/>
            <w:shd w:val="clear" w:color="auto" w:fill="auto"/>
          </w:tcPr>
          <w:p w:rsidR="00090682" w:rsidRPr="00E04BD5" w:rsidRDefault="00090682" w:rsidP="00090682">
            <w:pPr>
              <w:rPr>
                <w:b/>
                <w:sz w:val="20"/>
                <w:szCs w:val="20"/>
              </w:rPr>
            </w:pPr>
            <w:r w:rsidRPr="00E04BD5">
              <w:rPr>
                <w:b/>
                <w:sz w:val="20"/>
                <w:szCs w:val="20"/>
              </w:rPr>
              <w:t xml:space="preserve">Медицинское заключение периодического осмотра (заключение, дата) </w:t>
            </w:r>
          </w:p>
        </w:tc>
        <w:tc>
          <w:tcPr>
            <w:tcW w:w="2126" w:type="dxa"/>
            <w:vMerge w:val="restart"/>
            <w:shd w:val="clear" w:color="auto" w:fill="auto"/>
          </w:tcPr>
          <w:p w:rsidR="00090682" w:rsidRPr="00E04BD5" w:rsidRDefault="00090682" w:rsidP="00090682">
            <w:pPr>
              <w:rPr>
                <w:b/>
                <w:sz w:val="20"/>
                <w:szCs w:val="20"/>
              </w:rPr>
            </w:pPr>
            <w:r w:rsidRPr="00E04BD5">
              <w:rPr>
                <w:b/>
                <w:sz w:val="20"/>
                <w:szCs w:val="20"/>
              </w:rPr>
              <w:t>Медицинские заключения по психиатрическому освидетельствованию</w:t>
            </w:r>
          </w:p>
        </w:tc>
        <w:tc>
          <w:tcPr>
            <w:tcW w:w="2025" w:type="dxa"/>
            <w:vMerge w:val="restart"/>
            <w:shd w:val="clear" w:color="auto" w:fill="auto"/>
          </w:tcPr>
          <w:p w:rsidR="00090682" w:rsidRPr="00E04BD5" w:rsidRDefault="00090682" w:rsidP="00090682">
            <w:pPr>
              <w:rPr>
                <w:b/>
                <w:sz w:val="20"/>
                <w:szCs w:val="20"/>
              </w:rPr>
            </w:pPr>
            <w:r w:rsidRPr="00E04BD5">
              <w:rPr>
                <w:b/>
                <w:sz w:val="20"/>
                <w:szCs w:val="20"/>
              </w:rPr>
              <w:t xml:space="preserve">Документ, подтверждающий квалификацию по занимаемой должности (образование, соответствующее профилю работ). </w:t>
            </w:r>
          </w:p>
        </w:tc>
        <w:tc>
          <w:tcPr>
            <w:tcW w:w="1438" w:type="dxa"/>
            <w:vMerge w:val="restart"/>
            <w:shd w:val="clear" w:color="auto" w:fill="auto"/>
          </w:tcPr>
          <w:p w:rsidR="00090682" w:rsidRPr="00E04BD5" w:rsidRDefault="00090682" w:rsidP="00090682">
            <w:pPr>
              <w:rPr>
                <w:b/>
                <w:sz w:val="20"/>
                <w:szCs w:val="20"/>
              </w:rPr>
            </w:pPr>
            <w:r w:rsidRPr="00E04BD5">
              <w:rPr>
                <w:b/>
                <w:sz w:val="20"/>
                <w:szCs w:val="20"/>
              </w:rPr>
              <w:t>Контактный телефон, эл. почта</w:t>
            </w:r>
          </w:p>
        </w:tc>
        <w:tc>
          <w:tcPr>
            <w:tcW w:w="1438" w:type="dxa"/>
            <w:vMerge w:val="restart"/>
          </w:tcPr>
          <w:p w:rsidR="00090682" w:rsidRPr="00E04BD5" w:rsidRDefault="00090682" w:rsidP="00090682">
            <w:pPr>
              <w:rPr>
                <w:b/>
                <w:sz w:val="20"/>
                <w:szCs w:val="20"/>
                <w:highlight w:val="yellow"/>
              </w:rPr>
            </w:pPr>
            <w:r w:rsidRPr="00E04BD5">
              <w:rPr>
                <w:b/>
                <w:sz w:val="20"/>
                <w:szCs w:val="20"/>
              </w:rPr>
              <w:t>Сведения о заключенном договоре (дата, номер)</w:t>
            </w:r>
          </w:p>
        </w:tc>
      </w:tr>
      <w:tr w:rsidR="00E04BD5" w:rsidRPr="00E04BD5" w:rsidTr="009E7A5D">
        <w:trPr>
          <w:jc w:val="center"/>
        </w:trPr>
        <w:tc>
          <w:tcPr>
            <w:tcW w:w="447" w:type="dxa"/>
            <w:vMerge/>
            <w:shd w:val="clear" w:color="auto" w:fill="auto"/>
          </w:tcPr>
          <w:p w:rsidR="00090682" w:rsidRPr="00E04BD5" w:rsidRDefault="00090682" w:rsidP="00090682">
            <w:pPr>
              <w:rPr>
                <w:sz w:val="20"/>
                <w:szCs w:val="20"/>
              </w:rPr>
            </w:pPr>
          </w:p>
        </w:tc>
        <w:tc>
          <w:tcPr>
            <w:tcW w:w="1396" w:type="dxa"/>
            <w:vMerge/>
            <w:shd w:val="clear" w:color="auto" w:fill="auto"/>
          </w:tcPr>
          <w:p w:rsidR="00090682" w:rsidRPr="00E04BD5" w:rsidRDefault="00090682" w:rsidP="00090682">
            <w:pPr>
              <w:rPr>
                <w:sz w:val="20"/>
                <w:szCs w:val="20"/>
              </w:rPr>
            </w:pPr>
          </w:p>
        </w:tc>
        <w:tc>
          <w:tcPr>
            <w:tcW w:w="775" w:type="dxa"/>
            <w:shd w:val="clear" w:color="auto" w:fill="auto"/>
          </w:tcPr>
          <w:p w:rsidR="00090682" w:rsidRPr="00E04BD5" w:rsidRDefault="00090682" w:rsidP="00090682">
            <w:pPr>
              <w:rPr>
                <w:b/>
                <w:sz w:val="20"/>
                <w:szCs w:val="20"/>
              </w:rPr>
            </w:pPr>
            <w:r w:rsidRPr="00E04BD5">
              <w:rPr>
                <w:b/>
                <w:sz w:val="20"/>
                <w:szCs w:val="20"/>
              </w:rPr>
              <w:t>А.1</w:t>
            </w:r>
          </w:p>
        </w:tc>
        <w:tc>
          <w:tcPr>
            <w:tcW w:w="835" w:type="dxa"/>
            <w:shd w:val="clear" w:color="auto" w:fill="auto"/>
          </w:tcPr>
          <w:p w:rsidR="00090682" w:rsidRPr="00E04BD5" w:rsidRDefault="00090682" w:rsidP="00090682">
            <w:pPr>
              <w:rPr>
                <w:b/>
                <w:sz w:val="20"/>
                <w:szCs w:val="20"/>
              </w:rPr>
            </w:pPr>
            <w:r w:rsidRPr="00E04BD5">
              <w:rPr>
                <w:b/>
                <w:sz w:val="20"/>
                <w:szCs w:val="20"/>
              </w:rPr>
              <w:t>Б.5.1</w:t>
            </w:r>
          </w:p>
        </w:tc>
        <w:tc>
          <w:tcPr>
            <w:tcW w:w="1645" w:type="dxa"/>
            <w:vMerge/>
            <w:shd w:val="clear" w:color="auto" w:fill="auto"/>
          </w:tcPr>
          <w:p w:rsidR="00090682" w:rsidRPr="00E04BD5" w:rsidRDefault="00090682" w:rsidP="00090682">
            <w:pPr>
              <w:rPr>
                <w:sz w:val="20"/>
                <w:szCs w:val="20"/>
              </w:rPr>
            </w:pPr>
          </w:p>
        </w:tc>
        <w:tc>
          <w:tcPr>
            <w:tcW w:w="2121" w:type="dxa"/>
            <w:vMerge/>
            <w:shd w:val="clear" w:color="auto" w:fill="auto"/>
          </w:tcPr>
          <w:p w:rsidR="00090682" w:rsidRPr="00E04BD5" w:rsidRDefault="00090682" w:rsidP="00090682">
            <w:pPr>
              <w:rPr>
                <w:sz w:val="20"/>
                <w:szCs w:val="20"/>
              </w:rPr>
            </w:pPr>
          </w:p>
        </w:tc>
        <w:tc>
          <w:tcPr>
            <w:tcW w:w="1865" w:type="dxa"/>
            <w:vMerge/>
            <w:shd w:val="clear" w:color="auto" w:fill="auto"/>
          </w:tcPr>
          <w:p w:rsidR="00090682" w:rsidRPr="00E04BD5" w:rsidRDefault="00090682" w:rsidP="00090682">
            <w:pPr>
              <w:rPr>
                <w:sz w:val="20"/>
                <w:szCs w:val="20"/>
              </w:rPr>
            </w:pPr>
          </w:p>
        </w:tc>
        <w:tc>
          <w:tcPr>
            <w:tcW w:w="2126" w:type="dxa"/>
            <w:vMerge/>
            <w:shd w:val="clear" w:color="auto" w:fill="auto"/>
          </w:tcPr>
          <w:p w:rsidR="00090682" w:rsidRPr="00E04BD5" w:rsidRDefault="00090682" w:rsidP="00090682">
            <w:pPr>
              <w:rPr>
                <w:sz w:val="20"/>
                <w:szCs w:val="20"/>
              </w:rPr>
            </w:pPr>
          </w:p>
        </w:tc>
        <w:tc>
          <w:tcPr>
            <w:tcW w:w="2025" w:type="dxa"/>
            <w:vMerge/>
            <w:shd w:val="clear" w:color="auto" w:fill="auto"/>
          </w:tcPr>
          <w:p w:rsidR="00090682" w:rsidRPr="00E04BD5" w:rsidRDefault="00090682" w:rsidP="00090682">
            <w:pPr>
              <w:rPr>
                <w:sz w:val="20"/>
                <w:szCs w:val="20"/>
              </w:rPr>
            </w:pPr>
          </w:p>
        </w:tc>
        <w:tc>
          <w:tcPr>
            <w:tcW w:w="1438" w:type="dxa"/>
            <w:vMerge/>
            <w:shd w:val="clear" w:color="auto" w:fill="auto"/>
          </w:tcPr>
          <w:p w:rsidR="00090682" w:rsidRPr="00E04BD5" w:rsidRDefault="00090682" w:rsidP="00090682">
            <w:pPr>
              <w:rPr>
                <w:sz w:val="20"/>
                <w:szCs w:val="20"/>
              </w:rPr>
            </w:pPr>
          </w:p>
        </w:tc>
        <w:tc>
          <w:tcPr>
            <w:tcW w:w="1438" w:type="dxa"/>
            <w:vMerge/>
          </w:tcPr>
          <w:p w:rsidR="00090682" w:rsidRPr="00E04BD5" w:rsidRDefault="00090682" w:rsidP="00090682">
            <w:pPr>
              <w:rPr>
                <w:sz w:val="20"/>
                <w:szCs w:val="20"/>
              </w:rPr>
            </w:pPr>
          </w:p>
        </w:tc>
      </w:tr>
      <w:tr w:rsidR="00321F1B" w:rsidRPr="00E04BD5" w:rsidTr="009E7A5D">
        <w:trPr>
          <w:jc w:val="center"/>
        </w:trPr>
        <w:tc>
          <w:tcPr>
            <w:tcW w:w="447" w:type="dxa"/>
            <w:shd w:val="clear" w:color="auto" w:fill="auto"/>
          </w:tcPr>
          <w:p w:rsidR="00090682" w:rsidRPr="00E04BD5" w:rsidRDefault="00090682" w:rsidP="00090682">
            <w:pPr>
              <w:rPr>
                <w:sz w:val="20"/>
                <w:szCs w:val="20"/>
              </w:rPr>
            </w:pPr>
          </w:p>
        </w:tc>
        <w:tc>
          <w:tcPr>
            <w:tcW w:w="1396" w:type="dxa"/>
            <w:shd w:val="clear" w:color="auto" w:fill="auto"/>
          </w:tcPr>
          <w:p w:rsidR="00090682" w:rsidRPr="00E04BD5" w:rsidRDefault="00090682" w:rsidP="00090682">
            <w:pPr>
              <w:rPr>
                <w:sz w:val="20"/>
                <w:szCs w:val="20"/>
              </w:rPr>
            </w:pPr>
          </w:p>
        </w:tc>
        <w:tc>
          <w:tcPr>
            <w:tcW w:w="775" w:type="dxa"/>
            <w:shd w:val="clear" w:color="auto" w:fill="auto"/>
          </w:tcPr>
          <w:p w:rsidR="00090682" w:rsidRPr="00E04BD5" w:rsidRDefault="00090682" w:rsidP="00090682">
            <w:pPr>
              <w:rPr>
                <w:b/>
                <w:sz w:val="20"/>
                <w:szCs w:val="20"/>
              </w:rPr>
            </w:pPr>
          </w:p>
        </w:tc>
        <w:tc>
          <w:tcPr>
            <w:tcW w:w="835" w:type="dxa"/>
            <w:shd w:val="clear" w:color="auto" w:fill="auto"/>
          </w:tcPr>
          <w:p w:rsidR="00090682" w:rsidRPr="00E04BD5" w:rsidRDefault="00090682" w:rsidP="00090682">
            <w:pPr>
              <w:rPr>
                <w:b/>
                <w:sz w:val="20"/>
                <w:szCs w:val="20"/>
              </w:rPr>
            </w:pPr>
          </w:p>
        </w:tc>
        <w:tc>
          <w:tcPr>
            <w:tcW w:w="1645" w:type="dxa"/>
            <w:shd w:val="clear" w:color="auto" w:fill="auto"/>
          </w:tcPr>
          <w:p w:rsidR="00090682" w:rsidRPr="00E04BD5" w:rsidRDefault="00090682" w:rsidP="00090682">
            <w:pPr>
              <w:rPr>
                <w:b/>
                <w:sz w:val="20"/>
                <w:szCs w:val="20"/>
              </w:rPr>
            </w:pPr>
          </w:p>
        </w:tc>
        <w:tc>
          <w:tcPr>
            <w:tcW w:w="2121" w:type="dxa"/>
            <w:shd w:val="clear" w:color="auto" w:fill="auto"/>
          </w:tcPr>
          <w:p w:rsidR="00090682" w:rsidRPr="00E04BD5" w:rsidRDefault="00090682" w:rsidP="00090682">
            <w:pPr>
              <w:rPr>
                <w:sz w:val="20"/>
                <w:szCs w:val="20"/>
              </w:rPr>
            </w:pPr>
          </w:p>
        </w:tc>
        <w:tc>
          <w:tcPr>
            <w:tcW w:w="1865" w:type="dxa"/>
            <w:shd w:val="clear" w:color="auto" w:fill="auto"/>
          </w:tcPr>
          <w:p w:rsidR="00090682" w:rsidRPr="00E04BD5" w:rsidRDefault="00090682" w:rsidP="00090682">
            <w:pPr>
              <w:rPr>
                <w:sz w:val="20"/>
                <w:szCs w:val="20"/>
              </w:rPr>
            </w:pPr>
          </w:p>
        </w:tc>
        <w:tc>
          <w:tcPr>
            <w:tcW w:w="2126" w:type="dxa"/>
            <w:shd w:val="clear" w:color="auto" w:fill="auto"/>
          </w:tcPr>
          <w:p w:rsidR="00090682" w:rsidRPr="00E04BD5" w:rsidRDefault="00090682" w:rsidP="00090682">
            <w:pPr>
              <w:rPr>
                <w:sz w:val="20"/>
                <w:szCs w:val="20"/>
              </w:rPr>
            </w:pPr>
          </w:p>
        </w:tc>
        <w:tc>
          <w:tcPr>
            <w:tcW w:w="2025" w:type="dxa"/>
            <w:shd w:val="clear" w:color="auto" w:fill="auto"/>
          </w:tcPr>
          <w:p w:rsidR="00090682" w:rsidRPr="00E04BD5" w:rsidRDefault="00090682" w:rsidP="00090682">
            <w:pPr>
              <w:rPr>
                <w:sz w:val="20"/>
                <w:szCs w:val="20"/>
              </w:rPr>
            </w:pPr>
          </w:p>
        </w:tc>
        <w:tc>
          <w:tcPr>
            <w:tcW w:w="1438" w:type="dxa"/>
            <w:shd w:val="clear" w:color="auto" w:fill="auto"/>
          </w:tcPr>
          <w:p w:rsidR="00090682" w:rsidRPr="00E04BD5" w:rsidRDefault="00090682" w:rsidP="00090682">
            <w:pPr>
              <w:rPr>
                <w:sz w:val="20"/>
                <w:szCs w:val="20"/>
              </w:rPr>
            </w:pPr>
          </w:p>
        </w:tc>
        <w:tc>
          <w:tcPr>
            <w:tcW w:w="1438" w:type="dxa"/>
          </w:tcPr>
          <w:p w:rsidR="00090682" w:rsidRPr="00E04BD5" w:rsidRDefault="00090682" w:rsidP="00090682">
            <w:pPr>
              <w:rPr>
                <w:sz w:val="20"/>
                <w:szCs w:val="20"/>
              </w:rPr>
            </w:pPr>
          </w:p>
        </w:tc>
      </w:tr>
    </w:tbl>
    <w:p w:rsidR="00090682" w:rsidRPr="00E04BD5" w:rsidRDefault="00090682" w:rsidP="00090682">
      <w:pPr>
        <w:rPr>
          <w:sz w:val="22"/>
          <w:szCs w:val="22"/>
        </w:rPr>
      </w:pPr>
    </w:p>
    <w:p w:rsidR="00090682" w:rsidRPr="00E04BD5" w:rsidRDefault="00090682" w:rsidP="00090682">
      <w:pPr>
        <w:rPr>
          <w:b/>
          <w:sz w:val="22"/>
          <w:szCs w:val="22"/>
        </w:rPr>
      </w:pPr>
      <w:r w:rsidRPr="00E04BD5">
        <w:rPr>
          <w:b/>
          <w:sz w:val="22"/>
          <w:szCs w:val="22"/>
        </w:rPr>
        <w:t>Сведения об укомплектованности штата работников сторонней (подрядной) организации</w:t>
      </w:r>
    </w:p>
    <w:tbl>
      <w:tblPr>
        <w:tblW w:w="16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2127"/>
        <w:gridCol w:w="2127"/>
        <w:gridCol w:w="1417"/>
        <w:gridCol w:w="1701"/>
        <w:gridCol w:w="1134"/>
        <w:gridCol w:w="1554"/>
        <w:gridCol w:w="1416"/>
        <w:gridCol w:w="1276"/>
        <w:gridCol w:w="1276"/>
      </w:tblGrid>
      <w:tr w:rsidR="00E04BD5" w:rsidRPr="00E04BD5" w:rsidTr="009E7A5D">
        <w:trPr>
          <w:trHeight w:val="1104"/>
          <w:jc w:val="center"/>
        </w:trPr>
        <w:tc>
          <w:tcPr>
            <w:tcW w:w="567" w:type="dxa"/>
            <w:shd w:val="clear" w:color="auto" w:fill="auto"/>
          </w:tcPr>
          <w:p w:rsidR="00090682" w:rsidRPr="00E04BD5" w:rsidRDefault="00090682" w:rsidP="00090682">
            <w:pPr>
              <w:rPr>
                <w:b/>
                <w:sz w:val="20"/>
                <w:szCs w:val="20"/>
              </w:rPr>
            </w:pPr>
            <w:r w:rsidRPr="00E04BD5">
              <w:rPr>
                <w:b/>
                <w:sz w:val="20"/>
                <w:szCs w:val="20"/>
              </w:rPr>
              <w:t xml:space="preserve">№ </w:t>
            </w:r>
            <w:proofErr w:type="spellStart"/>
            <w:r w:rsidRPr="00E04BD5">
              <w:rPr>
                <w:b/>
                <w:sz w:val="20"/>
                <w:szCs w:val="20"/>
              </w:rPr>
              <w:t>пп</w:t>
            </w:r>
            <w:proofErr w:type="spellEnd"/>
          </w:p>
        </w:tc>
        <w:tc>
          <w:tcPr>
            <w:tcW w:w="1701" w:type="dxa"/>
            <w:shd w:val="clear" w:color="auto" w:fill="auto"/>
          </w:tcPr>
          <w:p w:rsidR="00090682" w:rsidRPr="00E04BD5" w:rsidRDefault="00090682" w:rsidP="00090682">
            <w:pPr>
              <w:rPr>
                <w:b/>
                <w:sz w:val="20"/>
                <w:szCs w:val="20"/>
              </w:rPr>
            </w:pPr>
            <w:r w:rsidRPr="00E04BD5">
              <w:rPr>
                <w:b/>
                <w:sz w:val="20"/>
                <w:szCs w:val="20"/>
              </w:rPr>
              <w:t>ФИО, профессия</w:t>
            </w:r>
          </w:p>
        </w:tc>
        <w:tc>
          <w:tcPr>
            <w:tcW w:w="2127" w:type="dxa"/>
            <w:shd w:val="clear" w:color="auto" w:fill="auto"/>
          </w:tcPr>
          <w:p w:rsidR="00090682" w:rsidRPr="00E04BD5" w:rsidRDefault="00090682" w:rsidP="00090682">
            <w:pPr>
              <w:rPr>
                <w:b/>
                <w:sz w:val="20"/>
                <w:szCs w:val="20"/>
              </w:rPr>
            </w:pPr>
            <w:r w:rsidRPr="00E04BD5">
              <w:rPr>
                <w:b/>
                <w:sz w:val="20"/>
                <w:szCs w:val="20"/>
              </w:rPr>
              <w:t xml:space="preserve">Образование, соответствующее, профилю ведения работ </w:t>
            </w:r>
          </w:p>
        </w:tc>
        <w:tc>
          <w:tcPr>
            <w:tcW w:w="2127" w:type="dxa"/>
            <w:shd w:val="clear" w:color="auto" w:fill="auto"/>
          </w:tcPr>
          <w:p w:rsidR="00090682" w:rsidRPr="00E04BD5" w:rsidRDefault="00090682" w:rsidP="00090682">
            <w:pPr>
              <w:rPr>
                <w:b/>
                <w:sz w:val="20"/>
                <w:szCs w:val="20"/>
              </w:rPr>
            </w:pPr>
            <w:r w:rsidRPr="00E04BD5">
              <w:rPr>
                <w:b/>
                <w:sz w:val="20"/>
                <w:szCs w:val="20"/>
              </w:rPr>
              <w:t>Копия протоколов о проверке знаний по ОТ</w:t>
            </w:r>
            <w:r w:rsidRPr="00E04BD5">
              <w:rPr>
                <w:sz w:val="20"/>
                <w:szCs w:val="20"/>
              </w:rPr>
              <w:t xml:space="preserve"> </w:t>
            </w:r>
            <w:r w:rsidRPr="00E04BD5">
              <w:rPr>
                <w:b/>
                <w:sz w:val="20"/>
                <w:szCs w:val="20"/>
              </w:rPr>
              <w:t>и видам работ, соответствующее профилю работ, на группу допуска по эл. безопасности, пожарно-технический минимум (при необходимости) и др.</w:t>
            </w:r>
          </w:p>
        </w:tc>
        <w:tc>
          <w:tcPr>
            <w:tcW w:w="1417" w:type="dxa"/>
            <w:shd w:val="clear" w:color="auto" w:fill="auto"/>
          </w:tcPr>
          <w:p w:rsidR="00090682" w:rsidRPr="00E04BD5" w:rsidRDefault="00090682" w:rsidP="00090682">
            <w:pPr>
              <w:rPr>
                <w:b/>
                <w:sz w:val="20"/>
                <w:szCs w:val="20"/>
              </w:rPr>
            </w:pPr>
            <w:r w:rsidRPr="00E04BD5">
              <w:rPr>
                <w:b/>
                <w:sz w:val="20"/>
                <w:szCs w:val="20"/>
              </w:rPr>
              <w:t>Наличие инструкций по профессии и видам работ</w:t>
            </w:r>
          </w:p>
        </w:tc>
        <w:tc>
          <w:tcPr>
            <w:tcW w:w="1701" w:type="dxa"/>
            <w:shd w:val="clear" w:color="auto" w:fill="auto"/>
          </w:tcPr>
          <w:p w:rsidR="00090682" w:rsidRPr="00E04BD5" w:rsidRDefault="00090682" w:rsidP="00090682">
            <w:pPr>
              <w:rPr>
                <w:b/>
                <w:sz w:val="20"/>
                <w:szCs w:val="20"/>
              </w:rPr>
            </w:pPr>
            <w:r w:rsidRPr="00E04BD5">
              <w:rPr>
                <w:b/>
                <w:sz w:val="20"/>
                <w:szCs w:val="20"/>
              </w:rPr>
              <w:t xml:space="preserve">Удостоверения (свидетельства) на право управления данным видом техники и/или на производство работ по профессии </w:t>
            </w:r>
          </w:p>
        </w:tc>
        <w:tc>
          <w:tcPr>
            <w:tcW w:w="1134" w:type="dxa"/>
            <w:shd w:val="clear" w:color="auto" w:fill="auto"/>
          </w:tcPr>
          <w:p w:rsidR="00090682" w:rsidRPr="00E04BD5" w:rsidRDefault="00090682" w:rsidP="00090682">
            <w:pPr>
              <w:rPr>
                <w:b/>
                <w:sz w:val="20"/>
                <w:szCs w:val="20"/>
              </w:rPr>
            </w:pPr>
            <w:r w:rsidRPr="00E04BD5">
              <w:rPr>
                <w:b/>
                <w:sz w:val="20"/>
                <w:szCs w:val="20"/>
              </w:rPr>
              <w:t xml:space="preserve">Удостоверение проверки знаний по ОТ при работе на высоте  </w:t>
            </w:r>
          </w:p>
        </w:tc>
        <w:tc>
          <w:tcPr>
            <w:tcW w:w="1554" w:type="dxa"/>
            <w:shd w:val="clear" w:color="auto" w:fill="auto"/>
          </w:tcPr>
          <w:p w:rsidR="00090682" w:rsidRPr="00E04BD5" w:rsidRDefault="00090682" w:rsidP="00090682">
            <w:pPr>
              <w:rPr>
                <w:b/>
                <w:sz w:val="20"/>
                <w:szCs w:val="20"/>
              </w:rPr>
            </w:pPr>
            <w:r w:rsidRPr="00E04BD5">
              <w:rPr>
                <w:b/>
                <w:sz w:val="20"/>
                <w:szCs w:val="20"/>
              </w:rPr>
              <w:t xml:space="preserve">Медицинское заключение периодического осмотра (заключение, дата) </w:t>
            </w:r>
          </w:p>
        </w:tc>
        <w:tc>
          <w:tcPr>
            <w:tcW w:w="1416" w:type="dxa"/>
            <w:shd w:val="clear" w:color="auto" w:fill="auto"/>
          </w:tcPr>
          <w:p w:rsidR="00090682" w:rsidRPr="00E04BD5" w:rsidRDefault="00090682" w:rsidP="00090682">
            <w:pPr>
              <w:rPr>
                <w:b/>
                <w:sz w:val="20"/>
                <w:szCs w:val="20"/>
              </w:rPr>
            </w:pPr>
            <w:r w:rsidRPr="00E04BD5">
              <w:rPr>
                <w:b/>
                <w:sz w:val="20"/>
                <w:szCs w:val="20"/>
              </w:rPr>
              <w:t>Медицинские заключения по психиатрическому освидетельствованию</w:t>
            </w:r>
          </w:p>
        </w:tc>
        <w:tc>
          <w:tcPr>
            <w:tcW w:w="1276" w:type="dxa"/>
            <w:shd w:val="clear" w:color="auto" w:fill="auto"/>
          </w:tcPr>
          <w:p w:rsidR="00090682" w:rsidRPr="00E04BD5" w:rsidRDefault="00090682" w:rsidP="00090682">
            <w:pPr>
              <w:rPr>
                <w:b/>
                <w:sz w:val="20"/>
                <w:szCs w:val="20"/>
              </w:rPr>
            </w:pPr>
            <w:r w:rsidRPr="00E04BD5">
              <w:rPr>
                <w:b/>
                <w:sz w:val="20"/>
                <w:szCs w:val="20"/>
              </w:rPr>
              <w:t>Карточка выдачи СИЗ</w:t>
            </w:r>
          </w:p>
        </w:tc>
        <w:tc>
          <w:tcPr>
            <w:tcW w:w="1276" w:type="dxa"/>
          </w:tcPr>
          <w:p w:rsidR="00090682" w:rsidRPr="00E04BD5" w:rsidRDefault="00090682" w:rsidP="00090682">
            <w:pPr>
              <w:rPr>
                <w:b/>
                <w:sz w:val="20"/>
                <w:szCs w:val="20"/>
                <w:highlight w:val="yellow"/>
              </w:rPr>
            </w:pPr>
            <w:r w:rsidRPr="00E04BD5">
              <w:rPr>
                <w:b/>
                <w:sz w:val="20"/>
                <w:szCs w:val="20"/>
              </w:rPr>
              <w:t>Сведения о заключенном договоре (дата, номер)</w:t>
            </w:r>
          </w:p>
        </w:tc>
      </w:tr>
      <w:tr w:rsidR="00321F1B" w:rsidRPr="00E04BD5" w:rsidTr="009E7A5D">
        <w:trPr>
          <w:jc w:val="center"/>
        </w:trPr>
        <w:tc>
          <w:tcPr>
            <w:tcW w:w="567" w:type="dxa"/>
            <w:shd w:val="clear" w:color="auto" w:fill="auto"/>
          </w:tcPr>
          <w:p w:rsidR="00090682" w:rsidRPr="00E04BD5" w:rsidRDefault="00090682" w:rsidP="00090682"/>
        </w:tc>
        <w:tc>
          <w:tcPr>
            <w:tcW w:w="1701" w:type="dxa"/>
            <w:shd w:val="clear" w:color="auto" w:fill="auto"/>
          </w:tcPr>
          <w:p w:rsidR="00090682" w:rsidRPr="00E04BD5" w:rsidRDefault="00090682" w:rsidP="00090682"/>
        </w:tc>
        <w:tc>
          <w:tcPr>
            <w:tcW w:w="2127" w:type="dxa"/>
            <w:shd w:val="clear" w:color="auto" w:fill="auto"/>
          </w:tcPr>
          <w:p w:rsidR="00090682" w:rsidRPr="00E04BD5" w:rsidRDefault="00090682" w:rsidP="00090682">
            <w:pPr>
              <w:rPr>
                <w:b/>
              </w:rPr>
            </w:pPr>
          </w:p>
        </w:tc>
        <w:tc>
          <w:tcPr>
            <w:tcW w:w="2127" w:type="dxa"/>
            <w:shd w:val="clear" w:color="auto" w:fill="auto"/>
          </w:tcPr>
          <w:p w:rsidR="00090682" w:rsidRPr="00E04BD5" w:rsidRDefault="00090682" w:rsidP="00090682">
            <w:pPr>
              <w:rPr>
                <w:b/>
              </w:rPr>
            </w:pPr>
          </w:p>
        </w:tc>
        <w:tc>
          <w:tcPr>
            <w:tcW w:w="1417" w:type="dxa"/>
            <w:shd w:val="clear" w:color="auto" w:fill="auto"/>
          </w:tcPr>
          <w:p w:rsidR="00090682" w:rsidRPr="00E04BD5" w:rsidRDefault="00090682" w:rsidP="00090682"/>
        </w:tc>
        <w:tc>
          <w:tcPr>
            <w:tcW w:w="1701" w:type="dxa"/>
            <w:shd w:val="clear" w:color="auto" w:fill="auto"/>
          </w:tcPr>
          <w:p w:rsidR="00090682" w:rsidRPr="00E04BD5" w:rsidRDefault="00090682" w:rsidP="00090682"/>
        </w:tc>
        <w:tc>
          <w:tcPr>
            <w:tcW w:w="1134" w:type="dxa"/>
            <w:shd w:val="clear" w:color="auto" w:fill="auto"/>
          </w:tcPr>
          <w:p w:rsidR="00090682" w:rsidRPr="00E04BD5" w:rsidRDefault="00090682" w:rsidP="00090682"/>
        </w:tc>
        <w:tc>
          <w:tcPr>
            <w:tcW w:w="1554" w:type="dxa"/>
            <w:shd w:val="clear" w:color="auto" w:fill="auto"/>
          </w:tcPr>
          <w:p w:rsidR="00090682" w:rsidRPr="00E04BD5" w:rsidRDefault="00090682" w:rsidP="00090682"/>
        </w:tc>
        <w:tc>
          <w:tcPr>
            <w:tcW w:w="1416" w:type="dxa"/>
            <w:shd w:val="clear" w:color="auto" w:fill="auto"/>
          </w:tcPr>
          <w:p w:rsidR="00090682" w:rsidRPr="00E04BD5" w:rsidRDefault="00090682" w:rsidP="00090682"/>
        </w:tc>
        <w:tc>
          <w:tcPr>
            <w:tcW w:w="1276" w:type="dxa"/>
            <w:shd w:val="clear" w:color="auto" w:fill="auto"/>
          </w:tcPr>
          <w:p w:rsidR="00090682" w:rsidRPr="00E04BD5" w:rsidRDefault="00090682" w:rsidP="00090682"/>
        </w:tc>
        <w:tc>
          <w:tcPr>
            <w:tcW w:w="1276" w:type="dxa"/>
          </w:tcPr>
          <w:p w:rsidR="00090682" w:rsidRPr="00E04BD5" w:rsidRDefault="00090682" w:rsidP="00090682"/>
        </w:tc>
      </w:tr>
    </w:tbl>
    <w:p w:rsidR="00090682" w:rsidRPr="00E04BD5" w:rsidRDefault="00090682" w:rsidP="00090682">
      <w:pPr>
        <w:rPr>
          <w:b/>
          <w:sz w:val="22"/>
          <w:szCs w:val="22"/>
        </w:rPr>
      </w:pPr>
    </w:p>
    <w:p w:rsidR="00090682" w:rsidRPr="00E04BD5" w:rsidRDefault="00090682" w:rsidP="00090682">
      <w:pPr>
        <w:rPr>
          <w:b/>
          <w:sz w:val="22"/>
          <w:szCs w:val="22"/>
        </w:rPr>
      </w:pPr>
      <w:r w:rsidRPr="00E04BD5">
        <w:rPr>
          <w:b/>
          <w:sz w:val="22"/>
          <w:szCs w:val="22"/>
        </w:rPr>
        <w:t>Сведения о горнотранспортном оборудовании сторонней (подрядной) организации</w:t>
      </w: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012"/>
        <w:gridCol w:w="1574"/>
        <w:gridCol w:w="3465"/>
        <w:gridCol w:w="786"/>
        <w:gridCol w:w="2097"/>
        <w:gridCol w:w="2098"/>
        <w:gridCol w:w="2592"/>
        <w:gridCol w:w="305"/>
      </w:tblGrid>
      <w:tr w:rsidR="00E04BD5" w:rsidRPr="00E04BD5" w:rsidTr="001D198A">
        <w:trPr>
          <w:jc w:val="center"/>
        </w:trPr>
        <w:tc>
          <w:tcPr>
            <w:tcW w:w="522" w:type="dxa"/>
            <w:shd w:val="clear" w:color="auto" w:fill="auto"/>
          </w:tcPr>
          <w:p w:rsidR="00090682" w:rsidRPr="00E04BD5" w:rsidRDefault="00090682" w:rsidP="00090682">
            <w:pPr>
              <w:rPr>
                <w:b/>
                <w:sz w:val="20"/>
                <w:szCs w:val="20"/>
              </w:rPr>
            </w:pPr>
            <w:r w:rsidRPr="00E04BD5">
              <w:rPr>
                <w:b/>
                <w:sz w:val="20"/>
                <w:szCs w:val="20"/>
              </w:rPr>
              <w:t xml:space="preserve">№ </w:t>
            </w:r>
            <w:proofErr w:type="spellStart"/>
            <w:r w:rsidRPr="00E04BD5">
              <w:rPr>
                <w:b/>
                <w:sz w:val="20"/>
                <w:szCs w:val="20"/>
              </w:rPr>
              <w:t>пп</w:t>
            </w:r>
            <w:proofErr w:type="spellEnd"/>
          </w:p>
        </w:tc>
        <w:tc>
          <w:tcPr>
            <w:tcW w:w="2012" w:type="dxa"/>
            <w:shd w:val="clear" w:color="auto" w:fill="auto"/>
          </w:tcPr>
          <w:p w:rsidR="00090682" w:rsidRPr="00E04BD5" w:rsidRDefault="00090682" w:rsidP="00090682">
            <w:pPr>
              <w:rPr>
                <w:b/>
                <w:sz w:val="20"/>
                <w:szCs w:val="20"/>
              </w:rPr>
            </w:pPr>
            <w:r w:rsidRPr="00E04BD5">
              <w:rPr>
                <w:b/>
                <w:sz w:val="20"/>
                <w:szCs w:val="20"/>
              </w:rPr>
              <w:t>Горнотранспортное оборудование</w:t>
            </w:r>
          </w:p>
        </w:tc>
        <w:tc>
          <w:tcPr>
            <w:tcW w:w="1574" w:type="dxa"/>
            <w:shd w:val="clear" w:color="auto" w:fill="auto"/>
          </w:tcPr>
          <w:p w:rsidR="00090682" w:rsidRPr="00E04BD5" w:rsidRDefault="00090682" w:rsidP="00090682">
            <w:pPr>
              <w:rPr>
                <w:b/>
                <w:sz w:val="20"/>
                <w:szCs w:val="20"/>
              </w:rPr>
            </w:pPr>
            <w:r w:rsidRPr="00E04BD5">
              <w:rPr>
                <w:b/>
                <w:sz w:val="20"/>
                <w:szCs w:val="20"/>
              </w:rPr>
              <w:t>Свидетельство о прохождении техосмотра</w:t>
            </w:r>
          </w:p>
        </w:tc>
        <w:tc>
          <w:tcPr>
            <w:tcW w:w="4251" w:type="dxa"/>
            <w:gridSpan w:val="2"/>
            <w:shd w:val="clear" w:color="auto" w:fill="auto"/>
          </w:tcPr>
          <w:p w:rsidR="00090682" w:rsidRPr="00E04BD5" w:rsidRDefault="00090682" w:rsidP="00090682">
            <w:pPr>
              <w:rPr>
                <w:b/>
                <w:sz w:val="20"/>
                <w:szCs w:val="20"/>
              </w:rPr>
            </w:pPr>
            <w:r w:rsidRPr="00E04BD5">
              <w:rPr>
                <w:b/>
                <w:sz w:val="20"/>
                <w:szCs w:val="20"/>
              </w:rPr>
              <w:t>Сертификаты соответствия, декларации соответствия, паспорта самоходных машин и др.</w:t>
            </w:r>
          </w:p>
        </w:tc>
        <w:tc>
          <w:tcPr>
            <w:tcW w:w="2097" w:type="dxa"/>
            <w:shd w:val="clear" w:color="auto" w:fill="auto"/>
          </w:tcPr>
          <w:p w:rsidR="00090682" w:rsidRPr="00E04BD5" w:rsidRDefault="00090682" w:rsidP="00090682">
            <w:pPr>
              <w:rPr>
                <w:b/>
                <w:sz w:val="20"/>
                <w:szCs w:val="20"/>
              </w:rPr>
            </w:pPr>
            <w:r w:rsidRPr="00E04BD5">
              <w:rPr>
                <w:b/>
                <w:sz w:val="20"/>
                <w:szCs w:val="20"/>
              </w:rPr>
              <w:t>Акты ввода в эксплуатацию</w:t>
            </w:r>
          </w:p>
        </w:tc>
        <w:tc>
          <w:tcPr>
            <w:tcW w:w="2098" w:type="dxa"/>
            <w:shd w:val="clear" w:color="auto" w:fill="auto"/>
          </w:tcPr>
          <w:p w:rsidR="00090682" w:rsidRPr="00E04BD5" w:rsidRDefault="00090682" w:rsidP="00090682">
            <w:pPr>
              <w:rPr>
                <w:b/>
                <w:sz w:val="20"/>
                <w:szCs w:val="20"/>
              </w:rPr>
            </w:pPr>
            <w:r w:rsidRPr="00E04BD5">
              <w:rPr>
                <w:b/>
                <w:sz w:val="20"/>
                <w:szCs w:val="20"/>
              </w:rPr>
              <w:t>Оснащение техники (СИЗ, радиосвязь, средства пожаротушения, навигация и т.д.)</w:t>
            </w:r>
          </w:p>
        </w:tc>
        <w:tc>
          <w:tcPr>
            <w:tcW w:w="2897" w:type="dxa"/>
            <w:gridSpan w:val="2"/>
            <w:shd w:val="clear" w:color="auto" w:fill="auto"/>
          </w:tcPr>
          <w:p w:rsidR="00090682" w:rsidRPr="00E04BD5" w:rsidRDefault="00090682" w:rsidP="00090682">
            <w:pPr>
              <w:rPr>
                <w:b/>
                <w:sz w:val="20"/>
                <w:szCs w:val="20"/>
              </w:rPr>
            </w:pPr>
            <w:r w:rsidRPr="00E04BD5">
              <w:rPr>
                <w:b/>
                <w:sz w:val="20"/>
                <w:szCs w:val="20"/>
              </w:rPr>
              <w:t>Заключение экспертизы промышленной безопасности (при  истечении срока службы и т.д.)</w:t>
            </w:r>
          </w:p>
        </w:tc>
      </w:tr>
      <w:tr w:rsidR="00E04BD5" w:rsidRPr="00E04BD5" w:rsidTr="001D198A">
        <w:trPr>
          <w:jc w:val="center"/>
        </w:trPr>
        <w:tc>
          <w:tcPr>
            <w:tcW w:w="522" w:type="dxa"/>
            <w:shd w:val="clear" w:color="auto" w:fill="auto"/>
          </w:tcPr>
          <w:p w:rsidR="00090682" w:rsidRPr="00E04BD5" w:rsidRDefault="00090682" w:rsidP="00090682">
            <w:pPr>
              <w:rPr>
                <w:b/>
              </w:rPr>
            </w:pPr>
          </w:p>
        </w:tc>
        <w:tc>
          <w:tcPr>
            <w:tcW w:w="2012" w:type="dxa"/>
            <w:shd w:val="clear" w:color="auto" w:fill="auto"/>
          </w:tcPr>
          <w:p w:rsidR="00090682" w:rsidRPr="00E04BD5" w:rsidRDefault="00090682" w:rsidP="00090682">
            <w:pPr>
              <w:rPr>
                <w:b/>
              </w:rPr>
            </w:pPr>
          </w:p>
        </w:tc>
        <w:tc>
          <w:tcPr>
            <w:tcW w:w="1574" w:type="dxa"/>
            <w:shd w:val="clear" w:color="auto" w:fill="auto"/>
          </w:tcPr>
          <w:p w:rsidR="00090682" w:rsidRPr="00E04BD5" w:rsidRDefault="00090682" w:rsidP="00090682">
            <w:pPr>
              <w:rPr>
                <w:b/>
              </w:rPr>
            </w:pPr>
          </w:p>
        </w:tc>
        <w:tc>
          <w:tcPr>
            <w:tcW w:w="4251" w:type="dxa"/>
            <w:gridSpan w:val="2"/>
            <w:shd w:val="clear" w:color="auto" w:fill="auto"/>
          </w:tcPr>
          <w:p w:rsidR="00090682" w:rsidRPr="00E04BD5" w:rsidRDefault="00090682" w:rsidP="00090682">
            <w:pPr>
              <w:rPr>
                <w:b/>
              </w:rPr>
            </w:pPr>
          </w:p>
        </w:tc>
        <w:tc>
          <w:tcPr>
            <w:tcW w:w="2097" w:type="dxa"/>
            <w:shd w:val="clear" w:color="auto" w:fill="auto"/>
          </w:tcPr>
          <w:p w:rsidR="00090682" w:rsidRPr="00E04BD5" w:rsidRDefault="00090682" w:rsidP="00090682">
            <w:pPr>
              <w:rPr>
                <w:b/>
              </w:rPr>
            </w:pPr>
          </w:p>
        </w:tc>
        <w:tc>
          <w:tcPr>
            <w:tcW w:w="2098" w:type="dxa"/>
            <w:shd w:val="clear" w:color="auto" w:fill="auto"/>
          </w:tcPr>
          <w:p w:rsidR="00090682" w:rsidRPr="00E04BD5" w:rsidRDefault="00090682" w:rsidP="00090682">
            <w:pPr>
              <w:rPr>
                <w:b/>
              </w:rPr>
            </w:pPr>
          </w:p>
        </w:tc>
        <w:tc>
          <w:tcPr>
            <w:tcW w:w="2897" w:type="dxa"/>
            <w:gridSpan w:val="2"/>
            <w:shd w:val="clear" w:color="auto" w:fill="auto"/>
          </w:tcPr>
          <w:p w:rsidR="00090682" w:rsidRPr="00E04BD5" w:rsidRDefault="00090682" w:rsidP="00090682">
            <w:pPr>
              <w:rPr>
                <w:b/>
              </w:rPr>
            </w:pPr>
          </w:p>
        </w:tc>
      </w:tr>
      <w:tr w:rsidR="00E04BD5" w:rsidRPr="00E04BD5" w:rsidTr="001D19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05" w:type="dxa"/>
          <w:trHeight w:val="974"/>
        </w:trPr>
        <w:tc>
          <w:tcPr>
            <w:tcW w:w="7573" w:type="dxa"/>
            <w:gridSpan w:val="4"/>
          </w:tcPr>
          <w:p w:rsidR="00090682" w:rsidRPr="00E04BD5" w:rsidRDefault="00090682" w:rsidP="00090682">
            <w:pPr>
              <w:rPr>
                <w:b/>
              </w:rPr>
            </w:pPr>
            <w:r w:rsidRPr="00E04BD5">
              <w:rPr>
                <w:b/>
              </w:rPr>
              <w:t>От Заказчика:</w:t>
            </w:r>
          </w:p>
          <w:p w:rsidR="00090682" w:rsidRPr="00E04BD5" w:rsidRDefault="00090682" w:rsidP="00090682">
            <w:pPr>
              <w:rPr>
                <w:b/>
              </w:rPr>
            </w:pPr>
          </w:p>
          <w:p w:rsidR="00090682" w:rsidRPr="00E04BD5" w:rsidRDefault="00090682" w:rsidP="009B7616">
            <w:r w:rsidRPr="00E04BD5">
              <w:t>____________________/</w:t>
            </w:r>
            <w:r w:rsidR="009B7616" w:rsidRPr="00E04BD5">
              <w:t>С.В. Матва</w:t>
            </w:r>
            <w:r w:rsidRPr="00E04BD5">
              <w:t>/</w:t>
            </w:r>
          </w:p>
        </w:tc>
        <w:tc>
          <w:tcPr>
            <w:tcW w:w="7573" w:type="dxa"/>
            <w:gridSpan w:val="4"/>
          </w:tcPr>
          <w:p w:rsidR="00090682" w:rsidRPr="00E04BD5" w:rsidRDefault="00090682" w:rsidP="00090682">
            <w:pPr>
              <w:rPr>
                <w:b/>
              </w:rPr>
            </w:pPr>
            <w:r w:rsidRPr="00E04BD5">
              <w:rPr>
                <w:b/>
              </w:rPr>
              <w:t xml:space="preserve">                               Исполнителя:</w:t>
            </w:r>
          </w:p>
          <w:p w:rsidR="00090682" w:rsidRPr="00E04BD5" w:rsidRDefault="00090682" w:rsidP="00090682">
            <w:pPr>
              <w:rPr>
                <w:i/>
              </w:rPr>
            </w:pPr>
            <w:r w:rsidRPr="00E04BD5">
              <w:rPr>
                <w:i/>
              </w:rPr>
              <w:t xml:space="preserve">                        (Должность уполномоченного лица)</w:t>
            </w:r>
          </w:p>
          <w:p w:rsidR="00090682" w:rsidRPr="00E04BD5" w:rsidRDefault="00090682" w:rsidP="00090682">
            <w:pPr>
              <w:rPr>
                <w:b/>
              </w:rPr>
            </w:pPr>
          </w:p>
          <w:p w:rsidR="00090682" w:rsidRPr="00E04BD5" w:rsidRDefault="00090682" w:rsidP="00090682">
            <w:pPr>
              <w:rPr>
                <w:i/>
              </w:rPr>
            </w:pPr>
            <w:r w:rsidRPr="00E04BD5">
              <w:rPr>
                <w:i/>
              </w:rPr>
              <w:t xml:space="preserve">                                        _______________/(Ф.И.О.) /</w:t>
            </w:r>
          </w:p>
        </w:tc>
      </w:tr>
      <w:tr w:rsidR="00321F1B" w:rsidRPr="00E04BD5" w:rsidTr="001D198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05" w:type="dxa"/>
          <w:trHeight w:val="974"/>
        </w:trPr>
        <w:tc>
          <w:tcPr>
            <w:tcW w:w="7573" w:type="dxa"/>
            <w:gridSpan w:val="4"/>
          </w:tcPr>
          <w:p w:rsidR="00090682" w:rsidRPr="00E04BD5" w:rsidRDefault="00090682" w:rsidP="00090682"/>
        </w:tc>
        <w:tc>
          <w:tcPr>
            <w:tcW w:w="7573" w:type="dxa"/>
            <w:gridSpan w:val="4"/>
          </w:tcPr>
          <w:p w:rsidR="00090682" w:rsidRPr="00E04BD5" w:rsidRDefault="00090682" w:rsidP="00090682">
            <w:pPr>
              <w:rPr>
                <w:b/>
              </w:rPr>
            </w:pPr>
          </w:p>
        </w:tc>
      </w:tr>
    </w:tbl>
    <w:p w:rsidR="00090682" w:rsidRPr="00E04BD5" w:rsidRDefault="00090682" w:rsidP="00A75A90"/>
    <w:sectPr w:rsidR="00090682" w:rsidRPr="00E04BD5" w:rsidSect="00090682">
      <w:pgSz w:w="16838" w:h="11906" w:orient="landscape"/>
      <w:pgMar w:top="1418" w:right="567" w:bottom="1134"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67A" w:rsidRDefault="00DF367A" w:rsidP="00A9101E">
      <w:r>
        <w:separator/>
      </w:r>
    </w:p>
  </w:endnote>
  <w:endnote w:type="continuationSeparator" w:id="0">
    <w:p w:rsidR="00DF367A" w:rsidRDefault="00DF367A" w:rsidP="00A91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Arial"/>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altName w:val="Tahoma"/>
    <w:panose1 w:val="020B0604020202020204"/>
    <w:charset w:val="CC"/>
    <w:family w:val="swiss"/>
    <w:pitch w:val="variable"/>
    <w:sig w:usb0="E0002EFF" w:usb1="C000785B" w:usb2="00000009" w:usb3="00000000" w:csb0="000001FF" w:csb1="00000000"/>
  </w:font>
  <w:font w:name="Consultant">
    <w:altName w:val="Courier New"/>
    <w:charset w:val="00"/>
    <w:family w:val="modern"/>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751" w:rsidRPr="005E669F" w:rsidRDefault="00BC79DA">
    <w:pPr>
      <w:pStyle w:val="a5"/>
      <w:jc w:val="right"/>
      <w:rPr>
        <w:i/>
        <w:sz w:val="20"/>
        <w:szCs w:val="20"/>
      </w:rPr>
    </w:pPr>
    <w:r w:rsidRPr="005E669F">
      <w:rPr>
        <w:i/>
        <w:sz w:val="20"/>
        <w:szCs w:val="20"/>
      </w:rPr>
      <w:t xml:space="preserve">стр. </w:t>
    </w:r>
    <w:r w:rsidR="003903A3" w:rsidRPr="005E669F">
      <w:rPr>
        <w:i/>
        <w:sz w:val="20"/>
        <w:szCs w:val="20"/>
      </w:rPr>
      <w:fldChar w:fldCharType="begin"/>
    </w:r>
    <w:r w:rsidRPr="005E669F">
      <w:rPr>
        <w:i/>
        <w:sz w:val="20"/>
        <w:szCs w:val="20"/>
      </w:rPr>
      <w:instrText xml:space="preserve"> PAGE </w:instrText>
    </w:r>
    <w:r w:rsidR="003903A3" w:rsidRPr="005E669F">
      <w:rPr>
        <w:i/>
        <w:sz w:val="20"/>
        <w:szCs w:val="20"/>
      </w:rPr>
      <w:fldChar w:fldCharType="separate"/>
    </w:r>
    <w:r w:rsidR="00336449">
      <w:rPr>
        <w:i/>
        <w:noProof/>
        <w:sz w:val="20"/>
        <w:szCs w:val="20"/>
      </w:rPr>
      <w:t>6</w:t>
    </w:r>
    <w:r w:rsidR="003903A3" w:rsidRPr="005E669F">
      <w:rPr>
        <w:i/>
        <w:sz w:val="20"/>
        <w:szCs w:val="20"/>
      </w:rPr>
      <w:fldChar w:fldCharType="end"/>
    </w:r>
    <w:r w:rsidRPr="005E669F">
      <w:rPr>
        <w:i/>
        <w:sz w:val="20"/>
        <w:szCs w:val="20"/>
      </w:rPr>
      <w:t xml:space="preserve"> из </w:t>
    </w:r>
    <w:r w:rsidR="003903A3" w:rsidRPr="005E669F">
      <w:rPr>
        <w:i/>
        <w:sz w:val="20"/>
        <w:szCs w:val="20"/>
      </w:rPr>
      <w:fldChar w:fldCharType="begin"/>
    </w:r>
    <w:r w:rsidRPr="005E669F">
      <w:rPr>
        <w:i/>
        <w:sz w:val="20"/>
        <w:szCs w:val="20"/>
      </w:rPr>
      <w:instrText xml:space="preserve"> NUMPAGES </w:instrText>
    </w:r>
    <w:r w:rsidR="003903A3" w:rsidRPr="005E669F">
      <w:rPr>
        <w:i/>
        <w:sz w:val="20"/>
        <w:szCs w:val="20"/>
      </w:rPr>
      <w:fldChar w:fldCharType="separate"/>
    </w:r>
    <w:r w:rsidR="00336449">
      <w:rPr>
        <w:i/>
        <w:noProof/>
        <w:sz w:val="20"/>
        <w:szCs w:val="20"/>
      </w:rPr>
      <w:t>11</w:t>
    </w:r>
    <w:r w:rsidR="003903A3" w:rsidRPr="005E669F">
      <w:rPr>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67A" w:rsidRDefault="00DF367A" w:rsidP="00A9101E">
      <w:r>
        <w:separator/>
      </w:r>
    </w:p>
  </w:footnote>
  <w:footnote w:type="continuationSeparator" w:id="0">
    <w:p w:rsidR="00DF367A" w:rsidRDefault="00DF367A" w:rsidP="00A91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579" w:rsidRDefault="00737579" w:rsidP="00F17EB9">
    <w:pPr>
      <w:pStyle w:val="a7"/>
      <w:jc w:val="right"/>
    </w:pPr>
    <w:r w:rsidRPr="00737579">
      <w:rPr>
        <w:i/>
        <w:sz w:val="20"/>
        <w:szCs w:val="20"/>
        <w:lang w:val="en-US"/>
      </w:rPr>
      <w:t xml:space="preserve">        </w:t>
    </w:r>
    <w:r w:rsidRPr="00737579">
      <w:rPr>
        <w:i/>
        <w:sz w:val="20"/>
        <w:szCs w:val="20"/>
      </w:rPr>
      <w:t xml:space="preserve">                                                                                      </w:t>
    </w:r>
    <w:r w:rsidR="00F8781D">
      <w:rPr>
        <w:i/>
        <w:sz w:val="20"/>
        <w:szCs w:val="20"/>
      </w:rPr>
      <w:t xml:space="preserve">         </w:t>
    </w:r>
    <w:r w:rsidR="00E043D0">
      <w:rPr>
        <w:i/>
        <w:sz w:val="20"/>
        <w:szCs w:val="20"/>
      </w:rPr>
      <w:t xml:space="preserve">                  </w:t>
    </w:r>
    <w:r w:rsidRPr="00737579">
      <w:rPr>
        <w:i/>
        <w:sz w:val="20"/>
        <w:szCs w:val="20"/>
        <w:lang w:val="en-US"/>
      </w:rPr>
      <w:t xml:space="preserve">АО </w:t>
    </w:r>
    <w:r w:rsidR="00A77869">
      <w:rPr>
        <w:i/>
        <w:sz w:val="20"/>
        <w:szCs w:val="20"/>
      </w:rPr>
      <w:t>«</w:t>
    </w:r>
    <w:r w:rsidR="00E043D0">
      <w:rPr>
        <w:i/>
        <w:sz w:val="20"/>
        <w:szCs w:val="20"/>
      </w:rPr>
      <w:t>УК</w:t>
    </w:r>
    <w:r w:rsidRPr="00737579">
      <w:rPr>
        <w:i/>
        <w:sz w:val="20"/>
        <w:szCs w:val="20"/>
      </w:rPr>
      <w:t xml:space="preserve"> «Кузбассразрезуголь»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6C81"/>
    <w:multiLevelType w:val="hybridMultilevel"/>
    <w:tmpl w:val="F2264BEE"/>
    <w:lvl w:ilvl="0" w:tplc="389883A4">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F1A086A"/>
    <w:multiLevelType w:val="hybridMultilevel"/>
    <w:tmpl w:val="63041A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0218C2"/>
    <w:multiLevelType w:val="singleLevel"/>
    <w:tmpl w:val="12F6B6C6"/>
    <w:lvl w:ilvl="0">
      <w:start w:val="1"/>
      <w:numFmt w:val="decimal"/>
      <w:lvlText w:val="8.%1."/>
      <w:legacy w:legacy="1" w:legacySpace="0" w:legacyIndent="396"/>
      <w:lvlJc w:val="left"/>
      <w:rPr>
        <w:rFonts w:ascii="Times New Roman" w:hAnsi="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92D"/>
    <w:rsid w:val="000108F7"/>
    <w:rsid w:val="0002489B"/>
    <w:rsid w:val="00033955"/>
    <w:rsid w:val="00072198"/>
    <w:rsid w:val="000746A5"/>
    <w:rsid w:val="000759A9"/>
    <w:rsid w:val="00083C64"/>
    <w:rsid w:val="00090682"/>
    <w:rsid w:val="00094424"/>
    <w:rsid w:val="000B2F97"/>
    <w:rsid w:val="000C6671"/>
    <w:rsid w:val="000E5496"/>
    <w:rsid w:val="000E6B4C"/>
    <w:rsid w:val="000E6CE9"/>
    <w:rsid w:val="00121DE3"/>
    <w:rsid w:val="001328DD"/>
    <w:rsid w:val="001356D7"/>
    <w:rsid w:val="001411D4"/>
    <w:rsid w:val="00174104"/>
    <w:rsid w:val="00184337"/>
    <w:rsid w:val="00185A4E"/>
    <w:rsid w:val="001934BF"/>
    <w:rsid w:val="001A69CC"/>
    <w:rsid w:val="001B5F7D"/>
    <w:rsid w:val="001C05B7"/>
    <w:rsid w:val="001C57BF"/>
    <w:rsid w:val="001D198A"/>
    <w:rsid w:val="001D26C7"/>
    <w:rsid w:val="001D3D3B"/>
    <w:rsid w:val="001D5CAC"/>
    <w:rsid w:val="001F01E5"/>
    <w:rsid w:val="001F2A19"/>
    <w:rsid w:val="001F45B2"/>
    <w:rsid w:val="00210DF1"/>
    <w:rsid w:val="00242982"/>
    <w:rsid w:val="002617AC"/>
    <w:rsid w:val="00265734"/>
    <w:rsid w:val="00281D71"/>
    <w:rsid w:val="002942C0"/>
    <w:rsid w:val="00295373"/>
    <w:rsid w:val="002A0A3E"/>
    <w:rsid w:val="002B38F7"/>
    <w:rsid w:val="002C78FE"/>
    <w:rsid w:val="002D332D"/>
    <w:rsid w:val="00300FAB"/>
    <w:rsid w:val="00315CB5"/>
    <w:rsid w:val="00317617"/>
    <w:rsid w:val="00321F1B"/>
    <w:rsid w:val="003242BD"/>
    <w:rsid w:val="00336449"/>
    <w:rsid w:val="00343820"/>
    <w:rsid w:val="00356258"/>
    <w:rsid w:val="0035628E"/>
    <w:rsid w:val="0035778B"/>
    <w:rsid w:val="003756FF"/>
    <w:rsid w:val="0037732C"/>
    <w:rsid w:val="003903A3"/>
    <w:rsid w:val="00393360"/>
    <w:rsid w:val="003A35A6"/>
    <w:rsid w:val="003F1639"/>
    <w:rsid w:val="003F2105"/>
    <w:rsid w:val="004151D2"/>
    <w:rsid w:val="00415255"/>
    <w:rsid w:val="00425DAE"/>
    <w:rsid w:val="00436FEC"/>
    <w:rsid w:val="00490E17"/>
    <w:rsid w:val="004A681E"/>
    <w:rsid w:val="004C5D2F"/>
    <w:rsid w:val="004D1269"/>
    <w:rsid w:val="004D4815"/>
    <w:rsid w:val="0050665C"/>
    <w:rsid w:val="00510D7C"/>
    <w:rsid w:val="00513332"/>
    <w:rsid w:val="0052357B"/>
    <w:rsid w:val="00550D36"/>
    <w:rsid w:val="005745E8"/>
    <w:rsid w:val="00597EE0"/>
    <w:rsid w:val="005B0606"/>
    <w:rsid w:val="005B2911"/>
    <w:rsid w:val="005B4E4F"/>
    <w:rsid w:val="005C3857"/>
    <w:rsid w:val="005C5312"/>
    <w:rsid w:val="005D2C1B"/>
    <w:rsid w:val="005E4570"/>
    <w:rsid w:val="005E669F"/>
    <w:rsid w:val="005F37C0"/>
    <w:rsid w:val="00603A44"/>
    <w:rsid w:val="00620C94"/>
    <w:rsid w:val="00634717"/>
    <w:rsid w:val="00634F3F"/>
    <w:rsid w:val="0064736C"/>
    <w:rsid w:val="006558B7"/>
    <w:rsid w:val="006614E0"/>
    <w:rsid w:val="006675C1"/>
    <w:rsid w:val="00675782"/>
    <w:rsid w:val="006874AB"/>
    <w:rsid w:val="00690A50"/>
    <w:rsid w:val="0069107E"/>
    <w:rsid w:val="006913CC"/>
    <w:rsid w:val="00691657"/>
    <w:rsid w:val="006B0964"/>
    <w:rsid w:val="006B1033"/>
    <w:rsid w:val="006C173F"/>
    <w:rsid w:val="006C6608"/>
    <w:rsid w:val="006E4188"/>
    <w:rsid w:val="006F1653"/>
    <w:rsid w:val="00705BC1"/>
    <w:rsid w:val="00712F8F"/>
    <w:rsid w:val="0072239C"/>
    <w:rsid w:val="00730435"/>
    <w:rsid w:val="00735EC3"/>
    <w:rsid w:val="00737579"/>
    <w:rsid w:val="0074216F"/>
    <w:rsid w:val="007430F0"/>
    <w:rsid w:val="007438BD"/>
    <w:rsid w:val="00755C23"/>
    <w:rsid w:val="0079508D"/>
    <w:rsid w:val="007B121D"/>
    <w:rsid w:val="007B23FA"/>
    <w:rsid w:val="007D2447"/>
    <w:rsid w:val="007D7B70"/>
    <w:rsid w:val="007E0180"/>
    <w:rsid w:val="007E7F63"/>
    <w:rsid w:val="007F2AEF"/>
    <w:rsid w:val="007F6501"/>
    <w:rsid w:val="008004DF"/>
    <w:rsid w:val="00813B09"/>
    <w:rsid w:val="00815EFE"/>
    <w:rsid w:val="00837758"/>
    <w:rsid w:val="00842A2D"/>
    <w:rsid w:val="00863D4D"/>
    <w:rsid w:val="008642AA"/>
    <w:rsid w:val="0088152F"/>
    <w:rsid w:val="00894C6D"/>
    <w:rsid w:val="00897017"/>
    <w:rsid w:val="008A6DE1"/>
    <w:rsid w:val="008A78FB"/>
    <w:rsid w:val="008B791D"/>
    <w:rsid w:val="008C4701"/>
    <w:rsid w:val="008D21F1"/>
    <w:rsid w:val="008E52A1"/>
    <w:rsid w:val="008E63D0"/>
    <w:rsid w:val="009105F3"/>
    <w:rsid w:val="009141B6"/>
    <w:rsid w:val="009509DD"/>
    <w:rsid w:val="00957C64"/>
    <w:rsid w:val="00972671"/>
    <w:rsid w:val="00980086"/>
    <w:rsid w:val="00984730"/>
    <w:rsid w:val="00992B34"/>
    <w:rsid w:val="009B4055"/>
    <w:rsid w:val="009B7616"/>
    <w:rsid w:val="009D3913"/>
    <w:rsid w:val="009F3103"/>
    <w:rsid w:val="00A14E4C"/>
    <w:rsid w:val="00A21459"/>
    <w:rsid w:val="00A435A2"/>
    <w:rsid w:val="00A54271"/>
    <w:rsid w:val="00A75A90"/>
    <w:rsid w:val="00A761BE"/>
    <w:rsid w:val="00A771CC"/>
    <w:rsid w:val="00A77869"/>
    <w:rsid w:val="00A81D84"/>
    <w:rsid w:val="00A9101E"/>
    <w:rsid w:val="00AC1921"/>
    <w:rsid w:val="00AC36A4"/>
    <w:rsid w:val="00AE23EF"/>
    <w:rsid w:val="00AE35D9"/>
    <w:rsid w:val="00AE4246"/>
    <w:rsid w:val="00AE4340"/>
    <w:rsid w:val="00B0611E"/>
    <w:rsid w:val="00B0666A"/>
    <w:rsid w:val="00B232E2"/>
    <w:rsid w:val="00B26869"/>
    <w:rsid w:val="00B328AD"/>
    <w:rsid w:val="00B35FC4"/>
    <w:rsid w:val="00B37E45"/>
    <w:rsid w:val="00B46D00"/>
    <w:rsid w:val="00B52E95"/>
    <w:rsid w:val="00B55D8B"/>
    <w:rsid w:val="00B63F42"/>
    <w:rsid w:val="00B64684"/>
    <w:rsid w:val="00B6543C"/>
    <w:rsid w:val="00B65751"/>
    <w:rsid w:val="00B70A8D"/>
    <w:rsid w:val="00B70F4E"/>
    <w:rsid w:val="00B722F2"/>
    <w:rsid w:val="00B82E4E"/>
    <w:rsid w:val="00B838E4"/>
    <w:rsid w:val="00B87195"/>
    <w:rsid w:val="00BA4C06"/>
    <w:rsid w:val="00BA5806"/>
    <w:rsid w:val="00BC3CEB"/>
    <w:rsid w:val="00BC79DA"/>
    <w:rsid w:val="00BD230E"/>
    <w:rsid w:val="00BD6505"/>
    <w:rsid w:val="00BF524B"/>
    <w:rsid w:val="00C04698"/>
    <w:rsid w:val="00C054CF"/>
    <w:rsid w:val="00C0698F"/>
    <w:rsid w:val="00C26AAA"/>
    <w:rsid w:val="00C32DEF"/>
    <w:rsid w:val="00C463CA"/>
    <w:rsid w:val="00C71AF9"/>
    <w:rsid w:val="00C808EA"/>
    <w:rsid w:val="00C81BD3"/>
    <w:rsid w:val="00C83C89"/>
    <w:rsid w:val="00C94443"/>
    <w:rsid w:val="00C94896"/>
    <w:rsid w:val="00CB3FE7"/>
    <w:rsid w:val="00CC7AB4"/>
    <w:rsid w:val="00CD71F6"/>
    <w:rsid w:val="00CE68E0"/>
    <w:rsid w:val="00CE7CCD"/>
    <w:rsid w:val="00CF1FD6"/>
    <w:rsid w:val="00CF51E1"/>
    <w:rsid w:val="00D03D96"/>
    <w:rsid w:val="00D07814"/>
    <w:rsid w:val="00D31781"/>
    <w:rsid w:val="00D34EB2"/>
    <w:rsid w:val="00D40509"/>
    <w:rsid w:val="00D422E0"/>
    <w:rsid w:val="00D4713D"/>
    <w:rsid w:val="00D5172E"/>
    <w:rsid w:val="00D6542E"/>
    <w:rsid w:val="00D701B6"/>
    <w:rsid w:val="00D71E64"/>
    <w:rsid w:val="00D733FF"/>
    <w:rsid w:val="00D83D5B"/>
    <w:rsid w:val="00DD6639"/>
    <w:rsid w:val="00DF367A"/>
    <w:rsid w:val="00DF4271"/>
    <w:rsid w:val="00E00ECE"/>
    <w:rsid w:val="00E043D0"/>
    <w:rsid w:val="00E04BD5"/>
    <w:rsid w:val="00E12B42"/>
    <w:rsid w:val="00E14F2B"/>
    <w:rsid w:val="00E30ABC"/>
    <w:rsid w:val="00E35EB9"/>
    <w:rsid w:val="00E4592D"/>
    <w:rsid w:val="00E54F2C"/>
    <w:rsid w:val="00E82110"/>
    <w:rsid w:val="00EA31A5"/>
    <w:rsid w:val="00EA421D"/>
    <w:rsid w:val="00EA60CC"/>
    <w:rsid w:val="00EC16A9"/>
    <w:rsid w:val="00EC5929"/>
    <w:rsid w:val="00EE1B65"/>
    <w:rsid w:val="00EE32D8"/>
    <w:rsid w:val="00EF0B26"/>
    <w:rsid w:val="00EF3B70"/>
    <w:rsid w:val="00EF5CAA"/>
    <w:rsid w:val="00F00424"/>
    <w:rsid w:val="00F11723"/>
    <w:rsid w:val="00F17EB9"/>
    <w:rsid w:val="00F20A8A"/>
    <w:rsid w:val="00F20EA8"/>
    <w:rsid w:val="00F23488"/>
    <w:rsid w:val="00F316D0"/>
    <w:rsid w:val="00F35AFE"/>
    <w:rsid w:val="00F8781D"/>
    <w:rsid w:val="00F95E71"/>
    <w:rsid w:val="00FB3C67"/>
    <w:rsid w:val="00FC277F"/>
    <w:rsid w:val="00FC4A07"/>
    <w:rsid w:val="00FD4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9CF544D-7D53-4ED7-B55F-9C9BABACB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68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4592D"/>
    <w:pPr>
      <w:keepNext/>
      <w:widowControl w:val="0"/>
      <w:ind w:left="567"/>
      <w:outlineLvl w:val="1"/>
    </w:pPr>
    <w:rPr>
      <w:b/>
      <w:snapToGrid w:val="0"/>
      <w:sz w:val="28"/>
      <w:szCs w:val="20"/>
      <w:lang w:val="en-US"/>
    </w:rPr>
  </w:style>
  <w:style w:type="paragraph" w:styleId="3">
    <w:name w:val="heading 3"/>
    <w:basedOn w:val="a"/>
    <w:next w:val="a"/>
    <w:link w:val="30"/>
    <w:qFormat/>
    <w:rsid w:val="00E4592D"/>
    <w:pPr>
      <w:keepNext/>
      <w:widowControl w:val="0"/>
      <w:ind w:left="567" w:firstLine="426"/>
      <w:outlineLvl w:val="2"/>
    </w:pPr>
    <w:rPr>
      <w:snapToGrid w:val="0"/>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4592D"/>
    <w:rPr>
      <w:rFonts w:ascii="Times New Roman" w:eastAsia="Times New Roman" w:hAnsi="Times New Roman" w:cs="Times New Roman"/>
      <w:b/>
      <w:snapToGrid w:val="0"/>
      <w:sz w:val="28"/>
      <w:szCs w:val="20"/>
      <w:lang w:val="en-US" w:eastAsia="ru-RU"/>
    </w:rPr>
  </w:style>
  <w:style w:type="character" w:customStyle="1" w:styleId="30">
    <w:name w:val="Заголовок 3 Знак"/>
    <w:basedOn w:val="a0"/>
    <w:link w:val="3"/>
    <w:rsid w:val="00E4592D"/>
    <w:rPr>
      <w:rFonts w:ascii="Times New Roman" w:eastAsia="Times New Roman" w:hAnsi="Times New Roman" w:cs="Times New Roman"/>
      <w:snapToGrid w:val="0"/>
      <w:sz w:val="28"/>
      <w:szCs w:val="20"/>
      <w:lang w:val="en-US" w:eastAsia="ru-RU"/>
    </w:rPr>
  </w:style>
  <w:style w:type="paragraph" w:styleId="a3">
    <w:name w:val="Body Text"/>
    <w:basedOn w:val="a"/>
    <w:link w:val="a4"/>
    <w:semiHidden/>
    <w:rsid w:val="00E4592D"/>
    <w:pPr>
      <w:tabs>
        <w:tab w:val="left" w:pos="709"/>
        <w:tab w:val="left" w:pos="1560"/>
      </w:tabs>
      <w:ind w:right="-1"/>
      <w:jc w:val="both"/>
    </w:pPr>
    <w:rPr>
      <w:sz w:val="28"/>
      <w:szCs w:val="20"/>
    </w:rPr>
  </w:style>
  <w:style w:type="character" w:customStyle="1" w:styleId="a4">
    <w:name w:val="Основной текст Знак"/>
    <w:basedOn w:val="a0"/>
    <w:link w:val="a3"/>
    <w:semiHidden/>
    <w:rsid w:val="00E4592D"/>
    <w:rPr>
      <w:rFonts w:ascii="Times New Roman" w:eastAsia="Times New Roman" w:hAnsi="Times New Roman" w:cs="Times New Roman"/>
      <w:sz w:val="28"/>
      <w:szCs w:val="20"/>
      <w:lang w:eastAsia="ru-RU"/>
    </w:rPr>
  </w:style>
  <w:style w:type="paragraph" w:styleId="31">
    <w:name w:val="Body Text Indent 3"/>
    <w:basedOn w:val="a"/>
    <w:link w:val="32"/>
    <w:semiHidden/>
    <w:rsid w:val="00E4592D"/>
    <w:pPr>
      <w:tabs>
        <w:tab w:val="left" w:pos="1560"/>
      </w:tabs>
      <w:spacing w:line="240" w:lineRule="exact"/>
      <w:ind w:firstLine="709"/>
      <w:jc w:val="both"/>
    </w:pPr>
    <w:rPr>
      <w:sz w:val="28"/>
      <w:szCs w:val="20"/>
    </w:rPr>
  </w:style>
  <w:style w:type="character" w:customStyle="1" w:styleId="32">
    <w:name w:val="Основной текст с отступом 3 Знак"/>
    <w:basedOn w:val="a0"/>
    <w:link w:val="31"/>
    <w:semiHidden/>
    <w:rsid w:val="00E4592D"/>
    <w:rPr>
      <w:rFonts w:ascii="Times New Roman" w:eastAsia="Times New Roman" w:hAnsi="Times New Roman" w:cs="Times New Roman"/>
      <w:sz w:val="28"/>
      <w:szCs w:val="20"/>
      <w:lang w:eastAsia="ru-RU"/>
    </w:rPr>
  </w:style>
  <w:style w:type="paragraph" w:styleId="a5">
    <w:name w:val="footer"/>
    <w:basedOn w:val="a"/>
    <w:link w:val="a6"/>
    <w:semiHidden/>
    <w:rsid w:val="00E4592D"/>
    <w:pPr>
      <w:tabs>
        <w:tab w:val="center" w:pos="4153"/>
        <w:tab w:val="right" w:pos="8306"/>
      </w:tabs>
    </w:pPr>
  </w:style>
  <w:style w:type="character" w:customStyle="1" w:styleId="a6">
    <w:name w:val="Нижний колонтитул Знак"/>
    <w:basedOn w:val="a0"/>
    <w:link w:val="a5"/>
    <w:semiHidden/>
    <w:rsid w:val="00E4592D"/>
    <w:rPr>
      <w:rFonts w:ascii="Times New Roman" w:eastAsia="Times New Roman" w:hAnsi="Times New Roman" w:cs="Times New Roman"/>
      <w:sz w:val="24"/>
      <w:szCs w:val="24"/>
      <w:lang w:eastAsia="ru-RU"/>
    </w:rPr>
  </w:style>
  <w:style w:type="paragraph" w:styleId="33">
    <w:name w:val="Body Text 3"/>
    <w:basedOn w:val="a"/>
    <w:link w:val="34"/>
    <w:semiHidden/>
    <w:rsid w:val="00E4592D"/>
    <w:pPr>
      <w:widowControl w:val="0"/>
      <w:tabs>
        <w:tab w:val="left" w:pos="851"/>
      </w:tabs>
      <w:jc w:val="both"/>
    </w:pPr>
  </w:style>
  <w:style w:type="character" w:customStyle="1" w:styleId="34">
    <w:name w:val="Основной текст 3 Знак"/>
    <w:basedOn w:val="a0"/>
    <w:link w:val="33"/>
    <w:semiHidden/>
    <w:rsid w:val="00E4592D"/>
    <w:rPr>
      <w:rFonts w:ascii="Times New Roman" w:eastAsia="Times New Roman" w:hAnsi="Times New Roman" w:cs="Times New Roman"/>
      <w:sz w:val="24"/>
      <w:szCs w:val="24"/>
      <w:lang w:eastAsia="ru-RU"/>
    </w:rPr>
  </w:style>
  <w:style w:type="paragraph" w:customStyle="1" w:styleId="ConsTitle">
    <w:name w:val="ConsTitle"/>
    <w:uiPriority w:val="99"/>
    <w:rsid w:val="00E4592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7">
    <w:name w:val="header"/>
    <w:basedOn w:val="a"/>
    <w:link w:val="a8"/>
    <w:uiPriority w:val="99"/>
    <w:unhideWhenUsed/>
    <w:rsid w:val="00737579"/>
    <w:pPr>
      <w:tabs>
        <w:tab w:val="center" w:pos="4677"/>
        <w:tab w:val="right" w:pos="9355"/>
      </w:tabs>
    </w:pPr>
  </w:style>
  <w:style w:type="character" w:customStyle="1" w:styleId="a8">
    <w:name w:val="Верхний колонтитул Знак"/>
    <w:basedOn w:val="a0"/>
    <w:link w:val="a7"/>
    <w:uiPriority w:val="99"/>
    <w:rsid w:val="00737579"/>
    <w:rPr>
      <w:rFonts w:ascii="Times New Roman" w:eastAsia="Times New Roman" w:hAnsi="Times New Roman" w:cs="Times New Roman"/>
      <w:sz w:val="24"/>
      <w:szCs w:val="24"/>
      <w:lang w:eastAsia="ru-RU"/>
    </w:rPr>
  </w:style>
  <w:style w:type="paragraph" w:customStyle="1" w:styleId="ConsNonformat">
    <w:name w:val="ConsNonformat"/>
    <w:rsid w:val="00737579"/>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C81BD3"/>
    <w:pPr>
      <w:spacing w:after="0" w:line="240" w:lineRule="auto"/>
      <w:ind w:firstLine="720"/>
    </w:pPr>
    <w:rPr>
      <w:rFonts w:ascii="Consultant" w:eastAsia="Times New Roman" w:hAnsi="Consultant" w:cs="Times New Roman"/>
      <w:snapToGrid w:val="0"/>
      <w:sz w:val="20"/>
      <w:szCs w:val="20"/>
      <w:lang w:eastAsia="ru-RU"/>
    </w:rPr>
  </w:style>
  <w:style w:type="paragraph" w:styleId="a9">
    <w:name w:val="List Paragraph"/>
    <w:basedOn w:val="a"/>
    <w:uiPriority w:val="34"/>
    <w:qFormat/>
    <w:rsid w:val="00EF5CAA"/>
    <w:pPr>
      <w:ind w:left="720"/>
      <w:contextualSpacing/>
    </w:pPr>
  </w:style>
  <w:style w:type="character" w:styleId="aa">
    <w:name w:val="annotation reference"/>
    <w:basedOn w:val="a0"/>
    <w:uiPriority w:val="99"/>
    <w:semiHidden/>
    <w:unhideWhenUsed/>
    <w:rsid w:val="00317617"/>
    <w:rPr>
      <w:sz w:val="16"/>
      <w:szCs w:val="16"/>
    </w:rPr>
  </w:style>
  <w:style w:type="paragraph" w:styleId="ab">
    <w:name w:val="annotation text"/>
    <w:basedOn w:val="a"/>
    <w:link w:val="ac"/>
    <w:uiPriority w:val="99"/>
    <w:semiHidden/>
    <w:unhideWhenUsed/>
    <w:rsid w:val="00317617"/>
    <w:rPr>
      <w:sz w:val="20"/>
      <w:szCs w:val="20"/>
    </w:rPr>
  </w:style>
  <w:style w:type="character" w:customStyle="1" w:styleId="ac">
    <w:name w:val="Текст примечания Знак"/>
    <w:basedOn w:val="a0"/>
    <w:link w:val="ab"/>
    <w:uiPriority w:val="99"/>
    <w:semiHidden/>
    <w:rsid w:val="00317617"/>
    <w:rPr>
      <w:rFonts w:ascii="Times New Roman" w:eastAsia="Times New Roman" w:hAnsi="Times New Roman" w:cs="Times New Roman"/>
      <w:sz w:val="20"/>
      <w:szCs w:val="20"/>
      <w:lang w:eastAsia="ru-RU"/>
    </w:rPr>
  </w:style>
  <w:style w:type="paragraph" w:styleId="ad">
    <w:name w:val="annotation subject"/>
    <w:basedOn w:val="ab"/>
    <w:next w:val="ab"/>
    <w:link w:val="ae"/>
    <w:unhideWhenUsed/>
    <w:rsid w:val="00317617"/>
    <w:rPr>
      <w:b/>
      <w:bCs/>
    </w:rPr>
  </w:style>
  <w:style w:type="character" w:customStyle="1" w:styleId="ae">
    <w:name w:val="Тема примечания Знак"/>
    <w:basedOn w:val="ac"/>
    <w:link w:val="ad"/>
    <w:rsid w:val="00317617"/>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317617"/>
    <w:rPr>
      <w:rFonts w:ascii="Segoe UI" w:hAnsi="Segoe UI" w:cs="Segoe UI"/>
      <w:sz w:val="18"/>
      <w:szCs w:val="18"/>
    </w:rPr>
  </w:style>
  <w:style w:type="character" w:customStyle="1" w:styleId="af0">
    <w:name w:val="Текст выноски Знак"/>
    <w:basedOn w:val="a0"/>
    <w:link w:val="af"/>
    <w:uiPriority w:val="99"/>
    <w:semiHidden/>
    <w:rsid w:val="00317617"/>
    <w:rPr>
      <w:rFonts w:ascii="Segoe UI" w:eastAsia="Times New Roman" w:hAnsi="Segoe UI" w:cs="Segoe UI"/>
      <w:sz w:val="18"/>
      <w:szCs w:val="18"/>
      <w:lang w:eastAsia="ru-RU"/>
    </w:rPr>
  </w:style>
  <w:style w:type="paragraph" w:customStyle="1" w:styleId="af1">
    <w:name w:val="Стиль"/>
    <w:rsid w:val="00730435"/>
    <w:pPr>
      <w:widowControl w:val="0"/>
      <w:autoSpaceDE w:val="0"/>
      <w:autoSpaceDN w:val="0"/>
      <w:adjustRightInd w:val="0"/>
      <w:spacing w:before="1" w:beforeAutospacing="1" w:after="1" w:afterAutospacing="1" w:line="240" w:lineRule="auto"/>
    </w:pPr>
    <w:rPr>
      <w:rFonts w:ascii="Times New Roman" w:eastAsia="Times New Roman" w:hAnsi="Times New Roman" w:cs="Times New Roman"/>
      <w:sz w:val="24"/>
      <w:szCs w:val="24"/>
      <w:lang w:eastAsia="ru-RU"/>
    </w:rPr>
  </w:style>
  <w:style w:type="character" w:customStyle="1" w:styleId="af2">
    <w:name w:val="Основной текст_"/>
    <w:link w:val="1"/>
    <w:rsid w:val="00F316D0"/>
    <w:rPr>
      <w:shd w:val="clear" w:color="auto" w:fill="FFFFFF"/>
    </w:rPr>
  </w:style>
  <w:style w:type="paragraph" w:customStyle="1" w:styleId="1">
    <w:name w:val="Основной текст1"/>
    <w:basedOn w:val="a"/>
    <w:link w:val="af2"/>
    <w:rsid w:val="00F316D0"/>
    <w:pPr>
      <w:widowControl w:val="0"/>
      <w:shd w:val="clear" w:color="auto" w:fill="FFFFFF"/>
      <w:ind w:firstLine="40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947060">
      <w:bodyDiv w:val="1"/>
      <w:marLeft w:val="0"/>
      <w:marRight w:val="0"/>
      <w:marTop w:val="0"/>
      <w:marBottom w:val="0"/>
      <w:divBdr>
        <w:top w:val="none" w:sz="0" w:space="0" w:color="auto"/>
        <w:left w:val="none" w:sz="0" w:space="0" w:color="auto"/>
        <w:bottom w:val="none" w:sz="0" w:space="0" w:color="auto"/>
        <w:right w:val="none" w:sz="0" w:space="0" w:color="auto"/>
      </w:divBdr>
    </w:div>
    <w:div w:id="971863885">
      <w:bodyDiv w:val="1"/>
      <w:marLeft w:val="0"/>
      <w:marRight w:val="0"/>
      <w:marTop w:val="0"/>
      <w:marBottom w:val="0"/>
      <w:divBdr>
        <w:top w:val="none" w:sz="0" w:space="0" w:color="auto"/>
        <w:left w:val="none" w:sz="0" w:space="0" w:color="auto"/>
        <w:bottom w:val="none" w:sz="0" w:space="0" w:color="auto"/>
        <w:right w:val="none" w:sz="0" w:space="0" w:color="auto"/>
      </w:divBdr>
    </w:div>
    <w:div w:id="1010912350">
      <w:bodyDiv w:val="1"/>
      <w:marLeft w:val="0"/>
      <w:marRight w:val="0"/>
      <w:marTop w:val="0"/>
      <w:marBottom w:val="0"/>
      <w:divBdr>
        <w:top w:val="none" w:sz="0" w:space="0" w:color="auto"/>
        <w:left w:val="none" w:sz="0" w:space="0" w:color="auto"/>
        <w:bottom w:val="none" w:sz="0" w:space="0" w:color="auto"/>
        <w:right w:val="none" w:sz="0" w:space="0" w:color="auto"/>
      </w:divBdr>
    </w:div>
    <w:div w:id="21296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0956F-DAAA-4766-AD6F-93957B771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4682</Words>
  <Characters>26691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31311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VORONKOVAEA</dc:creator>
  <cp:lastModifiedBy>Воронкова Евгения Анатольевна</cp:lastModifiedBy>
  <cp:revision>18</cp:revision>
  <cp:lastPrinted>2024-02-08T03:29:00Z</cp:lastPrinted>
  <dcterms:created xsi:type="dcterms:W3CDTF">2024-02-16T03:26:00Z</dcterms:created>
  <dcterms:modified xsi:type="dcterms:W3CDTF">2024-07-04T05:57:00Z</dcterms:modified>
</cp:coreProperties>
</file>