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7B3A1" w14:textId="74692C8F" w:rsidR="0066086B" w:rsidRDefault="0066086B" w:rsidP="0066086B">
      <w:pPr>
        <w:pStyle w:val="4"/>
        <w:ind w:right="-1"/>
        <w:jc w:val="right"/>
        <w:rPr>
          <w:szCs w:val="24"/>
        </w:rPr>
      </w:pPr>
      <w:r>
        <w:rPr>
          <w:szCs w:val="24"/>
        </w:rPr>
        <w:t xml:space="preserve">Приложение к приказу </w:t>
      </w:r>
    </w:p>
    <w:p w14:paraId="020F8608" w14:textId="12BAA48F" w:rsidR="0066086B" w:rsidRDefault="0066086B" w:rsidP="0066086B">
      <w:pPr>
        <w:pStyle w:val="4"/>
        <w:ind w:right="-1"/>
        <w:jc w:val="right"/>
        <w:rPr>
          <w:szCs w:val="24"/>
        </w:rPr>
      </w:pPr>
      <w:r>
        <w:rPr>
          <w:szCs w:val="24"/>
        </w:rPr>
        <w:t>от «___» _________20___г. № _______</w:t>
      </w:r>
    </w:p>
    <w:p w14:paraId="0AC273DD" w14:textId="77777777" w:rsidR="0066086B" w:rsidRDefault="0066086B" w:rsidP="008322EA">
      <w:pPr>
        <w:pStyle w:val="4"/>
        <w:ind w:right="-1"/>
        <w:jc w:val="center"/>
        <w:rPr>
          <w:szCs w:val="24"/>
        </w:rPr>
      </w:pPr>
    </w:p>
    <w:p w14:paraId="022D8E8A" w14:textId="289582AA" w:rsidR="008E0820" w:rsidRPr="008322EA" w:rsidRDefault="008E0820" w:rsidP="008322EA">
      <w:pPr>
        <w:pStyle w:val="4"/>
        <w:ind w:right="-1"/>
        <w:jc w:val="center"/>
        <w:rPr>
          <w:szCs w:val="24"/>
        </w:rPr>
      </w:pPr>
      <w:r w:rsidRPr="008322EA">
        <w:rPr>
          <w:szCs w:val="24"/>
        </w:rPr>
        <w:t>ДОГОВОР</w:t>
      </w:r>
      <w:r w:rsidR="009F003A" w:rsidRPr="008322EA">
        <w:rPr>
          <w:szCs w:val="24"/>
        </w:rPr>
        <w:t xml:space="preserve"> ПОСТАВКИ НЕФТЕПРОДУКТОВ</w:t>
      </w:r>
    </w:p>
    <w:p w14:paraId="28C1F583" w14:textId="77777777" w:rsidR="008E0820" w:rsidRPr="008322EA" w:rsidRDefault="008E0820" w:rsidP="008322EA">
      <w:pPr>
        <w:ind w:right="-1"/>
        <w:jc w:val="center"/>
        <w:rPr>
          <w:b/>
          <w:sz w:val="24"/>
          <w:szCs w:val="24"/>
        </w:rPr>
      </w:pPr>
      <w:r w:rsidRPr="008322EA">
        <w:rPr>
          <w:b/>
          <w:sz w:val="24"/>
          <w:szCs w:val="24"/>
        </w:rPr>
        <w:t>№ ____________________</w:t>
      </w:r>
    </w:p>
    <w:p w14:paraId="33F470F8" w14:textId="77777777" w:rsidR="008E0820" w:rsidRPr="008322EA" w:rsidRDefault="008E0820" w:rsidP="008322EA">
      <w:pPr>
        <w:ind w:right="-1"/>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4536"/>
      </w:tblGrid>
      <w:tr w:rsidR="00481D8D" w:rsidRPr="008322EA" w14:paraId="3816A444" w14:textId="77777777" w:rsidTr="00561BF0">
        <w:tc>
          <w:tcPr>
            <w:tcW w:w="4536" w:type="dxa"/>
            <w:shd w:val="pct10" w:color="auto" w:fill="auto"/>
          </w:tcPr>
          <w:p w14:paraId="439EA46C" w14:textId="3C7DB07F" w:rsidR="008E0820" w:rsidRPr="008322EA" w:rsidRDefault="008E0820" w:rsidP="008322EA">
            <w:pPr>
              <w:ind w:right="-1"/>
              <w:rPr>
                <w:b/>
                <w:sz w:val="24"/>
                <w:szCs w:val="24"/>
              </w:rPr>
            </w:pPr>
            <w:r w:rsidRPr="008322EA">
              <w:rPr>
                <w:b/>
                <w:sz w:val="24"/>
                <w:szCs w:val="24"/>
              </w:rPr>
              <w:t>г. Кемерово</w:t>
            </w:r>
          </w:p>
        </w:tc>
      </w:tr>
      <w:tr w:rsidR="00481D8D" w:rsidRPr="008322EA" w14:paraId="7C219D4B" w14:textId="77777777" w:rsidTr="00561BF0">
        <w:tc>
          <w:tcPr>
            <w:tcW w:w="4536" w:type="dxa"/>
            <w:shd w:val="pct10" w:color="auto" w:fill="auto"/>
          </w:tcPr>
          <w:p w14:paraId="57A8A728" w14:textId="14256AD4" w:rsidR="008E0820" w:rsidRPr="008322EA" w:rsidRDefault="008E0820" w:rsidP="008322EA">
            <w:pPr>
              <w:ind w:right="-1"/>
              <w:rPr>
                <w:b/>
                <w:sz w:val="24"/>
                <w:szCs w:val="24"/>
              </w:rPr>
            </w:pPr>
            <w:r w:rsidRPr="008322EA">
              <w:rPr>
                <w:b/>
                <w:sz w:val="24"/>
                <w:szCs w:val="24"/>
              </w:rPr>
              <w:t>«</w:t>
            </w:r>
            <w:r w:rsidRPr="008322EA">
              <w:rPr>
                <w:b/>
                <w:sz w:val="24"/>
                <w:szCs w:val="24"/>
                <w:lang w:val="en-US"/>
              </w:rPr>
              <w:t>____</w:t>
            </w:r>
            <w:r w:rsidRPr="008322EA">
              <w:rPr>
                <w:b/>
                <w:sz w:val="24"/>
                <w:szCs w:val="24"/>
              </w:rPr>
              <w:t>»</w:t>
            </w:r>
            <w:r w:rsidRPr="008322EA">
              <w:rPr>
                <w:b/>
                <w:sz w:val="24"/>
                <w:szCs w:val="24"/>
                <w:lang w:val="en-US"/>
              </w:rPr>
              <w:t>_____________</w:t>
            </w:r>
            <w:r w:rsidRPr="008322EA">
              <w:rPr>
                <w:b/>
                <w:sz w:val="24"/>
                <w:szCs w:val="24"/>
              </w:rPr>
              <w:t>20</w:t>
            </w:r>
            <w:r w:rsidR="001F0AFD" w:rsidRPr="008322EA">
              <w:rPr>
                <w:b/>
                <w:sz w:val="24"/>
                <w:szCs w:val="24"/>
              </w:rPr>
              <w:t>___</w:t>
            </w:r>
            <w:r w:rsidRPr="008322EA">
              <w:rPr>
                <w:b/>
                <w:sz w:val="24"/>
                <w:szCs w:val="24"/>
              </w:rPr>
              <w:t xml:space="preserve"> года</w:t>
            </w:r>
          </w:p>
        </w:tc>
      </w:tr>
    </w:tbl>
    <w:p w14:paraId="309C3870" w14:textId="77777777" w:rsidR="008E0820" w:rsidRPr="008322EA" w:rsidRDefault="008E0820" w:rsidP="008322EA">
      <w:pPr>
        <w:ind w:right="-1"/>
        <w:jc w:val="both"/>
        <w:rPr>
          <w:sz w:val="24"/>
          <w:szCs w:val="24"/>
        </w:rPr>
      </w:pPr>
    </w:p>
    <w:p w14:paraId="742DF3A1" w14:textId="77777777" w:rsidR="008E0820" w:rsidRPr="008322EA" w:rsidRDefault="008E0820" w:rsidP="008322EA">
      <w:pPr>
        <w:autoSpaceDE w:val="0"/>
        <w:autoSpaceDN w:val="0"/>
        <w:adjustRightInd w:val="0"/>
        <w:ind w:right="-1" w:firstLine="567"/>
        <w:jc w:val="both"/>
        <w:outlineLvl w:val="1"/>
        <w:rPr>
          <w:sz w:val="24"/>
          <w:szCs w:val="24"/>
        </w:rPr>
      </w:pPr>
      <w:r w:rsidRPr="008322EA">
        <w:rPr>
          <w:b/>
          <w:sz w:val="24"/>
          <w:szCs w:val="24"/>
        </w:rPr>
        <w:t xml:space="preserve">Акционерное общество </w:t>
      </w:r>
      <w:r w:rsidRPr="008322EA">
        <w:rPr>
          <w:b/>
          <w:bCs/>
          <w:iCs/>
          <w:sz w:val="24"/>
          <w:szCs w:val="24"/>
        </w:rPr>
        <w:t>«Угольная компания «Кузбассразрезуголь»</w:t>
      </w:r>
      <w:r w:rsidRPr="008322EA">
        <w:rPr>
          <w:sz w:val="24"/>
          <w:szCs w:val="24"/>
        </w:rPr>
        <w:t xml:space="preserve">, именуемое </w:t>
      </w:r>
      <w:r w:rsidR="00B223CA" w:rsidRPr="008322EA">
        <w:rPr>
          <w:sz w:val="24"/>
          <w:szCs w:val="24"/>
        </w:rPr>
        <w:t xml:space="preserve">                            </w:t>
      </w:r>
      <w:r w:rsidRPr="008322EA">
        <w:rPr>
          <w:sz w:val="24"/>
          <w:szCs w:val="24"/>
        </w:rPr>
        <w:t xml:space="preserve">в дальнейшем </w:t>
      </w:r>
      <w:r w:rsidRPr="008322EA">
        <w:rPr>
          <w:b/>
          <w:sz w:val="24"/>
          <w:szCs w:val="24"/>
        </w:rPr>
        <w:t xml:space="preserve">ПОКУПАТЕЛЬ, </w:t>
      </w:r>
      <w:r w:rsidR="004A31AE" w:rsidRPr="008322EA">
        <w:rPr>
          <w:sz w:val="24"/>
          <w:szCs w:val="24"/>
        </w:rPr>
        <w:t xml:space="preserve">в лице генерального директора </w:t>
      </w:r>
      <w:proofErr w:type="spellStart"/>
      <w:r w:rsidR="004A31AE" w:rsidRPr="008322EA">
        <w:rPr>
          <w:sz w:val="24"/>
          <w:szCs w:val="24"/>
        </w:rPr>
        <w:t>Матвы</w:t>
      </w:r>
      <w:proofErr w:type="spellEnd"/>
      <w:r w:rsidR="004A31AE" w:rsidRPr="008322EA">
        <w:rPr>
          <w:sz w:val="24"/>
          <w:szCs w:val="24"/>
        </w:rPr>
        <w:t xml:space="preserve"> Станислава Вячеславовича, действующего на основании Устава</w:t>
      </w:r>
      <w:r w:rsidR="00281D1C" w:rsidRPr="008322EA">
        <w:rPr>
          <w:sz w:val="24"/>
          <w:szCs w:val="24"/>
        </w:rPr>
        <w:t xml:space="preserve">, </w:t>
      </w:r>
      <w:r w:rsidRPr="008322EA">
        <w:rPr>
          <w:sz w:val="24"/>
          <w:szCs w:val="24"/>
        </w:rPr>
        <w:t xml:space="preserve">с одной стороны, </w:t>
      </w:r>
    </w:p>
    <w:p w14:paraId="21E86A9D" w14:textId="77777777" w:rsidR="008E0820" w:rsidRPr="008322EA" w:rsidRDefault="008E0820" w:rsidP="008322EA">
      <w:pPr>
        <w:tabs>
          <w:tab w:val="left" w:pos="0"/>
        </w:tabs>
        <w:ind w:right="-1" w:firstLine="567"/>
        <w:jc w:val="both"/>
        <w:rPr>
          <w:sz w:val="24"/>
          <w:szCs w:val="24"/>
        </w:rPr>
      </w:pPr>
      <w:r w:rsidRPr="008322EA">
        <w:rPr>
          <w:sz w:val="24"/>
          <w:szCs w:val="24"/>
        </w:rPr>
        <w:tab/>
        <w:t xml:space="preserve">и </w:t>
      </w:r>
      <w:r w:rsidRPr="008322EA">
        <w:rPr>
          <w:sz w:val="24"/>
          <w:szCs w:val="24"/>
          <w:u w:val="single"/>
        </w:rPr>
        <w:t>(Полное наименование контрагента и его организационно правовой формы),</w:t>
      </w:r>
      <w:r w:rsidRPr="008322EA">
        <w:rPr>
          <w:sz w:val="24"/>
          <w:szCs w:val="24"/>
        </w:rPr>
        <w:t xml:space="preserve"> именуемое </w:t>
      </w:r>
      <w:r w:rsidR="00B223CA" w:rsidRPr="008322EA">
        <w:rPr>
          <w:sz w:val="24"/>
          <w:szCs w:val="24"/>
        </w:rPr>
        <w:t xml:space="preserve">            </w:t>
      </w:r>
      <w:r w:rsidRPr="008322EA">
        <w:rPr>
          <w:sz w:val="24"/>
          <w:szCs w:val="24"/>
        </w:rPr>
        <w:t>в дальнейшем</w:t>
      </w:r>
      <w:r w:rsidRPr="008322EA">
        <w:rPr>
          <w:b/>
          <w:sz w:val="24"/>
          <w:szCs w:val="24"/>
        </w:rPr>
        <w:t xml:space="preserve"> ПОСТАВЩИК</w:t>
      </w:r>
      <w:r w:rsidRPr="008322EA">
        <w:rPr>
          <w:sz w:val="24"/>
          <w:szCs w:val="24"/>
        </w:rPr>
        <w:t xml:space="preserve">, в лице </w:t>
      </w:r>
      <w:r w:rsidRPr="008322EA">
        <w:rPr>
          <w:sz w:val="24"/>
          <w:szCs w:val="24"/>
          <w:u w:val="single"/>
        </w:rPr>
        <w:t>(Ф.И.О., должность уполномоченного лица),</w:t>
      </w:r>
      <w:r w:rsidRPr="008322EA">
        <w:rPr>
          <w:sz w:val="24"/>
          <w:szCs w:val="24"/>
        </w:rPr>
        <w:t xml:space="preserve"> действующего на основании </w:t>
      </w:r>
      <w:r w:rsidRPr="008322EA">
        <w:rPr>
          <w:sz w:val="24"/>
          <w:szCs w:val="24"/>
          <w:u w:val="single"/>
        </w:rPr>
        <w:t>(Доверенности/Устава),</w:t>
      </w:r>
      <w:r w:rsidRPr="008322EA">
        <w:rPr>
          <w:sz w:val="24"/>
          <w:szCs w:val="24"/>
        </w:rPr>
        <w:t xml:space="preserve"> с другой стороны, и именуемые вместе Стороны, заключили настоящий договор </w:t>
      </w:r>
      <w:r w:rsidR="00EC456A" w:rsidRPr="008322EA">
        <w:rPr>
          <w:sz w:val="24"/>
          <w:szCs w:val="24"/>
        </w:rPr>
        <w:t xml:space="preserve">(далее – Договор) </w:t>
      </w:r>
      <w:r w:rsidRPr="008322EA">
        <w:rPr>
          <w:sz w:val="24"/>
          <w:szCs w:val="24"/>
        </w:rPr>
        <w:t>о нижеследующем:</w:t>
      </w:r>
    </w:p>
    <w:p w14:paraId="6C4EDE14" w14:textId="77777777" w:rsidR="008E0820" w:rsidRPr="008322EA" w:rsidRDefault="008E0820" w:rsidP="008322EA">
      <w:pPr>
        <w:ind w:right="-1"/>
        <w:jc w:val="both"/>
        <w:rPr>
          <w:b/>
          <w:i/>
          <w:sz w:val="24"/>
          <w:szCs w:val="24"/>
        </w:rPr>
      </w:pPr>
    </w:p>
    <w:p w14:paraId="28AA8553" w14:textId="77777777" w:rsidR="008E0820" w:rsidRPr="008322EA" w:rsidRDefault="008E0820" w:rsidP="008322EA">
      <w:pPr>
        <w:pStyle w:val="22"/>
        <w:keepNext/>
        <w:keepLines/>
        <w:numPr>
          <w:ilvl w:val="0"/>
          <w:numId w:val="1"/>
        </w:numPr>
        <w:shd w:val="clear" w:color="auto" w:fill="auto"/>
        <w:tabs>
          <w:tab w:val="left" w:pos="709"/>
          <w:tab w:val="left" w:pos="3778"/>
        </w:tabs>
        <w:ind w:left="0" w:right="-1"/>
        <w:jc w:val="center"/>
        <w:rPr>
          <w:sz w:val="24"/>
          <w:szCs w:val="24"/>
        </w:rPr>
      </w:pPr>
      <w:bookmarkStart w:id="0" w:name="bookmark3"/>
      <w:r w:rsidRPr="008322EA">
        <w:rPr>
          <w:sz w:val="24"/>
          <w:szCs w:val="24"/>
          <w:lang w:eastAsia="ru-RU" w:bidi="ru-RU"/>
        </w:rPr>
        <w:t>ПРЕДМЕТ ДОГОВОРА</w:t>
      </w:r>
      <w:bookmarkEnd w:id="0"/>
    </w:p>
    <w:p w14:paraId="30C995E6" w14:textId="77777777" w:rsidR="009F003A" w:rsidRPr="008322EA" w:rsidRDefault="009F003A" w:rsidP="008322EA">
      <w:pPr>
        <w:pStyle w:val="22"/>
        <w:keepNext/>
        <w:keepLines/>
        <w:shd w:val="clear" w:color="auto" w:fill="auto"/>
        <w:tabs>
          <w:tab w:val="left" w:pos="709"/>
          <w:tab w:val="left" w:pos="3778"/>
        </w:tabs>
        <w:ind w:left="0" w:right="-1"/>
        <w:rPr>
          <w:sz w:val="24"/>
          <w:szCs w:val="24"/>
        </w:rPr>
      </w:pPr>
    </w:p>
    <w:p w14:paraId="40885CBD" w14:textId="3E687538" w:rsidR="008E0820" w:rsidRPr="008322EA" w:rsidRDefault="005E4C3B" w:rsidP="008322EA">
      <w:pPr>
        <w:pStyle w:val="1"/>
        <w:numPr>
          <w:ilvl w:val="1"/>
          <w:numId w:val="1"/>
        </w:numPr>
        <w:shd w:val="clear" w:color="auto" w:fill="auto"/>
        <w:tabs>
          <w:tab w:val="left" w:pos="709"/>
          <w:tab w:val="left" w:pos="851"/>
          <w:tab w:val="left" w:pos="1069"/>
        </w:tabs>
        <w:spacing w:line="240" w:lineRule="auto"/>
        <w:ind w:right="-1" w:firstLine="567"/>
        <w:rPr>
          <w:sz w:val="24"/>
          <w:szCs w:val="24"/>
        </w:rPr>
      </w:pPr>
      <w:r w:rsidRPr="008322EA">
        <w:rPr>
          <w:sz w:val="24"/>
          <w:szCs w:val="24"/>
        </w:rPr>
        <w:t>Поставщик обязуется в порядке и на условиях, определенных настоящим договором, поставлять Покупателю нефтепродукты – далее Продукция, а Покупатель обязуется принимать и оплачивать ее стоимость П</w:t>
      </w:r>
      <w:r w:rsidR="0041662B">
        <w:rPr>
          <w:sz w:val="24"/>
          <w:szCs w:val="24"/>
        </w:rPr>
        <w:t>оставщику</w:t>
      </w:r>
      <w:r w:rsidR="008E0820" w:rsidRPr="008322EA">
        <w:rPr>
          <w:sz w:val="24"/>
          <w:szCs w:val="24"/>
          <w:lang w:eastAsia="ru-RU" w:bidi="ru-RU"/>
        </w:rPr>
        <w:t>.</w:t>
      </w:r>
    </w:p>
    <w:p w14:paraId="4A5AA3BD" w14:textId="05547EC2" w:rsidR="00095C9E" w:rsidRPr="008322EA" w:rsidRDefault="005E4C3B" w:rsidP="008322EA">
      <w:pPr>
        <w:pStyle w:val="1"/>
        <w:numPr>
          <w:ilvl w:val="1"/>
          <w:numId w:val="1"/>
        </w:numPr>
        <w:shd w:val="clear" w:color="auto" w:fill="auto"/>
        <w:tabs>
          <w:tab w:val="left" w:pos="709"/>
          <w:tab w:val="left" w:pos="851"/>
          <w:tab w:val="left" w:pos="1069"/>
        </w:tabs>
        <w:spacing w:line="240" w:lineRule="auto"/>
        <w:ind w:right="-1" w:firstLine="567"/>
        <w:rPr>
          <w:sz w:val="24"/>
          <w:szCs w:val="24"/>
        </w:rPr>
      </w:pPr>
      <w:r w:rsidRPr="008322EA">
        <w:rPr>
          <w:sz w:val="24"/>
          <w:szCs w:val="24"/>
        </w:rPr>
        <w:t xml:space="preserve">Наименование, марка, количество, условия поставки, цена, базис поставки, транспортные расходы, порядок расчетов согласовываются Сторонами в Спецификациях, являющихся неотъемлемой частью настоящего договора. Спецификации оформляются в соответствии с формой в Приложении </w:t>
      </w:r>
      <w:r w:rsidRPr="002E5F29">
        <w:rPr>
          <w:sz w:val="24"/>
          <w:szCs w:val="24"/>
        </w:rPr>
        <w:t xml:space="preserve">№ </w:t>
      </w:r>
      <w:r w:rsidR="002E5F29" w:rsidRPr="002E5F29">
        <w:rPr>
          <w:sz w:val="24"/>
          <w:szCs w:val="24"/>
        </w:rPr>
        <w:t xml:space="preserve">7 </w:t>
      </w:r>
      <w:r w:rsidRPr="008322EA">
        <w:rPr>
          <w:sz w:val="24"/>
          <w:szCs w:val="24"/>
        </w:rPr>
        <w:t>настоящего Договора</w:t>
      </w:r>
      <w:r w:rsidR="008E0820" w:rsidRPr="008322EA">
        <w:rPr>
          <w:sz w:val="24"/>
          <w:szCs w:val="24"/>
          <w:lang w:eastAsia="ru-RU" w:bidi="ru-RU"/>
        </w:rPr>
        <w:t>.</w:t>
      </w:r>
    </w:p>
    <w:p w14:paraId="124864C7" w14:textId="55114F2B" w:rsidR="00E05FEA" w:rsidRPr="008322EA" w:rsidRDefault="00A82A9C" w:rsidP="008322EA">
      <w:pPr>
        <w:pStyle w:val="1"/>
        <w:numPr>
          <w:ilvl w:val="1"/>
          <w:numId w:val="1"/>
        </w:numPr>
        <w:shd w:val="clear" w:color="auto" w:fill="auto"/>
        <w:tabs>
          <w:tab w:val="left" w:pos="709"/>
          <w:tab w:val="left" w:pos="851"/>
          <w:tab w:val="left" w:pos="1069"/>
        </w:tabs>
        <w:spacing w:line="240" w:lineRule="auto"/>
        <w:ind w:right="-1" w:firstLine="567"/>
        <w:rPr>
          <w:sz w:val="24"/>
          <w:szCs w:val="24"/>
        </w:rPr>
      </w:pPr>
      <w:r w:rsidRPr="008322EA">
        <w:rPr>
          <w:sz w:val="24"/>
          <w:szCs w:val="24"/>
        </w:rPr>
        <w:t xml:space="preserve">В целях согласования Сторонами существенных условий поставки по каждой партии Продукции Покупатель не позднее, чем за </w:t>
      </w:r>
      <w:r w:rsidR="00601815" w:rsidRPr="003C5C81">
        <w:rPr>
          <w:sz w:val="24"/>
          <w:szCs w:val="24"/>
        </w:rPr>
        <w:t>5</w:t>
      </w:r>
      <w:r w:rsidRPr="008322EA">
        <w:rPr>
          <w:sz w:val="24"/>
          <w:szCs w:val="24"/>
        </w:rPr>
        <w:t xml:space="preserve"> рабочих дней до предполагаемого срока начала отгрузки/поставки Продукции направ</w:t>
      </w:r>
      <w:r w:rsidR="008322EA" w:rsidRPr="008322EA">
        <w:rPr>
          <w:sz w:val="24"/>
          <w:szCs w:val="24"/>
        </w:rPr>
        <w:t>лять</w:t>
      </w:r>
      <w:r w:rsidRPr="008322EA">
        <w:rPr>
          <w:sz w:val="24"/>
          <w:szCs w:val="24"/>
        </w:rPr>
        <w:t xml:space="preserve"> Поставщику оперативные Заявки, в которых указывается вид (наименование, марка) Продукции, его количество, условия поставки, срок (период) поставки и иная информация, предусмотренная настоящим договором. </w:t>
      </w:r>
    </w:p>
    <w:p w14:paraId="314D3484" w14:textId="77777777" w:rsidR="004264D5" w:rsidRPr="008322EA" w:rsidRDefault="004264D5" w:rsidP="008322EA">
      <w:pPr>
        <w:pStyle w:val="1"/>
        <w:shd w:val="clear" w:color="auto" w:fill="auto"/>
        <w:tabs>
          <w:tab w:val="left" w:pos="709"/>
          <w:tab w:val="left" w:pos="1069"/>
        </w:tabs>
        <w:spacing w:line="240" w:lineRule="auto"/>
        <w:ind w:right="-1" w:firstLine="0"/>
        <w:rPr>
          <w:sz w:val="24"/>
          <w:szCs w:val="24"/>
          <w:lang w:eastAsia="ru-RU" w:bidi="ru-RU"/>
        </w:rPr>
      </w:pPr>
    </w:p>
    <w:p w14:paraId="79E480B2" w14:textId="77777777" w:rsidR="004264D5" w:rsidRPr="008322EA" w:rsidRDefault="004264D5" w:rsidP="008322EA">
      <w:pPr>
        <w:pStyle w:val="22"/>
        <w:keepNext/>
        <w:keepLines/>
        <w:numPr>
          <w:ilvl w:val="0"/>
          <w:numId w:val="1"/>
        </w:numPr>
        <w:shd w:val="clear" w:color="auto" w:fill="auto"/>
        <w:tabs>
          <w:tab w:val="left" w:pos="284"/>
          <w:tab w:val="left" w:pos="3788"/>
        </w:tabs>
        <w:ind w:left="0" w:right="-1"/>
        <w:jc w:val="center"/>
        <w:rPr>
          <w:sz w:val="24"/>
          <w:szCs w:val="24"/>
        </w:rPr>
      </w:pPr>
      <w:bookmarkStart w:id="1" w:name="bookmark5"/>
      <w:r w:rsidRPr="008322EA">
        <w:rPr>
          <w:sz w:val="24"/>
          <w:szCs w:val="24"/>
        </w:rPr>
        <w:t xml:space="preserve">УСЛОВИЯ </w:t>
      </w:r>
      <w:bookmarkEnd w:id="1"/>
      <w:r w:rsidRPr="008322EA">
        <w:rPr>
          <w:sz w:val="24"/>
          <w:szCs w:val="24"/>
        </w:rPr>
        <w:t>ПОСТАВКИ</w:t>
      </w:r>
      <w:r w:rsidR="00B86625" w:rsidRPr="008322EA">
        <w:rPr>
          <w:sz w:val="24"/>
          <w:szCs w:val="24"/>
        </w:rPr>
        <w:t xml:space="preserve"> </w:t>
      </w:r>
    </w:p>
    <w:p w14:paraId="4E2A1736" w14:textId="77777777" w:rsidR="004264D5" w:rsidRPr="008322EA" w:rsidRDefault="004264D5" w:rsidP="008322EA">
      <w:pPr>
        <w:pStyle w:val="22"/>
        <w:keepNext/>
        <w:keepLines/>
        <w:shd w:val="clear" w:color="auto" w:fill="auto"/>
        <w:tabs>
          <w:tab w:val="left" w:pos="284"/>
          <w:tab w:val="left" w:pos="3788"/>
        </w:tabs>
        <w:ind w:left="0" w:right="-1"/>
        <w:rPr>
          <w:sz w:val="24"/>
          <w:szCs w:val="24"/>
        </w:rPr>
      </w:pPr>
    </w:p>
    <w:p w14:paraId="3FC957D8" w14:textId="77777777" w:rsidR="003D1A62" w:rsidRPr="008322EA" w:rsidRDefault="003D1A62" w:rsidP="008322EA">
      <w:pPr>
        <w:pStyle w:val="1"/>
        <w:numPr>
          <w:ilvl w:val="1"/>
          <w:numId w:val="1"/>
        </w:numPr>
        <w:shd w:val="clear" w:color="auto" w:fill="auto"/>
        <w:tabs>
          <w:tab w:val="left" w:pos="1008"/>
        </w:tabs>
        <w:spacing w:line="240" w:lineRule="auto"/>
        <w:ind w:right="-1" w:firstLine="567"/>
        <w:rPr>
          <w:sz w:val="24"/>
          <w:szCs w:val="24"/>
        </w:rPr>
      </w:pPr>
      <w:r w:rsidRPr="008322EA">
        <w:rPr>
          <w:sz w:val="24"/>
          <w:szCs w:val="24"/>
        </w:rPr>
        <w:t>Продукция по настоящему Договору может поставляться партиями в пределах количества, ассортимента и срока/периода поставки, указанных в Спецификации к настоящему Договору.</w:t>
      </w:r>
    </w:p>
    <w:p w14:paraId="2A3BE285" w14:textId="20BC397F" w:rsidR="00E56B2C" w:rsidRPr="008322EA" w:rsidRDefault="005B46C0" w:rsidP="008322EA">
      <w:pPr>
        <w:pStyle w:val="1"/>
        <w:numPr>
          <w:ilvl w:val="1"/>
          <w:numId w:val="1"/>
        </w:numPr>
        <w:shd w:val="clear" w:color="auto" w:fill="auto"/>
        <w:tabs>
          <w:tab w:val="left" w:pos="1008"/>
        </w:tabs>
        <w:spacing w:line="240" w:lineRule="auto"/>
        <w:ind w:right="-1" w:firstLine="567"/>
        <w:rPr>
          <w:sz w:val="24"/>
          <w:szCs w:val="24"/>
        </w:rPr>
      </w:pPr>
      <w:r w:rsidRPr="008322EA">
        <w:rPr>
          <w:sz w:val="24"/>
          <w:szCs w:val="24"/>
        </w:rPr>
        <w:t>В зависимости от условий, согласованных Сторонами в соответствующей оперативной Заявке/Спецификации</w:t>
      </w:r>
      <w:r w:rsidR="00654808">
        <w:rPr>
          <w:sz w:val="24"/>
          <w:szCs w:val="24"/>
        </w:rPr>
        <w:t>,</w:t>
      </w:r>
      <w:r w:rsidRPr="008322EA">
        <w:rPr>
          <w:sz w:val="24"/>
          <w:szCs w:val="24"/>
        </w:rPr>
        <w:t xml:space="preserve"> поставка Продукции может осуществляться одним из следующих способов: железнодорожным транспортом, автомобильным транспортом на условиях самовывоза или транспортом Поставщика</w:t>
      </w:r>
      <w:r w:rsidR="009068BB" w:rsidRPr="008322EA">
        <w:rPr>
          <w:sz w:val="24"/>
          <w:szCs w:val="24"/>
        </w:rPr>
        <w:t xml:space="preserve">.   </w:t>
      </w:r>
    </w:p>
    <w:p w14:paraId="566DD51E" w14:textId="2CB73F69" w:rsidR="00014FD9" w:rsidRPr="008322EA" w:rsidRDefault="005B46C0" w:rsidP="008322EA">
      <w:pPr>
        <w:pStyle w:val="1"/>
        <w:shd w:val="clear" w:color="auto" w:fill="auto"/>
        <w:tabs>
          <w:tab w:val="left" w:pos="1008"/>
        </w:tabs>
        <w:spacing w:line="240" w:lineRule="auto"/>
        <w:ind w:right="-1" w:firstLine="567"/>
        <w:rPr>
          <w:sz w:val="24"/>
          <w:szCs w:val="24"/>
        </w:rPr>
      </w:pPr>
      <w:r w:rsidRPr="008322EA">
        <w:rPr>
          <w:sz w:val="24"/>
          <w:szCs w:val="24"/>
        </w:rPr>
        <w:t>Условия поставки железнодорожным транспортом, автомобильным транспортом на условиях самовывоза или транспортом Поставщика предусмотрены в Приложениях №</w:t>
      </w:r>
      <w:r w:rsidR="00654808">
        <w:rPr>
          <w:sz w:val="24"/>
          <w:szCs w:val="24"/>
        </w:rPr>
        <w:t>№</w:t>
      </w:r>
      <w:r w:rsidRPr="008322EA">
        <w:rPr>
          <w:sz w:val="24"/>
          <w:szCs w:val="24"/>
        </w:rPr>
        <w:t xml:space="preserve"> </w:t>
      </w:r>
      <w:r w:rsidR="00654808">
        <w:rPr>
          <w:sz w:val="24"/>
          <w:szCs w:val="24"/>
        </w:rPr>
        <w:t>1, 2, 3 соответственно.</w:t>
      </w:r>
      <w:r w:rsidR="007027B1" w:rsidRPr="008322EA">
        <w:rPr>
          <w:sz w:val="24"/>
          <w:szCs w:val="24"/>
        </w:rPr>
        <w:t xml:space="preserve"> </w:t>
      </w:r>
      <w:r w:rsidR="00014FD9" w:rsidRPr="008322EA">
        <w:rPr>
          <w:sz w:val="24"/>
          <w:szCs w:val="24"/>
        </w:rPr>
        <w:t xml:space="preserve"> </w:t>
      </w:r>
    </w:p>
    <w:p w14:paraId="4E95C0B5" w14:textId="4EC5AFC9" w:rsidR="00392A38" w:rsidRPr="008322EA" w:rsidRDefault="00392A38" w:rsidP="008322EA">
      <w:pPr>
        <w:pStyle w:val="1"/>
        <w:shd w:val="clear" w:color="auto" w:fill="auto"/>
        <w:tabs>
          <w:tab w:val="left" w:pos="1008"/>
        </w:tabs>
        <w:spacing w:line="240" w:lineRule="auto"/>
        <w:ind w:right="-1" w:firstLine="567"/>
        <w:rPr>
          <w:sz w:val="24"/>
          <w:szCs w:val="24"/>
        </w:rPr>
      </w:pPr>
      <w:r w:rsidRPr="008322EA">
        <w:rPr>
          <w:sz w:val="24"/>
          <w:szCs w:val="24"/>
        </w:rPr>
        <w:t xml:space="preserve">Особенности </w:t>
      </w:r>
      <w:r w:rsidR="007E7B93" w:rsidRPr="008322EA">
        <w:rPr>
          <w:sz w:val="24"/>
          <w:szCs w:val="24"/>
        </w:rPr>
        <w:t>использования</w:t>
      </w:r>
      <w:r w:rsidRPr="008322EA">
        <w:rPr>
          <w:sz w:val="24"/>
          <w:szCs w:val="24"/>
        </w:rPr>
        <w:t xml:space="preserve"> вагонов при поставке железнодорожным транспортом предусмотрены в Приложении № 4 к настоящему Договору. </w:t>
      </w:r>
    </w:p>
    <w:p w14:paraId="620EAD4E" w14:textId="77777777" w:rsidR="00014FD9" w:rsidRPr="008322EA" w:rsidRDefault="00014FD9" w:rsidP="008322EA">
      <w:pPr>
        <w:pStyle w:val="a3"/>
        <w:widowControl w:val="0"/>
        <w:numPr>
          <w:ilvl w:val="1"/>
          <w:numId w:val="1"/>
        </w:numPr>
        <w:tabs>
          <w:tab w:val="left" w:pos="709"/>
          <w:tab w:val="left" w:pos="1069"/>
          <w:tab w:val="left" w:pos="1113"/>
        </w:tabs>
        <w:ind w:left="0" w:firstLine="567"/>
        <w:jc w:val="both"/>
        <w:rPr>
          <w:sz w:val="24"/>
          <w:szCs w:val="24"/>
          <w:lang w:bidi="ru-RU"/>
        </w:rPr>
      </w:pPr>
      <w:r w:rsidRPr="008322EA">
        <w:rPr>
          <w:sz w:val="24"/>
          <w:szCs w:val="24"/>
          <w:lang w:bidi="ru-RU"/>
        </w:rPr>
        <w:t>Отчетным периодом (отчетным месяцем) поставки является календарный месяц. Поставка продукции Покупателю осуществляется при наличии детальной отгрузочной разнарядки.</w:t>
      </w:r>
    </w:p>
    <w:p w14:paraId="681B6319" w14:textId="0D085E63" w:rsidR="00014FD9" w:rsidRPr="008322EA" w:rsidRDefault="00014FD9" w:rsidP="008322EA">
      <w:pPr>
        <w:pStyle w:val="1"/>
        <w:numPr>
          <w:ilvl w:val="1"/>
          <w:numId w:val="1"/>
        </w:numPr>
        <w:shd w:val="clear" w:color="auto" w:fill="auto"/>
        <w:tabs>
          <w:tab w:val="left" w:pos="851"/>
          <w:tab w:val="left" w:pos="993"/>
        </w:tabs>
        <w:spacing w:line="240" w:lineRule="auto"/>
        <w:ind w:right="-1" w:firstLine="567"/>
        <w:rPr>
          <w:sz w:val="24"/>
          <w:szCs w:val="24"/>
        </w:rPr>
      </w:pPr>
      <w:r w:rsidRPr="008322EA">
        <w:rPr>
          <w:sz w:val="24"/>
          <w:szCs w:val="24"/>
        </w:rPr>
        <w:t>Поставка Продукции Покупателю производится в сроки, указанные в Спецификации, неотъемлемой частью которой является</w:t>
      </w:r>
      <w:r w:rsidRPr="008322EA">
        <w:rPr>
          <w:sz w:val="24"/>
          <w:szCs w:val="24"/>
          <w:lang w:eastAsia="ru-RU" w:bidi="ru-RU"/>
        </w:rPr>
        <w:t xml:space="preserve"> график </w:t>
      </w:r>
      <w:r w:rsidR="00253EAB" w:rsidRPr="008322EA">
        <w:rPr>
          <w:sz w:val="24"/>
          <w:szCs w:val="24"/>
          <w:lang w:eastAsia="ru-RU" w:bidi="ru-RU"/>
        </w:rPr>
        <w:t>отгрузки</w:t>
      </w:r>
      <w:r w:rsidRPr="008322EA">
        <w:rPr>
          <w:sz w:val="24"/>
          <w:szCs w:val="24"/>
          <w:lang w:eastAsia="ru-RU" w:bidi="ru-RU"/>
        </w:rPr>
        <w:t>.</w:t>
      </w:r>
    </w:p>
    <w:p w14:paraId="7DB5A725" w14:textId="172CBF8D" w:rsidR="00014FD9" w:rsidRPr="008322EA" w:rsidRDefault="00014FD9" w:rsidP="008322EA">
      <w:pPr>
        <w:pStyle w:val="1"/>
        <w:shd w:val="clear" w:color="auto" w:fill="auto"/>
        <w:tabs>
          <w:tab w:val="left" w:pos="851"/>
          <w:tab w:val="left" w:pos="993"/>
        </w:tabs>
        <w:spacing w:line="240" w:lineRule="auto"/>
        <w:ind w:right="-1" w:firstLine="567"/>
        <w:rPr>
          <w:sz w:val="24"/>
          <w:szCs w:val="24"/>
        </w:rPr>
      </w:pPr>
      <w:r w:rsidRPr="008322EA">
        <w:rPr>
          <w:sz w:val="24"/>
          <w:szCs w:val="24"/>
          <w:lang w:eastAsia="ru-RU" w:bidi="ru-RU"/>
        </w:rPr>
        <w:t xml:space="preserve">В графике </w:t>
      </w:r>
      <w:r w:rsidR="00253EAB" w:rsidRPr="008322EA">
        <w:rPr>
          <w:sz w:val="24"/>
          <w:szCs w:val="24"/>
          <w:lang w:eastAsia="ru-RU" w:bidi="ru-RU"/>
        </w:rPr>
        <w:t>отгрузки</w:t>
      </w:r>
      <w:r w:rsidRPr="008322EA">
        <w:rPr>
          <w:sz w:val="24"/>
          <w:szCs w:val="24"/>
          <w:lang w:eastAsia="ru-RU" w:bidi="ru-RU"/>
        </w:rPr>
        <w:t xml:space="preserve"> отражаются обязательные для исполнения Поставщиком следующие условия: конкретные даты </w:t>
      </w:r>
      <w:r w:rsidR="00FC794A" w:rsidRPr="008322EA">
        <w:rPr>
          <w:sz w:val="24"/>
          <w:szCs w:val="24"/>
          <w:lang w:eastAsia="ru-RU" w:bidi="ru-RU"/>
        </w:rPr>
        <w:t>отгрузки</w:t>
      </w:r>
      <w:r w:rsidRPr="008322EA">
        <w:rPr>
          <w:sz w:val="24"/>
          <w:szCs w:val="24"/>
          <w:lang w:eastAsia="ru-RU" w:bidi="ru-RU"/>
        </w:rPr>
        <w:t xml:space="preserve"> Продукции с указанием станций назначения и максимального количества цистерн, допускаемых к поставке в рамках одной железнодорожной накладной на конкретную станцию назначения.</w:t>
      </w:r>
    </w:p>
    <w:p w14:paraId="2FF5BF87" w14:textId="53858B82" w:rsidR="005B46C0" w:rsidRPr="008322EA" w:rsidRDefault="005B46C0" w:rsidP="000E7E05">
      <w:pPr>
        <w:pStyle w:val="a9"/>
        <w:ind w:firstLine="567"/>
        <w:jc w:val="both"/>
        <w:rPr>
          <w:sz w:val="24"/>
          <w:szCs w:val="24"/>
        </w:rPr>
      </w:pPr>
      <w:r w:rsidRPr="008322EA">
        <w:rPr>
          <w:sz w:val="24"/>
          <w:szCs w:val="24"/>
        </w:rPr>
        <w:lastRenderedPageBreak/>
        <w:t xml:space="preserve">Покупатель обязан направлять Поставщику до </w:t>
      </w:r>
      <w:r w:rsidR="00601815" w:rsidRPr="003C5C81">
        <w:rPr>
          <w:sz w:val="24"/>
          <w:szCs w:val="24"/>
        </w:rPr>
        <w:t>25</w:t>
      </w:r>
      <w:r w:rsidRPr="008322EA">
        <w:rPr>
          <w:sz w:val="24"/>
          <w:szCs w:val="24"/>
        </w:rPr>
        <w:t xml:space="preserve"> числа текущего месяца окончательную Заявку о планируемом потреблении на следующий месяц и предварительную заявку о планируемом потреблении на следующий месяц. Предварительная Заявка о планируемом потреблении направляется Поставщику Покупателем для информации и дальнейшего планирования поставок Продукции, окончательная Заявка о планируемом потреблении направляется Поставщику для согласования объемов в месяце поставки.</w:t>
      </w:r>
    </w:p>
    <w:p w14:paraId="01C177BC" w14:textId="70945CBA" w:rsidR="005B46C0" w:rsidRPr="008322EA" w:rsidRDefault="005B46C0" w:rsidP="000E7E05">
      <w:pPr>
        <w:pStyle w:val="a9"/>
        <w:ind w:firstLine="567"/>
        <w:jc w:val="both"/>
        <w:rPr>
          <w:sz w:val="24"/>
          <w:szCs w:val="24"/>
        </w:rPr>
      </w:pPr>
      <w:r w:rsidRPr="008322EA">
        <w:rPr>
          <w:sz w:val="24"/>
          <w:szCs w:val="24"/>
        </w:rPr>
        <w:t xml:space="preserve">Заявки о планируемом потреблении, подписанные уполномоченным представителем Покупателя, направляются Покупателем в офис Поставщика факсимильной связью либо на адрес электронной </w:t>
      </w:r>
      <w:r w:rsidRPr="006F5E10">
        <w:rPr>
          <w:sz w:val="24"/>
          <w:szCs w:val="24"/>
        </w:rPr>
        <w:t>почты</w:t>
      </w:r>
      <w:r w:rsidR="006F5E10" w:rsidRPr="006F5E10">
        <w:rPr>
          <w:sz w:val="24"/>
          <w:szCs w:val="24"/>
        </w:rPr>
        <w:t>, указанный в Договоре,</w:t>
      </w:r>
      <w:r w:rsidRPr="008322EA">
        <w:rPr>
          <w:sz w:val="24"/>
          <w:szCs w:val="24"/>
        </w:rPr>
        <w:t xml:space="preserve"> и ответственному лицу Поставщика по договору.</w:t>
      </w:r>
    </w:p>
    <w:p w14:paraId="51168A11" w14:textId="08E12A9A" w:rsidR="00014FD9" w:rsidRPr="008322EA" w:rsidRDefault="005B46C0" w:rsidP="008322EA">
      <w:pPr>
        <w:widowControl w:val="0"/>
        <w:tabs>
          <w:tab w:val="left" w:pos="709"/>
          <w:tab w:val="left" w:pos="1069"/>
          <w:tab w:val="left" w:pos="1113"/>
        </w:tabs>
        <w:ind w:firstLine="567"/>
        <w:jc w:val="both"/>
        <w:rPr>
          <w:sz w:val="24"/>
          <w:szCs w:val="24"/>
          <w:lang w:bidi="ru-RU"/>
        </w:rPr>
      </w:pPr>
      <w:r w:rsidRPr="008322EA">
        <w:rPr>
          <w:sz w:val="24"/>
          <w:szCs w:val="24"/>
        </w:rPr>
        <w:t>В случае нарушения сроков и порядка предоставления Покупателем окончательной Заявки о планируемом потреблении в месяц Поставщик не вправе отказаться от исполнения своих обязательств по поставке Продукции при получении от Покупателя оперативных Заявок, приходящихся на данный период времени</w:t>
      </w:r>
      <w:r w:rsidR="00014FD9" w:rsidRPr="008322EA">
        <w:rPr>
          <w:sz w:val="24"/>
          <w:szCs w:val="24"/>
          <w:lang w:bidi="ru-RU"/>
        </w:rPr>
        <w:t>.</w:t>
      </w:r>
    </w:p>
    <w:p w14:paraId="68BB8EC2" w14:textId="170F60D5" w:rsidR="00CD79CC" w:rsidRPr="008322EA" w:rsidRDefault="00CD79CC" w:rsidP="006F5E10">
      <w:pPr>
        <w:pStyle w:val="a3"/>
        <w:widowControl w:val="0"/>
        <w:numPr>
          <w:ilvl w:val="1"/>
          <w:numId w:val="1"/>
        </w:numPr>
        <w:tabs>
          <w:tab w:val="left" w:pos="0"/>
          <w:tab w:val="left" w:pos="851"/>
          <w:tab w:val="left" w:pos="1113"/>
        </w:tabs>
        <w:ind w:left="0" w:firstLine="567"/>
        <w:jc w:val="both"/>
        <w:rPr>
          <w:sz w:val="24"/>
          <w:szCs w:val="24"/>
          <w:lang w:bidi="ru-RU"/>
        </w:rPr>
      </w:pPr>
      <w:r w:rsidRPr="008322EA">
        <w:rPr>
          <w:sz w:val="24"/>
          <w:szCs w:val="24"/>
          <w:lang w:bidi="ru-RU"/>
        </w:rPr>
        <w:t xml:space="preserve">Для осуществления отгрузок Продукции в течение месяца поставки Покупатель обязан за </w:t>
      </w:r>
      <w:r w:rsidR="00601815" w:rsidRPr="003C5C81">
        <w:rPr>
          <w:sz w:val="24"/>
          <w:szCs w:val="24"/>
          <w:lang w:bidi="ru-RU"/>
        </w:rPr>
        <w:t>5</w:t>
      </w:r>
      <w:r w:rsidRPr="008322EA">
        <w:rPr>
          <w:sz w:val="24"/>
          <w:szCs w:val="24"/>
          <w:lang w:bidi="ru-RU"/>
        </w:rPr>
        <w:t xml:space="preserve"> рабочих дн</w:t>
      </w:r>
      <w:r w:rsidR="0041662B">
        <w:rPr>
          <w:sz w:val="24"/>
          <w:szCs w:val="24"/>
          <w:lang w:bidi="ru-RU"/>
        </w:rPr>
        <w:t>ей</w:t>
      </w:r>
      <w:r w:rsidRPr="008322EA">
        <w:rPr>
          <w:sz w:val="24"/>
          <w:szCs w:val="24"/>
          <w:lang w:bidi="ru-RU"/>
        </w:rPr>
        <w:t xml:space="preserve"> до предполагаемой отгрузки направить в адрес Поставщика на согласование оперативную Заявку на отгрузку. Оперативная заявка должна быть подписана руководителем Покупателя (или уполномоченным представителем Покупателя, действующим на основании доверенности) и направлена </w:t>
      </w:r>
      <w:r w:rsidR="0041662B">
        <w:rPr>
          <w:sz w:val="24"/>
          <w:szCs w:val="24"/>
          <w:lang w:bidi="ru-RU"/>
        </w:rPr>
        <w:t xml:space="preserve">на электронную почту </w:t>
      </w:r>
      <w:r w:rsidRPr="008322EA">
        <w:rPr>
          <w:sz w:val="24"/>
          <w:szCs w:val="24"/>
          <w:lang w:bidi="ru-RU"/>
        </w:rPr>
        <w:t>в офис Поставщика.</w:t>
      </w:r>
    </w:p>
    <w:p w14:paraId="7E60877B" w14:textId="04B4618D" w:rsidR="00D20C0E" w:rsidRPr="008322EA" w:rsidRDefault="00CD79CC" w:rsidP="006F5E10">
      <w:pPr>
        <w:widowControl w:val="0"/>
        <w:tabs>
          <w:tab w:val="left" w:pos="0"/>
          <w:tab w:val="left" w:pos="851"/>
          <w:tab w:val="left" w:pos="1113"/>
        </w:tabs>
        <w:ind w:firstLine="567"/>
        <w:jc w:val="both"/>
        <w:rPr>
          <w:sz w:val="24"/>
          <w:szCs w:val="24"/>
          <w:lang w:bidi="ru-RU"/>
        </w:rPr>
      </w:pPr>
      <w:r w:rsidRPr="008322EA">
        <w:rPr>
          <w:sz w:val="24"/>
          <w:szCs w:val="24"/>
          <w:lang w:bidi="ru-RU"/>
        </w:rPr>
        <w:t>Суммарное количество Продукции в оперативных заявках на отгрузку не должно превышать соответствующее количество в согласованной окончательной заявке Покупателя о п</w:t>
      </w:r>
      <w:r w:rsidR="00D20C0E" w:rsidRPr="008322EA">
        <w:rPr>
          <w:sz w:val="24"/>
          <w:szCs w:val="24"/>
          <w:lang w:bidi="ru-RU"/>
        </w:rPr>
        <w:t>ланируемом потреблении на месяц, за исключением случаев, возникающих по вине Поставщика (отсутствие Продукции на одном из согласованных базисов, переадресации</w:t>
      </w:r>
      <w:r w:rsidR="006F5E10">
        <w:rPr>
          <w:sz w:val="24"/>
          <w:szCs w:val="24"/>
          <w:lang w:bidi="ru-RU"/>
        </w:rPr>
        <w:t xml:space="preserve"> и пр.</w:t>
      </w:r>
      <w:r w:rsidR="00D20C0E" w:rsidRPr="008322EA">
        <w:rPr>
          <w:sz w:val="24"/>
          <w:szCs w:val="24"/>
          <w:lang w:bidi="ru-RU"/>
        </w:rPr>
        <w:t xml:space="preserve">). </w:t>
      </w:r>
    </w:p>
    <w:p w14:paraId="583A862C" w14:textId="054C5DB6" w:rsidR="00CD79CC" w:rsidRPr="008322EA" w:rsidRDefault="00D20C0E" w:rsidP="006F5E10">
      <w:pPr>
        <w:widowControl w:val="0"/>
        <w:tabs>
          <w:tab w:val="left" w:pos="0"/>
          <w:tab w:val="left" w:pos="851"/>
          <w:tab w:val="left" w:pos="1113"/>
        </w:tabs>
        <w:ind w:firstLine="567"/>
        <w:jc w:val="both"/>
        <w:rPr>
          <w:sz w:val="24"/>
          <w:szCs w:val="24"/>
          <w:lang w:bidi="ru-RU"/>
        </w:rPr>
      </w:pPr>
      <w:r w:rsidRPr="008322EA">
        <w:rPr>
          <w:sz w:val="24"/>
          <w:szCs w:val="24"/>
          <w:lang w:bidi="ru-RU"/>
        </w:rPr>
        <w:t>Отгрузка сверх согласованных объемов в месяц поставки возможна при наличии у Поставщика свободной Продукции, а также технологических и экономических возможностей отгрузки и согласовывается Сторонами отдельно.</w:t>
      </w:r>
    </w:p>
    <w:p w14:paraId="583A3600" w14:textId="7FCB1F4D" w:rsidR="00014FD9" w:rsidRPr="008322EA" w:rsidRDefault="00014FD9" w:rsidP="008322EA">
      <w:pPr>
        <w:pStyle w:val="a3"/>
        <w:widowControl w:val="0"/>
        <w:numPr>
          <w:ilvl w:val="1"/>
          <w:numId w:val="1"/>
        </w:numPr>
        <w:tabs>
          <w:tab w:val="left" w:pos="0"/>
          <w:tab w:val="left" w:pos="1113"/>
        </w:tabs>
        <w:ind w:left="0" w:firstLine="567"/>
        <w:jc w:val="both"/>
        <w:rPr>
          <w:sz w:val="24"/>
          <w:szCs w:val="24"/>
          <w:lang w:bidi="ru-RU"/>
        </w:rPr>
      </w:pPr>
      <w:r w:rsidRPr="008322EA">
        <w:rPr>
          <w:sz w:val="24"/>
          <w:szCs w:val="24"/>
          <w:lang w:bidi="ru-RU"/>
        </w:rPr>
        <w:t>Н</w:t>
      </w:r>
      <w:r w:rsidR="00CD79CC" w:rsidRPr="008322EA">
        <w:rPr>
          <w:sz w:val="24"/>
          <w:szCs w:val="24"/>
          <w:lang w:bidi="ru-RU"/>
        </w:rPr>
        <w:t>а</w:t>
      </w:r>
      <w:r w:rsidRPr="008322EA">
        <w:rPr>
          <w:sz w:val="24"/>
          <w:szCs w:val="24"/>
          <w:lang w:bidi="ru-RU"/>
        </w:rPr>
        <w:t xml:space="preserve"> основании </w:t>
      </w:r>
      <w:r w:rsidR="004547A3" w:rsidRPr="008322EA">
        <w:rPr>
          <w:sz w:val="24"/>
          <w:szCs w:val="24"/>
          <w:lang w:bidi="ru-RU"/>
        </w:rPr>
        <w:t>о</w:t>
      </w:r>
      <w:r w:rsidR="001F7C6E" w:rsidRPr="008322EA">
        <w:rPr>
          <w:sz w:val="24"/>
          <w:szCs w:val="24"/>
          <w:lang w:bidi="ru-RU"/>
        </w:rPr>
        <w:t>кончательной</w:t>
      </w:r>
      <w:r w:rsidR="004547A3" w:rsidRPr="008322EA">
        <w:rPr>
          <w:sz w:val="24"/>
          <w:szCs w:val="24"/>
          <w:lang w:bidi="ru-RU"/>
        </w:rPr>
        <w:t xml:space="preserve"> </w:t>
      </w:r>
      <w:r w:rsidR="001F7C6E" w:rsidRPr="008322EA">
        <w:rPr>
          <w:sz w:val="24"/>
          <w:szCs w:val="24"/>
          <w:lang w:bidi="ru-RU"/>
        </w:rPr>
        <w:t>Заявки о планируемом потреблении на месяц</w:t>
      </w:r>
      <w:r w:rsidRPr="008322EA">
        <w:rPr>
          <w:sz w:val="24"/>
          <w:szCs w:val="24"/>
          <w:lang w:bidi="ru-RU"/>
        </w:rPr>
        <w:t xml:space="preserve"> Покупателя Стороны соглас</w:t>
      </w:r>
      <w:r w:rsidR="006F5E10">
        <w:rPr>
          <w:sz w:val="24"/>
          <w:szCs w:val="24"/>
          <w:lang w:bidi="ru-RU"/>
        </w:rPr>
        <w:t>овывают</w:t>
      </w:r>
      <w:r w:rsidRPr="008322EA">
        <w:rPr>
          <w:sz w:val="24"/>
          <w:szCs w:val="24"/>
          <w:lang w:bidi="ru-RU"/>
        </w:rPr>
        <w:t xml:space="preserve"> количество продукции, подлежащей </w:t>
      </w:r>
      <w:r w:rsidR="004547A3" w:rsidRPr="008322EA">
        <w:rPr>
          <w:sz w:val="24"/>
          <w:szCs w:val="24"/>
          <w:lang w:bidi="ru-RU"/>
        </w:rPr>
        <w:t>отгрузке</w:t>
      </w:r>
      <w:r w:rsidRPr="008322EA">
        <w:rPr>
          <w:sz w:val="24"/>
          <w:szCs w:val="24"/>
          <w:lang w:bidi="ru-RU"/>
        </w:rPr>
        <w:t xml:space="preserve">, календарный план </w:t>
      </w:r>
      <w:r w:rsidR="00FC794A" w:rsidRPr="008322EA">
        <w:rPr>
          <w:sz w:val="24"/>
          <w:szCs w:val="24"/>
          <w:lang w:bidi="ru-RU"/>
        </w:rPr>
        <w:t>отгрузок</w:t>
      </w:r>
      <w:r w:rsidRPr="008322EA">
        <w:rPr>
          <w:sz w:val="24"/>
          <w:szCs w:val="24"/>
          <w:lang w:bidi="ru-RU"/>
        </w:rPr>
        <w:t xml:space="preserve"> продукции на следующий месяц, а также отпускные цены на продукцию, поставляемую Покупателю в отчётном месяце.</w:t>
      </w:r>
    </w:p>
    <w:p w14:paraId="7FF8C191" w14:textId="77777777" w:rsidR="00581435" w:rsidRPr="008322EA" w:rsidRDefault="00006D47" w:rsidP="006F5E10">
      <w:pPr>
        <w:pStyle w:val="a3"/>
        <w:widowControl w:val="0"/>
        <w:numPr>
          <w:ilvl w:val="1"/>
          <w:numId w:val="1"/>
        </w:numPr>
        <w:tabs>
          <w:tab w:val="left" w:pos="0"/>
          <w:tab w:val="left" w:pos="993"/>
          <w:tab w:val="left" w:pos="1113"/>
        </w:tabs>
        <w:ind w:left="0" w:firstLine="567"/>
        <w:jc w:val="both"/>
        <w:rPr>
          <w:sz w:val="24"/>
          <w:szCs w:val="24"/>
          <w:lang w:bidi="ru-RU"/>
        </w:rPr>
      </w:pPr>
      <w:r w:rsidRPr="008322EA">
        <w:rPr>
          <w:sz w:val="24"/>
          <w:szCs w:val="24"/>
          <w:lang w:bidi="ru-RU"/>
        </w:rPr>
        <w:t xml:space="preserve">В случае если при выполнении поставки Поставщик выполняет работы / оказывает услуги на территории </w:t>
      </w:r>
      <w:r w:rsidR="009068BB" w:rsidRPr="008322EA">
        <w:rPr>
          <w:sz w:val="24"/>
          <w:szCs w:val="24"/>
          <w:lang w:bidi="ru-RU"/>
        </w:rPr>
        <w:t xml:space="preserve">Покупателя Поставщик обязан соблюдать требования охраны труда </w:t>
      </w:r>
      <w:r w:rsidR="008D7D3E" w:rsidRPr="008322EA">
        <w:rPr>
          <w:sz w:val="24"/>
          <w:szCs w:val="24"/>
          <w:lang w:bidi="ru-RU"/>
        </w:rPr>
        <w:t xml:space="preserve">                          </w:t>
      </w:r>
      <w:r w:rsidR="009068BB" w:rsidRPr="008322EA">
        <w:rPr>
          <w:sz w:val="24"/>
          <w:szCs w:val="24"/>
          <w:lang w:bidi="ru-RU"/>
        </w:rPr>
        <w:t>и промышленной безопасности, предусмотренные Приложением № 5 к настоящему Договору.</w:t>
      </w:r>
    </w:p>
    <w:p w14:paraId="0526D7F5" w14:textId="77777777" w:rsidR="009068BB" w:rsidRPr="008322EA" w:rsidRDefault="009068BB" w:rsidP="006F5E10">
      <w:pPr>
        <w:pStyle w:val="a3"/>
        <w:widowControl w:val="0"/>
        <w:numPr>
          <w:ilvl w:val="1"/>
          <w:numId w:val="1"/>
        </w:numPr>
        <w:tabs>
          <w:tab w:val="left" w:pos="0"/>
          <w:tab w:val="left" w:pos="993"/>
          <w:tab w:val="left" w:pos="1113"/>
        </w:tabs>
        <w:ind w:left="0" w:firstLine="567"/>
        <w:jc w:val="both"/>
        <w:rPr>
          <w:sz w:val="24"/>
          <w:szCs w:val="24"/>
          <w:lang w:bidi="ru-RU"/>
        </w:rPr>
      </w:pPr>
      <w:r w:rsidRPr="008322EA">
        <w:rPr>
          <w:sz w:val="24"/>
          <w:szCs w:val="24"/>
          <w:lang w:bidi="ru-RU"/>
        </w:rPr>
        <w:t xml:space="preserve"> </w:t>
      </w:r>
      <w:r w:rsidR="00581435" w:rsidRPr="008322EA">
        <w:rPr>
          <w:sz w:val="24"/>
          <w:szCs w:val="24"/>
          <w:lang w:bidi="ru-RU"/>
        </w:rPr>
        <w:t xml:space="preserve">Иные условия поставки, не указанные в данной статье Договора, в случае необходимости могут согласовываться сторонами </w:t>
      </w:r>
      <w:r w:rsidR="00204504" w:rsidRPr="008322EA">
        <w:rPr>
          <w:sz w:val="24"/>
          <w:szCs w:val="24"/>
          <w:lang w:bidi="ru-RU"/>
        </w:rPr>
        <w:t>в</w:t>
      </w:r>
      <w:r w:rsidR="00581435" w:rsidRPr="008322EA">
        <w:rPr>
          <w:sz w:val="24"/>
          <w:szCs w:val="24"/>
          <w:lang w:bidi="ru-RU"/>
        </w:rPr>
        <w:t xml:space="preserve"> Дополнительном соглашении.</w:t>
      </w:r>
    </w:p>
    <w:p w14:paraId="3E378448" w14:textId="77777777" w:rsidR="00014FD9" w:rsidRPr="008322EA" w:rsidRDefault="00014FD9" w:rsidP="008322EA">
      <w:pPr>
        <w:pStyle w:val="1"/>
        <w:shd w:val="clear" w:color="auto" w:fill="auto"/>
        <w:tabs>
          <w:tab w:val="left" w:pos="1008"/>
        </w:tabs>
        <w:spacing w:line="240" w:lineRule="auto"/>
        <w:ind w:right="-1" w:firstLine="0"/>
        <w:rPr>
          <w:sz w:val="24"/>
          <w:szCs w:val="24"/>
        </w:rPr>
      </w:pPr>
    </w:p>
    <w:p w14:paraId="72DA936C" w14:textId="2011E7B1" w:rsidR="00014FD9" w:rsidRPr="008322EA" w:rsidRDefault="00B9620A" w:rsidP="008322EA">
      <w:pPr>
        <w:pStyle w:val="1"/>
        <w:numPr>
          <w:ilvl w:val="0"/>
          <w:numId w:val="1"/>
        </w:numPr>
        <w:shd w:val="clear" w:color="auto" w:fill="auto"/>
        <w:tabs>
          <w:tab w:val="left" w:pos="1008"/>
        </w:tabs>
        <w:spacing w:line="240" w:lineRule="auto"/>
        <w:ind w:right="-1" w:firstLine="567"/>
        <w:jc w:val="center"/>
        <w:rPr>
          <w:b/>
          <w:sz w:val="24"/>
          <w:szCs w:val="24"/>
        </w:rPr>
      </w:pPr>
      <w:r w:rsidRPr="008322EA">
        <w:rPr>
          <w:b/>
          <w:sz w:val="24"/>
          <w:szCs w:val="24"/>
        </w:rPr>
        <w:t xml:space="preserve">ПОРЯДОК </w:t>
      </w:r>
      <w:r w:rsidR="00014FD9" w:rsidRPr="008322EA">
        <w:rPr>
          <w:b/>
          <w:sz w:val="24"/>
          <w:szCs w:val="24"/>
        </w:rPr>
        <w:t xml:space="preserve">ПРИЕМКИ. </w:t>
      </w:r>
      <w:r w:rsidR="00B51ECC" w:rsidRPr="008322EA">
        <w:rPr>
          <w:b/>
          <w:sz w:val="24"/>
          <w:szCs w:val="24"/>
        </w:rPr>
        <w:t xml:space="preserve">КОЛИЧЕСТВО И </w:t>
      </w:r>
      <w:r w:rsidR="00014FD9" w:rsidRPr="008322EA">
        <w:rPr>
          <w:b/>
          <w:sz w:val="24"/>
          <w:szCs w:val="24"/>
        </w:rPr>
        <w:t>КАЧЕСТВО ПРОДУКЦИИ</w:t>
      </w:r>
    </w:p>
    <w:p w14:paraId="46568B33" w14:textId="77777777" w:rsidR="00014FD9" w:rsidRPr="008322EA" w:rsidRDefault="00014FD9" w:rsidP="008322EA">
      <w:pPr>
        <w:pStyle w:val="1"/>
        <w:shd w:val="clear" w:color="auto" w:fill="auto"/>
        <w:tabs>
          <w:tab w:val="left" w:pos="1008"/>
        </w:tabs>
        <w:spacing w:line="240" w:lineRule="auto"/>
        <w:ind w:left="567" w:right="-1" w:firstLine="0"/>
        <w:rPr>
          <w:sz w:val="24"/>
          <w:szCs w:val="24"/>
        </w:rPr>
      </w:pPr>
    </w:p>
    <w:p w14:paraId="0126EBD6" w14:textId="09A4F545" w:rsidR="00B9620A" w:rsidRPr="008322EA" w:rsidRDefault="00B9620A" w:rsidP="008322EA">
      <w:pPr>
        <w:pStyle w:val="a3"/>
        <w:widowControl w:val="0"/>
        <w:numPr>
          <w:ilvl w:val="1"/>
          <w:numId w:val="1"/>
        </w:numPr>
        <w:tabs>
          <w:tab w:val="left" w:pos="1008"/>
          <w:tab w:val="left" w:pos="1069"/>
          <w:tab w:val="left" w:pos="1157"/>
        </w:tabs>
        <w:ind w:left="0" w:firstLine="567"/>
        <w:jc w:val="both"/>
        <w:rPr>
          <w:sz w:val="24"/>
          <w:szCs w:val="24"/>
          <w:lang w:bidi="ru-RU"/>
        </w:rPr>
      </w:pPr>
      <w:r w:rsidRPr="008322EA">
        <w:rPr>
          <w:sz w:val="24"/>
          <w:szCs w:val="24"/>
          <w:lang w:bidi="ru-RU"/>
        </w:rPr>
        <w:t>Количество поставляемой Продукции по настоящему договору должно соответствовать количеству Продукции, согласованной в соответствующих Приложениях к настоящему договору с учетом норм естественной убыли и норма погрешности измерения.</w:t>
      </w:r>
    </w:p>
    <w:p w14:paraId="4D322F15" w14:textId="710AB57D" w:rsidR="00B9620A" w:rsidRPr="008322EA" w:rsidRDefault="00B9620A" w:rsidP="008322EA">
      <w:pPr>
        <w:pStyle w:val="a3"/>
        <w:widowControl w:val="0"/>
        <w:numPr>
          <w:ilvl w:val="1"/>
          <w:numId w:val="1"/>
        </w:numPr>
        <w:tabs>
          <w:tab w:val="left" w:pos="1008"/>
          <w:tab w:val="left" w:pos="1069"/>
          <w:tab w:val="left" w:pos="1157"/>
        </w:tabs>
        <w:ind w:left="0" w:firstLine="567"/>
        <w:jc w:val="both"/>
        <w:rPr>
          <w:sz w:val="24"/>
          <w:szCs w:val="24"/>
          <w:lang w:bidi="ru-RU"/>
        </w:rPr>
      </w:pPr>
      <w:r w:rsidRPr="008322EA">
        <w:rPr>
          <w:sz w:val="24"/>
          <w:szCs w:val="24"/>
          <w:lang w:bidi="ru-RU"/>
        </w:rPr>
        <w:t>Качество поставляемой Продукции по настоящему договору должно соответствовать государственным стандартам (ГОСТ), техническим условиям (ТУ) и иной нормативно-технической документации, устанавливающей обязательные требования к качеству Продукции и действующей на территории Р</w:t>
      </w:r>
      <w:r w:rsidR="00F6312C">
        <w:rPr>
          <w:sz w:val="24"/>
          <w:szCs w:val="24"/>
          <w:lang w:bidi="ru-RU"/>
        </w:rPr>
        <w:t>оссийской Федерации</w:t>
      </w:r>
      <w:r w:rsidRPr="008322EA">
        <w:rPr>
          <w:sz w:val="24"/>
          <w:szCs w:val="24"/>
          <w:lang w:bidi="ru-RU"/>
        </w:rPr>
        <w:t xml:space="preserve"> и подтверждаться Паспортом (сертификатом) качества завода-изготовителя. </w:t>
      </w:r>
    </w:p>
    <w:p w14:paraId="62FE7E85" w14:textId="23379C31" w:rsidR="005B46C0" w:rsidRPr="008322EA" w:rsidRDefault="005B46C0" w:rsidP="00AB4753">
      <w:pPr>
        <w:pStyle w:val="a9"/>
        <w:numPr>
          <w:ilvl w:val="1"/>
          <w:numId w:val="1"/>
        </w:numPr>
        <w:tabs>
          <w:tab w:val="left" w:pos="1134"/>
        </w:tabs>
        <w:ind w:firstLine="567"/>
        <w:jc w:val="both"/>
        <w:rPr>
          <w:sz w:val="24"/>
          <w:szCs w:val="24"/>
        </w:rPr>
      </w:pPr>
      <w:r w:rsidRPr="008322EA">
        <w:rPr>
          <w:sz w:val="24"/>
          <w:szCs w:val="24"/>
        </w:rPr>
        <w:t>Приёмка продукции по наименованию, количеству, качеству и ассортименту осуществляется в соответствии с Договором, а также в части</w:t>
      </w:r>
      <w:r w:rsidR="00442D54" w:rsidRPr="008322EA">
        <w:rPr>
          <w:sz w:val="24"/>
          <w:szCs w:val="24"/>
        </w:rPr>
        <w:t>,</w:t>
      </w:r>
      <w:r w:rsidRPr="008322EA">
        <w:rPr>
          <w:sz w:val="24"/>
          <w:szCs w:val="24"/>
        </w:rPr>
        <w:t xml:space="preserve"> не противоречащей Договору:</w:t>
      </w:r>
    </w:p>
    <w:p w14:paraId="584893D9" w14:textId="36DDC72A" w:rsidR="005B46C0" w:rsidRPr="008322EA" w:rsidRDefault="005B46C0" w:rsidP="008322EA">
      <w:pPr>
        <w:pStyle w:val="a9"/>
        <w:ind w:firstLine="567"/>
        <w:jc w:val="both"/>
        <w:rPr>
          <w:sz w:val="24"/>
          <w:szCs w:val="24"/>
        </w:rPr>
      </w:pPr>
      <w:r w:rsidRPr="008322EA">
        <w:rPr>
          <w:sz w:val="24"/>
          <w:szCs w:val="24"/>
        </w:rPr>
        <w:t>­</w:t>
      </w:r>
      <w:r w:rsidR="00AB4753">
        <w:rPr>
          <w:sz w:val="24"/>
          <w:szCs w:val="24"/>
        </w:rPr>
        <w:t xml:space="preserve"> </w:t>
      </w:r>
      <w:r w:rsidRPr="008322EA">
        <w:rPr>
          <w:sz w:val="24"/>
          <w:szCs w:val="24"/>
        </w:rPr>
        <w:t xml:space="preserve">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при Совете Министров СССР № П-6 от 15.06.1965 и № П-7 от 25.04.1966 в редакции от 14.11.1974 с изменениями от 22.10.1997 г., </w:t>
      </w:r>
    </w:p>
    <w:p w14:paraId="735CDC5F" w14:textId="752E5D10" w:rsidR="005B46C0" w:rsidRPr="008322EA" w:rsidRDefault="005B46C0" w:rsidP="008322EA">
      <w:pPr>
        <w:pStyle w:val="a9"/>
        <w:ind w:firstLine="567"/>
        <w:jc w:val="both"/>
        <w:rPr>
          <w:sz w:val="24"/>
          <w:szCs w:val="24"/>
        </w:rPr>
      </w:pPr>
      <w:r w:rsidRPr="008322EA">
        <w:rPr>
          <w:sz w:val="24"/>
          <w:szCs w:val="24"/>
        </w:rPr>
        <w:t>-</w:t>
      </w:r>
      <w:r w:rsidR="00AB4753">
        <w:rPr>
          <w:sz w:val="24"/>
          <w:szCs w:val="24"/>
        </w:rPr>
        <w:t xml:space="preserve"> </w:t>
      </w:r>
      <w:r w:rsidRPr="008322EA">
        <w:rPr>
          <w:sz w:val="24"/>
          <w:szCs w:val="24"/>
        </w:rPr>
        <w:t xml:space="preserve">Инструкцией по контролю и обеспечению сохранения качества нефтепродуктов в организациях нефтепродуктообеспечения, утвержденной Минэнерго РФ № 231 от 19.06.2003 г., </w:t>
      </w:r>
    </w:p>
    <w:p w14:paraId="4C7F21F8" w14:textId="328C6096" w:rsidR="005B46C0" w:rsidRPr="008322EA" w:rsidRDefault="005B46C0" w:rsidP="008322EA">
      <w:pPr>
        <w:pStyle w:val="a9"/>
        <w:ind w:firstLine="567"/>
        <w:jc w:val="both"/>
        <w:rPr>
          <w:sz w:val="24"/>
          <w:szCs w:val="24"/>
        </w:rPr>
      </w:pPr>
      <w:r w:rsidRPr="008322EA">
        <w:rPr>
          <w:sz w:val="24"/>
          <w:szCs w:val="24"/>
        </w:rPr>
        <w:lastRenderedPageBreak/>
        <w:t>-</w:t>
      </w:r>
      <w:r w:rsidR="00AB4753">
        <w:rPr>
          <w:sz w:val="24"/>
          <w:szCs w:val="24"/>
        </w:rPr>
        <w:t xml:space="preserve"> </w:t>
      </w:r>
      <w:r w:rsidRPr="008322EA">
        <w:rPr>
          <w:sz w:val="24"/>
          <w:szCs w:val="24"/>
        </w:rPr>
        <w:t xml:space="preserve">Инструкцией о порядке поступления, хранения, отпуска и учета нефти и нефтепродуктов на нефтебазах, наливных пунктах и автозаправочных станциях системы </w:t>
      </w:r>
      <w:proofErr w:type="spellStart"/>
      <w:r w:rsidRPr="008322EA">
        <w:rPr>
          <w:sz w:val="24"/>
          <w:szCs w:val="24"/>
        </w:rPr>
        <w:t>Госкомнефтепродукта</w:t>
      </w:r>
      <w:proofErr w:type="spellEnd"/>
      <w:r w:rsidRPr="008322EA">
        <w:rPr>
          <w:sz w:val="24"/>
          <w:szCs w:val="24"/>
        </w:rPr>
        <w:t xml:space="preserve"> СССР от 15.08.1985 г. №06/21-8-446</w:t>
      </w:r>
      <w:r w:rsidR="00AB4753">
        <w:rPr>
          <w:sz w:val="24"/>
          <w:szCs w:val="24"/>
        </w:rPr>
        <w:t>,</w:t>
      </w:r>
    </w:p>
    <w:p w14:paraId="444711DE" w14:textId="4E623262" w:rsidR="005B46C0" w:rsidRPr="008322EA" w:rsidRDefault="005B46C0" w:rsidP="008322EA">
      <w:pPr>
        <w:pStyle w:val="a9"/>
        <w:ind w:firstLine="567"/>
        <w:jc w:val="both"/>
        <w:rPr>
          <w:sz w:val="24"/>
          <w:szCs w:val="24"/>
        </w:rPr>
      </w:pPr>
      <w:r w:rsidRPr="008322EA">
        <w:rPr>
          <w:sz w:val="24"/>
          <w:szCs w:val="24"/>
        </w:rPr>
        <w:t>­</w:t>
      </w:r>
      <w:r w:rsidR="00AB4753">
        <w:rPr>
          <w:sz w:val="24"/>
          <w:szCs w:val="24"/>
        </w:rPr>
        <w:t xml:space="preserve"> </w:t>
      </w:r>
      <w:r w:rsidRPr="008322EA">
        <w:rPr>
          <w:sz w:val="24"/>
          <w:szCs w:val="24"/>
        </w:rPr>
        <w:t>Техническому регламенту Таможенного союза ТР ТС 013/2011 «О требованиях к автомобильному и авиационному бензину, дизельному и судовому топливу, топливу для реактивных двигателей и мазуту»,</w:t>
      </w:r>
    </w:p>
    <w:p w14:paraId="75854544" w14:textId="5F4983FD" w:rsidR="005B46C0" w:rsidRPr="008322EA" w:rsidRDefault="005B46C0" w:rsidP="008322EA">
      <w:pPr>
        <w:pStyle w:val="a9"/>
        <w:ind w:firstLine="567"/>
        <w:jc w:val="both"/>
        <w:rPr>
          <w:sz w:val="24"/>
          <w:szCs w:val="24"/>
        </w:rPr>
      </w:pPr>
      <w:r w:rsidRPr="008322EA">
        <w:rPr>
          <w:sz w:val="24"/>
          <w:szCs w:val="24"/>
        </w:rPr>
        <w:t>- ГОСТ 2517 «Нефть и нефтепродукты. Методы отбора проб»</w:t>
      </w:r>
      <w:r w:rsidR="00AB4753">
        <w:rPr>
          <w:sz w:val="24"/>
          <w:szCs w:val="24"/>
        </w:rPr>
        <w:t>,</w:t>
      </w:r>
    </w:p>
    <w:p w14:paraId="14BF36D2" w14:textId="22595B80" w:rsidR="005B46C0" w:rsidRPr="008322EA" w:rsidRDefault="005B46C0" w:rsidP="008322EA">
      <w:pPr>
        <w:pStyle w:val="a9"/>
        <w:ind w:firstLine="567"/>
        <w:jc w:val="both"/>
        <w:rPr>
          <w:sz w:val="24"/>
          <w:szCs w:val="24"/>
        </w:rPr>
      </w:pPr>
      <w:r w:rsidRPr="008322EA">
        <w:rPr>
          <w:sz w:val="24"/>
          <w:szCs w:val="24"/>
        </w:rPr>
        <w:t>-</w:t>
      </w:r>
      <w:r w:rsidR="00AB4753">
        <w:rPr>
          <w:sz w:val="24"/>
          <w:szCs w:val="24"/>
        </w:rPr>
        <w:t xml:space="preserve"> </w:t>
      </w:r>
      <w:r w:rsidRPr="008322EA">
        <w:rPr>
          <w:sz w:val="24"/>
          <w:szCs w:val="24"/>
        </w:rPr>
        <w:t>ГОСТ Р 8.587-2019 «Межгосударственный стандарт. Государственная система обеспечения единства измерений. Масса нефти и нефтепродуктов. Методики (методы) измерений»,</w:t>
      </w:r>
    </w:p>
    <w:p w14:paraId="06A6C62C" w14:textId="0B3895D3" w:rsidR="005B46C0" w:rsidRPr="008322EA" w:rsidRDefault="005B46C0" w:rsidP="008322EA">
      <w:pPr>
        <w:pStyle w:val="a9"/>
        <w:ind w:firstLine="567"/>
        <w:jc w:val="both"/>
        <w:rPr>
          <w:sz w:val="24"/>
          <w:szCs w:val="24"/>
        </w:rPr>
      </w:pPr>
      <w:r w:rsidRPr="008322EA">
        <w:rPr>
          <w:sz w:val="24"/>
          <w:szCs w:val="24"/>
        </w:rPr>
        <w:t>­</w:t>
      </w:r>
      <w:r w:rsidR="00AB4753">
        <w:rPr>
          <w:sz w:val="24"/>
          <w:szCs w:val="24"/>
        </w:rPr>
        <w:t xml:space="preserve"> </w:t>
      </w:r>
      <w:r w:rsidRPr="008322EA">
        <w:rPr>
          <w:sz w:val="24"/>
          <w:szCs w:val="24"/>
        </w:rPr>
        <w:t xml:space="preserve">Приказом Минэнерго России от 15.11.2018 N 1035/412 </w:t>
      </w:r>
      <w:r w:rsidR="00AB4753">
        <w:rPr>
          <w:sz w:val="24"/>
          <w:szCs w:val="24"/>
        </w:rPr>
        <w:t>«</w:t>
      </w:r>
      <w:r w:rsidRPr="008322EA">
        <w:rPr>
          <w:sz w:val="24"/>
          <w:szCs w:val="24"/>
        </w:rPr>
        <w:t>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w:t>
      </w:r>
    </w:p>
    <w:p w14:paraId="19451744" w14:textId="24DCFBF3" w:rsidR="00B86625" w:rsidRPr="008322EA" w:rsidRDefault="005B46C0" w:rsidP="008322EA">
      <w:pPr>
        <w:widowControl w:val="0"/>
        <w:tabs>
          <w:tab w:val="left" w:pos="1008"/>
          <w:tab w:val="left" w:pos="1069"/>
          <w:tab w:val="left" w:pos="1157"/>
        </w:tabs>
        <w:ind w:firstLine="426"/>
        <w:jc w:val="both"/>
        <w:rPr>
          <w:sz w:val="24"/>
          <w:szCs w:val="24"/>
          <w:lang w:bidi="ru-RU"/>
        </w:rPr>
      </w:pPr>
      <w:r w:rsidRPr="008322EA">
        <w:rPr>
          <w:sz w:val="24"/>
          <w:szCs w:val="24"/>
        </w:rPr>
        <w:t>­</w:t>
      </w:r>
      <w:r w:rsidR="00AB4753">
        <w:rPr>
          <w:sz w:val="24"/>
          <w:szCs w:val="24"/>
        </w:rPr>
        <w:t xml:space="preserve"> </w:t>
      </w:r>
      <w:r w:rsidRPr="008322EA">
        <w:rPr>
          <w:sz w:val="24"/>
          <w:szCs w:val="24"/>
        </w:rPr>
        <w:t xml:space="preserve">ГОСТ 8.600-2011 </w:t>
      </w:r>
      <w:r w:rsidR="00AB4753">
        <w:rPr>
          <w:sz w:val="24"/>
          <w:szCs w:val="24"/>
        </w:rPr>
        <w:t>«</w:t>
      </w:r>
      <w:r w:rsidRPr="008322EA">
        <w:rPr>
          <w:sz w:val="24"/>
          <w:szCs w:val="24"/>
        </w:rPr>
        <w:t>Государственная система обеспечения единства измерений. Автоцистерны для жидких нефтепродуктов. Методика поверки</w:t>
      </w:r>
      <w:r w:rsidR="00AB4753">
        <w:rPr>
          <w:sz w:val="24"/>
          <w:szCs w:val="24"/>
        </w:rPr>
        <w:t>»</w:t>
      </w:r>
      <w:r w:rsidRPr="008322EA">
        <w:rPr>
          <w:sz w:val="24"/>
          <w:szCs w:val="24"/>
        </w:rPr>
        <w:t xml:space="preserve"> (с изм. N 1)</w:t>
      </w:r>
      <w:r w:rsidR="00AB4753">
        <w:rPr>
          <w:sz w:val="24"/>
          <w:szCs w:val="24"/>
          <w:lang w:bidi="ru-RU"/>
        </w:rPr>
        <w:t>,</w:t>
      </w:r>
    </w:p>
    <w:p w14:paraId="0A9A5A75" w14:textId="66B7950A" w:rsidR="005A4885" w:rsidRPr="00AB4753" w:rsidRDefault="00AB4753" w:rsidP="00AB4753">
      <w:pPr>
        <w:pStyle w:val="a3"/>
        <w:widowControl w:val="0"/>
        <w:numPr>
          <w:ilvl w:val="1"/>
          <w:numId w:val="1"/>
        </w:numPr>
        <w:tabs>
          <w:tab w:val="left" w:pos="851"/>
          <w:tab w:val="left" w:pos="1008"/>
          <w:tab w:val="left" w:pos="1069"/>
          <w:tab w:val="left" w:pos="1157"/>
        </w:tabs>
        <w:ind w:left="0" w:firstLine="567"/>
        <w:jc w:val="both"/>
        <w:rPr>
          <w:sz w:val="24"/>
          <w:szCs w:val="24"/>
          <w:lang w:bidi="ru-RU"/>
        </w:rPr>
      </w:pPr>
      <w:r>
        <w:rPr>
          <w:sz w:val="24"/>
          <w:szCs w:val="24"/>
          <w:lang w:bidi="ru-RU"/>
        </w:rPr>
        <w:t>П</w:t>
      </w:r>
      <w:r w:rsidR="005A4885" w:rsidRPr="00AB4753">
        <w:rPr>
          <w:sz w:val="24"/>
          <w:szCs w:val="24"/>
          <w:lang w:bidi="ru-RU"/>
        </w:rPr>
        <w:t>риемк</w:t>
      </w:r>
      <w:r>
        <w:rPr>
          <w:sz w:val="24"/>
          <w:szCs w:val="24"/>
          <w:lang w:bidi="ru-RU"/>
        </w:rPr>
        <w:t>а</w:t>
      </w:r>
      <w:r w:rsidR="005A4885" w:rsidRPr="00AB4753">
        <w:rPr>
          <w:sz w:val="24"/>
          <w:szCs w:val="24"/>
          <w:lang w:bidi="ru-RU"/>
        </w:rPr>
        <w:t xml:space="preserve"> Продукции, отгружаемой наливом, по количеству (в дополнение к требованиям Инструкции П-6) осуществляется с учетом нижеследующих обязател</w:t>
      </w:r>
      <w:r w:rsidR="000934B7">
        <w:rPr>
          <w:sz w:val="24"/>
          <w:szCs w:val="24"/>
          <w:lang w:bidi="ru-RU"/>
        </w:rPr>
        <w:t>ьных</w:t>
      </w:r>
      <w:r w:rsidR="005A4885" w:rsidRPr="00AB4753">
        <w:rPr>
          <w:sz w:val="24"/>
          <w:szCs w:val="24"/>
          <w:lang w:bidi="ru-RU"/>
        </w:rPr>
        <w:t xml:space="preserve"> для сторон Договора требований, а именно:</w:t>
      </w:r>
    </w:p>
    <w:p w14:paraId="5E8CEA4E" w14:textId="77777777" w:rsidR="005A4885" w:rsidRPr="008322EA" w:rsidRDefault="005A4885" w:rsidP="00AB4753">
      <w:pPr>
        <w:pStyle w:val="a3"/>
        <w:widowControl w:val="0"/>
        <w:numPr>
          <w:ilvl w:val="0"/>
          <w:numId w:val="32"/>
        </w:numPr>
        <w:tabs>
          <w:tab w:val="left" w:pos="851"/>
          <w:tab w:val="left" w:pos="1008"/>
          <w:tab w:val="left" w:pos="1069"/>
          <w:tab w:val="left" w:pos="1157"/>
        </w:tabs>
        <w:ind w:left="0" w:firstLine="567"/>
        <w:jc w:val="both"/>
        <w:rPr>
          <w:sz w:val="24"/>
          <w:szCs w:val="24"/>
          <w:lang w:bidi="ru-RU"/>
        </w:rPr>
      </w:pPr>
      <w:r w:rsidRPr="008322EA">
        <w:rPr>
          <w:sz w:val="24"/>
          <w:szCs w:val="24"/>
          <w:lang w:bidi="ru-RU"/>
        </w:rPr>
        <w:t>При использовании косвенного метода статистических измерений массу Продукции определяют по результатам измерений в соответствии с требованиями к методам и показателям точности измерений, установленными Приказом Минэнерго России от 15 марта 2016 г № 179, норм ФЗ от 26.06.2008 г. № 102-ФЗ «Об обеспечении единства измерений», аттестованной в установленном законодательством Российской Федерации порядке методикой измерений массы в соответствии с ГОСТ 8.587-2019 «ГСИ. Масса нефти и нефтепродуктов. Методики (методы) измерений»,</w:t>
      </w:r>
    </w:p>
    <w:p w14:paraId="5F05AE31" w14:textId="77777777" w:rsidR="005A4885" w:rsidRPr="008322EA" w:rsidRDefault="005A4885" w:rsidP="00AB4753">
      <w:pPr>
        <w:pStyle w:val="a3"/>
        <w:widowControl w:val="0"/>
        <w:numPr>
          <w:ilvl w:val="0"/>
          <w:numId w:val="32"/>
        </w:numPr>
        <w:tabs>
          <w:tab w:val="left" w:pos="851"/>
          <w:tab w:val="left" w:pos="1008"/>
          <w:tab w:val="left" w:pos="1069"/>
          <w:tab w:val="left" w:pos="1157"/>
        </w:tabs>
        <w:ind w:left="0" w:firstLine="567"/>
        <w:jc w:val="both"/>
        <w:rPr>
          <w:sz w:val="24"/>
          <w:szCs w:val="24"/>
          <w:lang w:bidi="ru-RU"/>
        </w:rPr>
      </w:pPr>
      <w:r w:rsidRPr="008322EA">
        <w:rPr>
          <w:sz w:val="24"/>
          <w:szCs w:val="24"/>
          <w:lang w:bidi="ru-RU"/>
        </w:rPr>
        <w:t xml:space="preserve">При использовании косвенного метода статистических измерений массы Продукции измерение объема выполняется средством измерения, </w:t>
      </w:r>
      <w:r w:rsidR="00B36F4B" w:rsidRPr="008322EA">
        <w:rPr>
          <w:sz w:val="24"/>
          <w:szCs w:val="24"/>
          <w:lang w:bidi="ru-RU"/>
        </w:rPr>
        <w:t>внесенным в Федеральный информационный фонд обеспечения единства измерений, имеющих установленную градировочную (калибровочную) таблицу, и поверенным в установленном законом порядке,</w:t>
      </w:r>
    </w:p>
    <w:p w14:paraId="77F8714D" w14:textId="77777777" w:rsidR="00B36F4B" w:rsidRPr="008322EA" w:rsidRDefault="00B36F4B" w:rsidP="00AB4753">
      <w:pPr>
        <w:pStyle w:val="a3"/>
        <w:widowControl w:val="0"/>
        <w:numPr>
          <w:ilvl w:val="0"/>
          <w:numId w:val="32"/>
        </w:numPr>
        <w:tabs>
          <w:tab w:val="left" w:pos="851"/>
          <w:tab w:val="left" w:pos="1008"/>
          <w:tab w:val="left" w:pos="1069"/>
          <w:tab w:val="left" w:pos="1157"/>
        </w:tabs>
        <w:ind w:left="0" w:firstLine="567"/>
        <w:jc w:val="both"/>
        <w:rPr>
          <w:sz w:val="24"/>
          <w:szCs w:val="24"/>
          <w:lang w:bidi="ru-RU"/>
        </w:rPr>
      </w:pPr>
      <w:r w:rsidRPr="008322EA">
        <w:rPr>
          <w:sz w:val="24"/>
          <w:szCs w:val="24"/>
          <w:lang w:bidi="ru-RU"/>
        </w:rPr>
        <w:t>Приемка производится с учетом применения норм естественной убыли нефтепродуктов, утверждённых Приказом Минэнерго России от 16.04.2018 г. № 281 «Об утверждении норм естественной, убыли нефтепродуктов при хранении».</w:t>
      </w:r>
    </w:p>
    <w:p w14:paraId="111F9F92" w14:textId="2BFF533E" w:rsidR="00B36F4B" w:rsidRPr="008322EA" w:rsidRDefault="00B36F4B" w:rsidP="000934B7">
      <w:pPr>
        <w:pStyle w:val="a3"/>
        <w:widowControl w:val="0"/>
        <w:numPr>
          <w:ilvl w:val="1"/>
          <w:numId w:val="1"/>
        </w:numPr>
        <w:tabs>
          <w:tab w:val="left" w:pos="851"/>
          <w:tab w:val="left" w:pos="1008"/>
          <w:tab w:val="left" w:pos="1069"/>
          <w:tab w:val="left" w:pos="1157"/>
        </w:tabs>
        <w:ind w:left="0" w:firstLine="567"/>
        <w:jc w:val="both"/>
        <w:rPr>
          <w:sz w:val="24"/>
          <w:szCs w:val="24"/>
          <w:lang w:bidi="ru-RU"/>
        </w:rPr>
      </w:pPr>
      <w:r w:rsidRPr="008322EA">
        <w:rPr>
          <w:sz w:val="24"/>
          <w:szCs w:val="24"/>
          <w:lang w:bidi="ru-RU"/>
        </w:rPr>
        <w:t xml:space="preserve">Если при приемке нефтепродуктов будет выявлены расхождения между фактическим количеством и количеством, указанным в товаросопроводительных документах свыше допускаемого предела относительной погрешности измерений, </w:t>
      </w:r>
      <w:r w:rsidR="00442D54" w:rsidRPr="008322EA">
        <w:rPr>
          <w:sz w:val="24"/>
          <w:szCs w:val="24"/>
          <w:lang w:bidi="ru-RU"/>
        </w:rPr>
        <w:t>а также неисправность ЗПУ, ЗПУ с несоответствующими перевозочным документам знаками,</w:t>
      </w:r>
      <w:r w:rsidRPr="008322EA">
        <w:rPr>
          <w:sz w:val="24"/>
          <w:szCs w:val="24"/>
          <w:lang w:bidi="ru-RU"/>
        </w:rPr>
        <w:t xml:space="preserve"> то Покупатель обязан приостановить приемку нефтепродуктов в течение 1 (</w:t>
      </w:r>
      <w:r w:rsidR="000934B7">
        <w:rPr>
          <w:sz w:val="24"/>
          <w:szCs w:val="24"/>
          <w:lang w:bidi="ru-RU"/>
        </w:rPr>
        <w:t>о</w:t>
      </w:r>
      <w:r w:rsidRPr="008322EA">
        <w:rPr>
          <w:sz w:val="24"/>
          <w:szCs w:val="24"/>
          <w:lang w:bidi="ru-RU"/>
        </w:rPr>
        <w:t>дного) часа и направить Поставщику уведомление о выявленных недостатках нефтепродуктов (с указанием грузоотправителя и ст</w:t>
      </w:r>
      <w:r w:rsidR="000934B7">
        <w:rPr>
          <w:sz w:val="24"/>
          <w:szCs w:val="24"/>
          <w:lang w:bidi="ru-RU"/>
        </w:rPr>
        <w:t>анций</w:t>
      </w:r>
      <w:r w:rsidRPr="008322EA">
        <w:rPr>
          <w:sz w:val="24"/>
          <w:szCs w:val="24"/>
          <w:lang w:bidi="ru-RU"/>
        </w:rPr>
        <w:t xml:space="preserve"> отгрузки) и вызвать представителя Поставщика для участия в продолжении приемки. Представить Поставщика должен иметь удостоверение на право участия в приемке Продукции. Поставщик может уполномочить на участие в приемке продукции предприятие, находящееся в месте получения продукции. В этом случае удостоверение представителю выдается предприятием, выделившим его. В удостоверении должна быть сделана ссылка на документ, которым отправитель уполномочил данное предприятие участвовать в приемке продукции.</w:t>
      </w:r>
    </w:p>
    <w:p w14:paraId="2BE3759D" w14:textId="3C18D220" w:rsidR="003D5DB4" w:rsidRPr="008322EA" w:rsidRDefault="000934B7" w:rsidP="000934B7">
      <w:pPr>
        <w:pStyle w:val="a3"/>
        <w:widowControl w:val="0"/>
        <w:tabs>
          <w:tab w:val="left" w:pos="851"/>
          <w:tab w:val="left" w:pos="1008"/>
          <w:tab w:val="left" w:pos="1069"/>
          <w:tab w:val="left" w:pos="1157"/>
        </w:tabs>
        <w:ind w:left="0" w:firstLine="567"/>
        <w:jc w:val="both"/>
        <w:rPr>
          <w:sz w:val="24"/>
          <w:szCs w:val="24"/>
          <w:lang w:bidi="ru-RU"/>
        </w:rPr>
      </w:pPr>
      <w:r>
        <w:rPr>
          <w:sz w:val="24"/>
          <w:szCs w:val="24"/>
          <w:lang w:bidi="ru-RU"/>
        </w:rPr>
        <w:t>Поставщик</w:t>
      </w:r>
      <w:r w:rsidR="00B36F4B" w:rsidRPr="008322EA">
        <w:rPr>
          <w:sz w:val="24"/>
          <w:szCs w:val="24"/>
          <w:lang w:bidi="ru-RU"/>
        </w:rPr>
        <w:t xml:space="preserve"> (грузоотправитель) имеют право направить своих представителей для участия в приемке Продукции. В случае отказа от явки или неявки указанных представителей, Покупатель (грузополучатель) продолжает осуществление приемки Продукции без участия отсутствующего представителя </w:t>
      </w:r>
      <w:r>
        <w:rPr>
          <w:sz w:val="24"/>
          <w:szCs w:val="24"/>
          <w:lang w:bidi="ru-RU"/>
        </w:rPr>
        <w:t>Поставщика</w:t>
      </w:r>
      <w:r w:rsidR="00B36F4B" w:rsidRPr="008322EA">
        <w:rPr>
          <w:sz w:val="24"/>
          <w:szCs w:val="24"/>
          <w:lang w:bidi="ru-RU"/>
        </w:rPr>
        <w:t xml:space="preserve">/грузоотправителя в порядке, предусмотренном </w:t>
      </w:r>
      <w:r>
        <w:rPr>
          <w:sz w:val="24"/>
          <w:szCs w:val="24"/>
          <w:lang w:bidi="ru-RU"/>
        </w:rPr>
        <w:t>настоящим</w:t>
      </w:r>
      <w:r w:rsidR="00B36F4B" w:rsidRPr="008322EA">
        <w:rPr>
          <w:sz w:val="24"/>
          <w:szCs w:val="24"/>
          <w:lang w:bidi="ru-RU"/>
        </w:rPr>
        <w:t xml:space="preserve"> Договор</w:t>
      </w:r>
      <w:r>
        <w:rPr>
          <w:sz w:val="24"/>
          <w:szCs w:val="24"/>
          <w:lang w:bidi="ru-RU"/>
        </w:rPr>
        <w:t>ом</w:t>
      </w:r>
      <w:r w:rsidR="00B36F4B" w:rsidRPr="008322EA">
        <w:rPr>
          <w:sz w:val="24"/>
          <w:szCs w:val="24"/>
          <w:lang w:bidi="ru-RU"/>
        </w:rPr>
        <w:t xml:space="preserve">. Неявка представителей </w:t>
      </w:r>
      <w:r>
        <w:rPr>
          <w:sz w:val="24"/>
          <w:szCs w:val="24"/>
          <w:lang w:bidi="ru-RU"/>
        </w:rPr>
        <w:t>Поставщика</w:t>
      </w:r>
      <w:r w:rsidR="00B36F4B" w:rsidRPr="008322EA">
        <w:rPr>
          <w:sz w:val="24"/>
          <w:szCs w:val="24"/>
          <w:lang w:bidi="ru-RU"/>
        </w:rPr>
        <w:t xml:space="preserve"> (грузоотправителя) для участия в приемке Продукции не освобождает Покупателя/получателя от проведения приемки в надлежащем порядке.</w:t>
      </w:r>
    </w:p>
    <w:p w14:paraId="5C16FC66" w14:textId="1BC54AE2" w:rsidR="003D5DB4" w:rsidRPr="00AB4753" w:rsidRDefault="003D5DB4" w:rsidP="00AB4753">
      <w:pPr>
        <w:pStyle w:val="a3"/>
        <w:widowControl w:val="0"/>
        <w:numPr>
          <w:ilvl w:val="1"/>
          <w:numId w:val="1"/>
        </w:numPr>
        <w:tabs>
          <w:tab w:val="left" w:pos="851"/>
          <w:tab w:val="left" w:pos="1008"/>
          <w:tab w:val="left" w:pos="1069"/>
          <w:tab w:val="left" w:pos="1157"/>
        </w:tabs>
        <w:ind w:left="0" w:firstLine="567"/>
        <w:jc w:val="both"/>
        <w:rPr>
          <w:sz w:val="24"/>
          <w:szCs w:val="24"/>
          <w:lang w:bidi="ru-RU"/>
        </w:rPr>
      </w:pPr>
      <w:r w:rsidRPr="00AB4753">
        <w:rPr>
          <w:sz w:val="24"/>
          <w:szCs w:val="24"/>
          <w:lang w:bidi="ru-RU"/>
        </w:rPr>
        <w:t>Прием вагонов от перевозчика проводится по внешнему осмотру цистерны с земли без осмотра верха цистерны ее заливной горловины и ЗПУ с проставлением отметки в Акте приема (выдачи) груза от сопровождения «Без проверки ЗПУ».</w:t>
      </w:r>
    </w:p>
    <w:p w14:paraId="6EBC5EF7" w14:textId="049BB084" w:rsidR="005E75B4" w:rsidRPr="002534FB" w:rsidRDefault="005E75B4" w:rsidP="002534FB">
      <w:pPr>
        <w:pStyle w:val="a3"/>
        <w:widowControl w:val="0"/>
        <w:numPr>
          <w:ilvl w:val="1"/>
          <w:numId w:val="1"/>
        </w:numPr>
        <w:tabs>
          <w:tab w:val="left" w:pos="1008"/>
          <w:tab w:val="left" w:pos="1069"/>
          <w:tab w:val="left" w:pos="1157"/>
        </w:tabs>
        <w:ind w:left="0" w:firstLine="567"/>
        <w:jc w:val="both"/>
        <w:rPr>
          <w:sz w:val="24"/>
          <w:szCs w:val="24"/>
          <w:lang w:bidi="ru-RU"/>
        </w:rPr>
      </w:pPr>
      <w:r w:rsidRPr="008322EA">
        <w:rPr>
          <w:sz w:val="24"/>
          <w:szCs w:val="24"/>
          <w:lang w:bidi="ru-RU"/>
        </w:rPr>
        <w:t xml:space="preserve">При отгрузке Продукции товаросопроводительные документы, подписанные уполномоченными представителями Поставщика и Покупателя, отражают фактически переданное количество Продукции. </w:t>
      </w:r>
      <w:r w:rsidR="00422FC1" w:rsidRPr="002534FB">
        <w:rPr>
          <w:sz w:val="24"/>
          <w:szCs w:val="24"/>
          <w:lang w:bidi="ru-RU"/>
        </w:rPr>
        <w:t xml:space="preserve">Количество поставленной продукции при ее приемке должно определятся </w:t>
      </w:r>
      <w:r w:rsidR="00422FC1" w:rsidRPr="002534FB">
        <w:rPr>
          <w:sz w:val="24"/>
          <w:szCs w:val="24"/>
          <w:lang w:bidi="ru-RU"/>
        </w:rPr>
        <w:lastRenderedPageBreak/>
        <w:t>в тех же единицах измерения, который указаны в сопроводительных до</w:t>
      </w:r>
      <w:r w:rsidR="002821B4" w:rsidRPr="002534FB">
        <w:rPr>
          <w:sz w:val="24"/>
          <w:szCs w:val="24"/>
          <w:lang w:bidi="ru-RU"/>
        </w:rPr>
        <w:t>кументах.</w:t>
      </w:r>
    </w:p>
    <w:p w14:paraId="4B94128E" w14:textId="0125A405" w:rsidR="002821B4" w:rsidRPr="008322EA" w:rsidRDefault="002821B4" w:rsidP="008322EA">
      <w:pPr>
        <w:widowControl w:val="0"/>
        <w:tabs>
          <w:tab w:val="left" w:pos="1008"/>
          <w:tab w:val="left" w:pos="1069"/>
          <w:tab w:val="left" w:pos="1157"/>
        </w:tabs>
        <w:jc w:val="both"/>
        <w:rPr>
          <w:sz w:val="24"/>
          <w:szCs w:val="24"/>
          <w:lang w:bidi="ru-RU"/>
        </w:rPr>
      </w:pPr>
      <w:r w:rsidRPr="008322EA">
        <w:rPr>
          <w:sz w:val="24"/>
          <w:szCs w:val="24"/>
          <w:lang w:bidi="ru-RU"/>
        </w:rPr>
        <w:t xml:space="preserve">          3.</w:t>
      </w:r>
      <w:r w:rsidR="002534FB">
        <w:rPr>
          <w:sz w:val="24"/>
          <w:szCs w:val="24"/>
          <w:lang w:bidi="ru-RU"/>
        </w:rPr>
        <w:t>8</w:t>
      </w:r>
      <w:r w:rsidRPr="008322EA">
        <w:rPr>
          <w:sz w:val="24"/>
          <w:szCs w:val="24"/>
          <w:lang w:bidi="ru-RU"/>
        </w:rPr>
        <w:t xml:space="preserve">. При доставке Продукции Покупателю автомобильным транспортом Поставщика (перевозчика Поставщика) в случае несоблюдения Покупателем требований </w:t>
      </w:r>
      <w:r w:rsidR="00601815" w:rsidRPr="003C5C81">
        <w:rPr>
          <w:sz w:val="24"/>
          <w:szCs w:val="24"/>
          <w:lang w:bidi="ru-RU"/>
        </w:rPr>
        <w:t xml:space="preserve">Приложения № </w:t>
      </w:r>
      <w:r w:rsidR="003C5C81" w:rsidRPr="003C5C81">
        <w:rPr>
          <w:sz w:val="24"/>
          <w:szCs w:val="24"/>
          <w:lang w:bidi="ru-RU"/>
        </w:rPr>
        <w:t xml:space="preserve">3 </w:t>
      </w:r>
      <w:r w:rsidR="003C5C81" w:rsidRPr="008322EA">
        <w:rPr>
          <w:sz w:val="24"/>
          <w:szCs w:val="24"/>
          <w:lang w:bidi="ru-RU"/>
        </w:rPr>
        <w:t>настоящего</w:t>
      </w:r>
      <w:r w:rsidRPr="008322EA">
        <w:rPr>
          <w:sz w:val="24"/>
          <w:szCs w:val="24"/>
          <w:lang w:bidi="ru-RU"/>
        </w:rPr>
        <w:t xml:space="preserve"> договора, пунктов 12,</w:t>
      </w:r>
      <w:r w:rsidR="003925C2">
        <w:rPr>
          <w:sz w:val="24"/>
          <w:szCs w:val="24"/>
          <w:lang w:bidi="ru-RU"/>
        </w:rPr>
        <w:t xml:space="preserve"> </w:t>
      </w:r>
      <w:r w:rsidRPr="008322EA">
        <w:rPr>
          <w:sz w:val="24"/>
          <w:szCs w:val="24"/>
          <w:lang w:bidi="ru-RU"/>
        </w:rPr>
        <w:t>14,</w:t>
      </w:r>
      <w:r w:rsidR="003925C2">
        <w:rPr>
          <w:sz w:val="24"/>
          <w:szCs w:val="24"/>
          <w:lang w:bidi="ru-RU"/>
        </w:rPr>
        <w:t xml:space="preserve"> </w:t>
      </w:r>
      <w:r w:rsidRPr="008322EA">
        <w:rPr>
          <w:sz w:val="24"/>
          <w:szCs w:val="24"/>
          <w:lang w:bidi="ru-RU"/>
        </w:rPr>
        <w:t>21 Инструкции № П-6 Покупатель обязан принять массу нефтепродуктов, указанную Поставщиком в перевозочном документе:</w:t>
      </w:r>
    </w:p>
    <w:p w14:paraId="0A98AFED" w14:textId="71C4CFEE" w:rsidR="002821B4" w:rsidRPr="008322EA" w:rsidRDefault="002821B4" w:rsidP="003925C2">
      <w:pPr>
        <w:widowControl w:val="0"/>
        <w:tabs>
          <w:tab w:val="left" w:pos="851"/>
          <w:tab w:val="left" w:pos="1008"/>
          <w:tab w:val="left" w:pos="1069"/>
          <w:tab w:val="left" w:pos="1157"/>
        </w:tabs>
        <w:ind w:firstLine="567"/>
        <w:jc w:val="both"/>
        <w:rPr>
          <w:sz w:val="24"/>
          <w:szCs w:val="24"/>
          <w:lang w:bidi="ru-RU"/>
        </w:rPr>
      </w:pPr>
      <w:r w:rsidRPr="008322EA">
        <w:rPr>
          <w:sz w:val="24"/>
          <w:szCs w:val="24"/>
          <w:lang w:bidi="ru-RU"/>
        </w:rPr>
        <w:t>3.</w:t>
      </w:r>
      <w:r w:rsidR="003925C2">
        <w:rPr>
          <w:sz w:val="24"/>
          <w:szCs w:val="24"/>
          <w:lang w:bidi="ru-RU"/>
        </w:rPr>
        <w:t>8</w:t>
      </w:r>
      <w:r w:rsidRPr="008322EA">
        <w:rPr>
          <w:sz w:val="24"/>
          <w:szCs w:val="24"/>
          <w:lang w:bidi="ru-RU"/>
        </w:rPr>
        <w:t xml:space="preserve">.1. </w:t>
      </w:r>
      <w:r w:rsidR="004E2AE3" w:rsidRPr="008322EA">
        <w:rPr>
          <w:sz w:val="24"/>
          <w:szCs w:val="24"/>
          <w:lang w:bidi="ru-RU"/>
        </w:rPr>
        <w:t>Проверка на соответствие массы, плотности, температуры и качеств Продукции производится в автоцистерне Поставщика (перевозчика Поставщика). В случае слива нефтепродуктов без проверки указанных параметров услуга считается выполненной в полном объеме и претензии по количеству и качеству Продукции не принимаются.</w:t>
      </w:r>
    </w:p>
    <w:p w14:paraId="1EA1BE83" w14:textId="2669CC0F" w:rsidR="004E2AE3" w:rsidRPr="008322EA" w:rsidRDefault="004E2AE3" w:rsidP="003925C2">
      <w:pPr>
        <w:widowControl w:val="0"/>
        <w:tabs>
          <w:tab w:val="left" w:pos="851"/>
          <w:tab w:val="left" w:pos="1008"/>
          <w:tab w:val="left" w:pos="1069"/>
          <w:tab w:val="left" w:pos="1157"/>
        </w:tabs>
        <w:ind w:firstLine="567"/>
        <w:jc w:val="both"/>
        <w:rPr>
          <w:sz w:val="24"/>
          <w:szCs w:val="24"/>
          <w:lang w:bidi="ru-RU"/>
        </w:rPr>
      </w:pPr>
      <w:r w:rsidRPr="008322EA">
        <w:rPr>
          <w:sz w:val="24"/>
          <w:szCs w:val="24"/>
          <w:lang w:bidi="ru-RU"/>
        </w:rPr>
        <w:t>3.</w:t>
      </w:r>
      <w:r w:rsidR="003925C2">
        <w:rPr>
          <w:sz w:val="24"/>
          <w:szCs w:val="24"/>
          <w:lang w:bidi="ru-RU"/>
        </w:rPr>
        <w:t>8</w:t>
      </w:r>
      <w:r w:rsidRPr="008322EA">
        <w:rPr>
          <w:sz w:val="24"/>
          <w:szCs w:val="24"/>
          <w:lang w:bidi="ru-RU"/>
        </w:rPr>
        <w:t>.2. В акте о недостаче нефтепродуктов, помимо сведений, перечисленных в п</w:t>
      </w:r>
      <w:r w:rsidR="003925C2">
        <w:rPr>
          <w:sz w:val="24"/>
          <w:szCs w:val="24"/>
          <w:lang w:bidi="ru-RU"/>
        </w:rPr>
        <w:t xml:space="preserve">ункте </w:t>
      </w:r>
      <w:r w:rsidRPr="008322EA">
        <w:rPr>
          <w:sz w:val="24"/>
          <w:szCs w:val="24"/>
          <w:lang w:bidi="ru-RU"/>
        </w:rPr>
        <w:t>25 Инструкции П-6, должна быть указана дата и номер приказа, подписанного руководителем грузополучателя о назначении лиц, ответственных за осуществление приемки поступивших нефтепродуктов по количеству. В противном случае приемка нефтепродуктов считается произведенной неуполномоченными на то лицами, а акт о недостаче нефтепродуктов – не имеющий юридическую силу.</w:t>
      </w:r>
    </w:p>
    <w:p w14:paraId="3E166FE5" w14:textId="20C013BE" w:rsidR="004E2AE3" w:rsidRPr="008322EA" w:rsidRDefault="004E2AE3" w:rsidP="003925C2">
      <w:pPr>
        <w:widowControl w:val="0"/>
        <w:tabs>
          <w:tab w:val="left" w:pos="851"/>
          <w:tab w:val="left" w:pos="1008"/>
          <w:tab w:val="left" w:pos="1069"/>
          <w:tab w:val="left" w:pos="1157"/>
        </w:tabs>
        <w:ind w:firstLine="567"/>
        <w:jc w:val="both"/>
        <w:rPr>
          <w:sz w:val="24"/>
          <w:szCs w:val="24"/>
          <w:lang w:bidi="ru-RU"/>
        </w:rPr>
      </w:pPr>
      <w:r w:rsidRPr="008322EA">
        <w:rPr>
          <w:sz w:val="24"/>
          <w:szCs w:val="24"/>
          <w:lang w:bidi="ru-RU"/>
        </w:rPr>
        <w:t>3.6.3. К акту приемки нефтепродуктов, помимо документов, перечисленных в п</w:t>
      </w:r>
      <w:r w:rsidR="003925C2">
        <w:rPr>
          <w:sz w:val="24"/>
          <w:szCs w:val="24"/>
          <w:lang w:bidi="ru-RU"/>
        </w:rPr>
        <w:t xml:space="preserve">ункте </w:t>
      </w:r>
      <w:r w:rsidRPr="008322EA">
        <w:rPr>
          <w:sz w:val="24"/>
          <w:szCs w:val="24"/>
          <w:lang w:bidi="ru-RU"/>
        </w:rPr>
        <w:t>25 Инструкции П-6, дополнительно прикладываются:</w:t>
      </w:r>
    </w:p>
    <w:p w14:paraId="7DCF88E4" w14:textId="77777777" w:rsidR="004E2AE3" w:rsidRPr="008322EA" w:rsidRDefault="004E2AE3" w:rsidP="003925C2">
      <w:pPr>
        <w:pStyle w:val="a3"/>
        <w:widowControl w:val="0"/>
        <w:numPr>
          <w:ilvl w:val="0"/>
          <w:numId w:val="33"/>
        </w:numPr>
        <w:tabs>
          <w:tab w:val="left" w:pos="851"/>
          <w:tab w:val="left" w:pos="1008"/>
          <w:tab w:val="left" w:pos="1069"/>
          <w:tab w:val="left" w:pos="1157"/>
        </w:tabs>
        <w:ind w:left="0" w:firstLine="567"/>
        <w:jc w:val="both"/>
        <w:rPr>
          <w:sz w:val="24"/>
          <w:szCs w:val="24"/>
          <w:lang w:bidi="ru-RU"/>
        </w:rPr>
      </w:pPr>
      <w:r w:rsidRPr="008322EA">
        <w:rPr>
          <w:sz w:val="24"/>
          <w:szCs w:val="24"/>
          <w:lang w:bidi="ru-RU"/>
        </w:rPr>
        <w:t xml:space="preserve"> Копия приказа о назначении лиц, ответственных за приемку нефтепродуктов,</w:t>
      </w:r>
    </w:p>
    <w:p w14:paraId="1DC397D4" w14:textId="77777777" w:rsidR="004E2AE3" w:rsidRPr="008322EA" w:rsidRDefault="004E2AE3" w:rsidP="003925C2">
      <w:pPr>
        <w:pStyle w:val="a3"/>
        <w:widowControl w:val="0"/>
        <w:numPr>
          <w:ilvl w:val="0"/>
          <w:numId w:val="33"/>
        </w:numPr>
        <w:tabs>
          <w:tab w:val="left" w:pos="851"/>
          <w:tab w:val="left" w:pos="1008"/>
          <w:tab w:val="left" w:pos="1069"/>
          <w:tab w:val="left" w:pos="1157"/>
        </w:tabs>
        <w:ind w:left="0" w:firstLine="567"/>
        <w:jc w:val="both"/>
        <w:rPr>
          <w:sz w:val="24"/>
          <w:szCs w:val="24"/>
          <w:lang w:bidi="ru-RU"/>
        </w:rPr>
      </w:pPr>
      <w:r w:rsidRPr="008322EA">
        <w:rPr>
          <w:sz w:val="24"/>
          <w:szCs w:val="24"/>
          <w:lang w:bidi="ru-RU"/>
        </w:rPr>
        <w:t xml:space="preserve"> Копия доверенности, подтверждающая полномочия лиц, уполномоченных руководителем предприятия – получателя на утверждение акта приёмки нефтепродуктов и акта о недостачи нефтепродуктов.</w:t>
      </w:r>
    </w:p>
    <w:p w14:paraId="73A46360" w14:textId="2F96B845" w:rsidR="004E2AE3" w:rsidRPr="008322EA" w:rsidRDefault="004E2AE3" w:rsidP="003925C2">
      <w:pPr>
        <w:widowControl w:val="0"/>
        <w:tabs>
          <w:tab w:val="left" w:pos="851"/>
          <w:tab w:val="left" w:pos="1008"/>
          <w:tab w:val="left" w:pos="1069"/>
          <w:tab w:val="left" w:pos="1157"/>
        </w:tabs>
        <w:ind w:firstLine="567"/>
        <w:jc w:val="both"/>
        <w:rPr>
          <w:sz w:val="24"/>
          <w:szCs w:val="24"/>
          <w:lang w:bidi="ru-RU"/>
        </w:rPr>
      </w:pPr>
      <w:r w:rsidRPr="008322EA">
        <w:rPr>
          <w:sz w:val="24"/>
          <w:szCs w:val="24"/>
          <w:lang w:bidi="ru-RU"/>
        </w:rPr>
        <w:t>3.6.4. Претензия Покупателя, поступившая в адрес Поставщика без приложения вышеуказанных документов, Поставщиком не рассматривается. В этом случае Поставщик не принимает на себя обязанность по их истребованию у Покупателя и не несет ответственности за ненадлежащее исполнение по доставке нефтепродуктов.</w:t>
      </w:r>
    </w:p>
    <w:p w14:paraId="04853F08" w14:textId="67B60AA8" w:rsidR="00B65D99" w:rsidRPr="008322EA" w:rsidRDefault="00B65D99" w:rsidP="003925C2">
      <w:pPr>
        <w:widowControl w:val="0"/>
        <w:tabs>
          <w:tab w:val="left" w:pos="851"/>
          <w:tab w:val="left" w:pos="1008"/>
          <w:tab w:val="left" w:pos="1069"/>
          <w:tab w:val="left" w:pos="1157"/>
        </w:tabs>
        <w:ind w:firstLine="567"/>
        <w:jc w:val="both"/>
        <w:rPr>
          <w:sz w:val="24"/>
          <w:szCs w:val="24"/>
          <w:lang w:bidi="ru-RU"/>
        </w:rPr>
      </w:pPr>
      <w:r w:rsidRPr="008322EA">
        <w:rPr>
          <w:sz w:val="24"/>
          <w:szCs w:val="24"/>
          <w:lang w:bidi="ru-RU"/>
        </w:rPr>
        <w:t xml:space="preserve">3.6.5. Претензии по количеству переданных нефтепродуктов не подлежит удовлетворению, если при приемке нефтепродуктов </w:t>
      </w:r>
      <w:r w:rsidR="003925C2">
        <w:rPr>
          <w:sz w:val="24"/>
          <w:szCs w:val="24"/>
          <w:lang w:bidi="ru-RU"/>
        </w:rPr>
        <w:t xml:space="preserve">в </w:t>
      </w:r>
      <w:r w:rsidRPr="008322EA">
        <w:rPr>
          <w:sz w:val="24"/>
          <w:szCs w:val="24"/>
          <w:lang w:bidi="ru-RU"/>
        </w:rPr>
        <w:t>пункте назначения расхождение между количеством нефтепродуктов, указанных в перевозочном документе, и количеством, определяемым в установленном порядке Покупателем (грузополучателем), в соответствии с ГОСТ 8.587-2019 «ГСИ. Масса нефти и нефтепродуктов. Методики (методы) измерений» находятся в пределах погрешности измерений массы нефтепродуктов, суммированной с нормой естественной убыли.</w:t>
      </w:r>
    </w:p>
    <w:p w14:paraId="06CFD1C7" w14:textId="7F6C0781" w:rsidR="004E2AE3" w:rsidRPr="008322EA" w:rsidRDefault="00B65D99" w:rsidP="003925C2">
      <w:pPr>
        <w:widowControl w:val="0"/>
        <w:tabs>
          <w:tab w:val="left" w:pos="851"/>
          <w:tab w:val="left" w:pos="1008"/>
          <w:tab w:val="left" w:pos="1069"/>
          <w:tab w:val="left" w:pos="1157"/>
        </w:tabs>
        <w:ind w:firstLine="567"/>
        <w:jc w:val="both"/>
        <w:rPr>
          <w:sz w:val="24"/>
          <w:szCs w:val="24"/>
          <w:lang w:bidi="ru-RU"/>
        </w:rPr>
      </w:pPr>
      <w:r w:rsidRPr="008322EA">
        <w:rPr>
          <w:sz w:val="24"/>
          <w:szCs w:val="24"/>
          <w:lang w:bidi="ru-RU"/>
        </w:rPr>
        <w:t xml:space="preserve">Недостача нефтепродуктов, подтвержденная надлежащим образом оформленными документами, удовлетворяется только на количество, превышающее сумму </w:t>
      </w:r>
      <w:r w:rsidR="003925C2">
        <w:rPr>
          <w:sz w:val="24"/>
          <w:szCs w:val="24"/>
          <w:lang w:bidi="ru-RU"/>
        </w:rPr>
        <w:t xml:space="preserve">указанных </w:t>
      </w:r>
      <w:r w:rsidRPr="008322EA">
        <w:rPr>
          <w:sz w:val="24"/>
          <w:szCs w:val="24"/>
          <w:lang w:bidi="ru-RU"/>
        </w:rPr>
        <w:t>выше отклонений, суммированное с нормой естественной убыли нефтепродуктов.</w:t>
      </w:r>
    </w:p>
    <w:p w14:paraId="6DAF77C9" w14:textId="20CD9B9F" w:rsidR="003354B3" w:rsidRPr="008322EA" w:rsidRDefault="004E2AE3" w:rsidP="007A40E7">
      <w:pPr>
        <w:widowControl w:val="0"/>
        <w:tabs>
          <w:tab w:val="left" w:pos="851"/>
          <w:tab w:val="left" w:pos="1008"/>
          <w:tab w:val="left" w:pos="1069"/>
          <w:tab w:val="left" w:pos="1157"/>
        </w:tabs>
        <w:ind w:firstLine="567"/>
        <w:jc w:val="both"/>
        <w:rPr>
          <w:sz w:val="24"/>
          <w:szCs w:val="24"/>
          <w:lang w:bidi="ru-RU"/>
        </w:rPr>
      </w:pPr>
      <w:r w:rsidRPr="008322EA">
        <w:rPr>
          <w:sz w:val="24"/>
          <w:szCs w:val="24"/>
          <w:lang w:bidi="ru-RU"/>
        </w:rPr>
        <w:t xml:space="preserve">3.7. </w:t>
      </w:r>
      <w:r w:rsidR="003354B3" w:rsidRPr="008322EA">
        <w:rPr>
          <w:sz w:val="24"/>
          <w:szCs w:val="24"/>
          <w:lang w:bidi="ru-RU"/>
        </w:rPr>
        <w:t xml:space="preserve">Если при выгрузке Продукции имеет место расхождение между количеством Продукции, указанным в товаросопроводительных документах, и количеством Продукции, определенном за минусом естественной убыли предусмотренной Нормами естественной убыли нефтепродуктов при хранении, утвержденных Приказом Министерства энергетики </w:t>
      </w:r>
      <w:r w:rsidR="00F6312C" w:rsidRPr="008322EA">
        <w:rPr>
          <w:sz w:val="24"/>
          <w:szCs w:val="24"/>
          <w:lang w:bidi="ru-RU"/>
        </w:rPr>
        <w:t>Р</w:t>
      </w:r>
      <w:r w:rsidR="00F6312C">
        <w:rPr>
          <w:sz w:val="24"/>
          <w:szCs w:val="24"/>
          <w:lang w:bidi="ru-RU"/>
        </w:rPr>
        <w:t>оссийской Федерации</w:t>
      </w:r>
      <w:r w:rsidR="003354B3" w:rsidRPr="008322EA">
        <w:rPr>
          <w:sz w:val="24"/>
          <w:szCs w:val="24"/>
          <w:lang w:bidi="ru-RU"/>
        </w:rPr>
        <w:t xml:space="preserve"> от 16.04.2018г. № 281, Нормами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утвержденных Приказом Министерства энергетики </w:t>
      </w:r>
      <w:r w:rsidR="00F6312C" w:rsidRPr="008322EA">
        <w:rPr>
          <w:sz w:val="24"/>
          <w:szCs w:val="24"/>
          <w:lang w:bidi="ru-RU"/>
        </w:rPr>
        <w:t>Р</w:t>
      </w:r>
      <w:r w:rsidR="00F6312C">
        <w:rPr>
          <w:sz w:val="24"/>
          <w:szCs w:val="24"/>
          <w:lang w:bidi="ru-RU"/>
        </w:rPr>
        <w:t>оссийской Федерации</w:t>
      </w:r>
      <w:r w:rsidR="003354B3" w:rsidRPr="008322EA">
        <w:rPr>
          <w:sz w:val="24"/>
          <w:szCs w:val="24"/>
          <w:lang w:bidi="ru-RU"/>
        </w:rPr>
        <w:t xml:space="preserve"> и Министерства транспорта </w:t>
      </w:r>
      <w:r w:rsidR="00F6312C" w:rsidRPr="008322EA">
        <w:rPr>
          <w:sz w:val="24"/>
          <w:szCs w:val="24"/>
          <w:lang w:bidi="ru-RU"/>
        </w:rPr>
        <w:t>Р</w:t>
      </w:r>
      <w:r w:rsidR="00F6312C">
        <w:rPr>
          <w:sz w:val="24"/>
          <w:szCs w:val="24"/>
          <w:lang w:bidi="ru-RU"/>
        </w:rPr>
        <w:t>оссийской Федерации</w:t>
      </w:r>
      <w:r w:rsidR="003354B3" w:rsidRPr="008322EA">
        <w:rPr>
          <w:sz w:val="24"/>
          <w:szCs w:val="24"/>
          <w:lang w:bidi="ru-RU"/>
        </w:rPr>
        <w:t xml:space="preserve"> от 15.11.2018г. №1035/412, и не превышает предела относительной погрешности метода измерения массы (ГОСТ Р 8.587-2019), то за фактически поставленное количество Товара принимаются данные, указанные в товаросопроводительных документах.</w:t>
      </w:r>
    </w:p>
    <w:p w14:paraId="7F935892" w14:textId="669BF2D1" w:rsidR="003354B3" w:rsidRPr="008322EA" w:rsidRDefault="006616E1" w:rsidP="007A40E7">
      <w:pPr>
        <w:widowControl w:val="0"/>
        <w:tabs>
          <w:tab w:val="left" w:pos="851"/>
          <w:tab w:val="left" w:pos="1008"/>
          <w:tab w:val="left" w:pos="1069"/>
          <w:tab w:val="left" w:pos="1157"/>
        </w:tabs>
        <w:ind w:firstLine="567"/>
        <w:jc w:val="both"/>
        <w:rPr>
          <w:sz w:val="24"/>
          <w:szCs w:val="24"/>
          <w:lang w:bidi="ru-RU"/>
        </w:rPr>
      </w:pPr>
      <w:r w:rsidRPr="008322EA">
        <w:rPr>
          <w:sz w:val="24"/>
          <w:szCs w:val="24"/>
          <w:lang w:bidi="ru-RU"/>
        </w:rPr>
        <w:t>Стороны договорились, что при выполнении измерений всеми методами, определенными в нормативных документах, указанных в п.</w:t>
      </w:r>
      <w:r w:rsidR="007A40E7">
        <w:rPr>
          <w:sz w:val="24"/>
          <w:szCs w:val="24"/>
          <w:lang w:bidi="ru-RU"/>
        </w:rPr>
        <w:t xml:space="preserve"> </w:t>
      </w:r>
      <w:r w:rsidRPr="003C5C81">
        <w:rPr>
          <w:sz w:val="24"/>
          <w:szCs w:val="24"/>
          <w:lang w:bidi="ru-RU"/>
        </w:rPr>
        <w:t>3.3.</w:t>
      </w:r>
      <w:r w:rsidRPr="008322EA">
        <w:rPr>
          <w:sz w:val="24"/>
          <w:szCs w:val="24"/>
          <w:lang w:bidi="ru-RU"/>
        </w:rPr>
        <w:t xml:space="preserve"> настоящего Договора, пределы допускаемой относительной погрешности измерений массы нефтепродуктов для технологических операций по приему НП из железнодорожных цистерн, а также отпуску НП в автомобильные цистерны, пределы допускаемой относительной погрешности измерений массы Нефтепродуктов устанавливаются равными ± 0,65%.</w:t>
      </w:r>
    </w:p>
    <w:p w14:paraId="6160BEB0" w14:textId="6B4C4F07" w:rsidR="00561BF0" w:rsidRPr="008322EA" w:rsidRDefault="00722F86" w:rsidP="008322EA">
      <w:pPr>
        <w:tabs>
          <w:tab w:val="left" w:pos="851"/>
          <w:tab w:val="left" w:pos="993"/>
        </w:tabs>
        <w:ind w:right="-1" w:firstLine="567"/>
        <w:jc w:val="both"/>
        <w:rPr>
          <w:sz w:val="24"/>
          <w:szCs w:val="24"/>
        </w:rPr>
      </w:pPr>
      <w:r w:rsidRPr="008322EA">
        <w:rPr>
          <w:sz w:val="24"/>
          <w:szCs w:val="24"/>
        </w:rPr>
        <w:t>3.</w:t>
      </w:r>
      <w:r w:rsidR="007A40E7">
        <w:rPr>
          <w:sz w:val="24"/>
          <w:szCs w:val="24"/>
        </w:rPr>
        <w:t>8</w:t>
      </w:r>
      <w:r w:rsidR="00561BF0" w:rsidRPr="008322EA">
        <w:rPr>
          <w:sz w:val="24"/>
          <w:szCs w:val="24"/>
        </w:rPr>
        <w:t>.</w:t>
      </w:r>
      <w:r w:rsidR="007A40E7">
        <w:rPr>
          <w:sz w:val="24"/>
          <w:szCs w:val="24"/>
        </w:rPr>
        <w:t xml:space="preserve"> </w:t>
      </w:r>
      <w:r w:rsidR="00561BF0" w:rsidRPr="008322EA">
        <w:rPr>
          <w:sz w:val="24"/>
          <w:szCs w:val="24"/>
        </w:rPr>
        <w:t>При неявке представителя Поставщика по вызову получателя, приемка продукции по количеству и качеству, составление акта производится в одностороннем порядке Покупателем.</w:t>
      </w:r>
    </w:p>
    <w:p w14:paraId="7CC25405" w14:textId="06974A32" w:rsidR="00B86625" w:rsidRPr="008322EA" w:rsidRDefault="00722F86" w:rsidP="008322EA">
      <w:pPr>
        <w:widowControl w:val="0"/>
        <w:tabs>
          <w:tab w:val="left" w:pos="1008"/>
          <w:tab w:val="left" w:pos="1069"/>
          <w:tab w:val="left" w:pos="1157"/>
        </w:tabs>
        <w:ind w:firstLine="567"/>
        <w:jc w:val="both"/>
        <w:rPr>
          <w:sz w:val="24"/>
          <w:szCs w:val="24"/>
          <w:lang w:bidi="ru-RU"/>
        </w:rPr>
      </w:pPr>
      <w:r w:rsidRPr="008322EA">
        <w:rPr>
          <w:sz w:val="24"/>
          <w:szCs w:val="24"/>
        </w:rPr>
        <w:t>3.</w:t>
      </w:r>
      <w:r w:rsidR="007A40E7">
        <w:rPr>
          <w:sz w:val="24"/>
          <w:szCs w:val="24"/>
        </w:rPr>
        <w:t>9</w:t>
      </w:r>
      <w:r w:rsidR="00561BF0" w:rsidRPr="008322EA">
        <w:rPr>
          <w:sz w:val="24"/>
          <w:szCs w:val="24"/>
        </w:rPr>
        <w:t xml:space="preserve">. </w:t>
      </w:r>
      <w:r w:rsidR="00561BF0" w:rsidRPr="008322EA" w:rsidDel="001F5604">
        <w:rPr>
          <w:sz w:val="24"/>
          <w:szCs w:val="24"/>
        </w:rPr>
        <w:t xml:space="preserve">В случае обнаружения при приемке недостачи и/или несоответствия качества поставленной Продукции период времени с момента приостановления Покупателем приемки </w:t>
      </w:r>
      <w:r w:rsidR="008D7D3E" w:rsidRPr="008322EA">
        <w:rPr>
          <w:sz w:val="24"/>
          <w:szCs w:val="24"/>
        </w:rPr>
        <w:t xml:space="preserve">                            </w:t>
      </w:r>
      <w:r w:rsidR="00561BF0" w:rsidRPr="008322EA" w:rsidDel="001F5604">
        <w:rPr>
          <w:sz w:val="24"/>
          <w:szCs w:val="24"/>
        </w:rPr>
        <w:lastRenderedPageBreak/>
        <w:t>и до окончания приемки не учитывается при определении периода пользования вагонами</w:t>
      </w:r>
      <w:r w:rsidRPr="008322EA">
        <w:rPr>
          <w:sz w:val="24"/>
          <w:szCs w:val="24"/>
        </w:rPr>
        <w:t>.</w:t>
      </w:r>
    </w:p>
    <w:p w14:paraId="461E4657" w14:textId="2ABBC886" w:rsidR="00B86625" w:rsidRPr="008322EA" w:rsidRDefault="009D4356" w:rsidP="007A40E7">
      <w:pPr>
        <w:pStyle w:val="1"/>
        <w:numPr>
          <w:ilvl w:val="1"/>
          <w:numId w:val="36"/>
        </w:numPr>
        <w:shd w:val="clear" w:color="auto" w:fill="auto"/>
        <w:tabs>
          <w:tab w:val="left" w:pos="851"/>
          <w:tab w:val="left" w:pos="1008"/>
          <w:tab w:val="left" w:pos="1134"/>
        </w:tabs>
        <w:spacing w:line="240" w:lineRule="auto"/>
        <w:ind w:left="0" w:right="-1" w:firstLine="567"/>
        <w:rPr>
          <w:sz w:val="24"/>
          <w:szCs w:val="24"/>
        </w:rPr>
      </w:pPr>
      <w:r w:rsidRPr="008322EA">
        <w:rPr>
          <w:sz w:val="24"/>
          <w:szCs w:val="24"/>
        </w:rPr>
        <w:t>В случае обнаружения Продукции ненадлежащего качества Покупатель с Поставщиком совместно принимают решени</w:t>
      </w:r>
      <w:r w:rsidR="007A40E7">
        <w:rPr>
          <w:sz w:val="24"/>
          <w:szCs w:val="24"/>
        </w:rPr>
        <w:t>е</w:t>
      </w:r>
      <w:r w:rsidRPr="008322EA">
        <w:rPr>
          <w:sz w:val="24"/>
          <w:szCs w:val="24"/>
        </w:rPr>
        <w:t xml:space="preserve"> о дальнейшей разгрузке/возврату данной Продукции в течение 5 (пяти) рабочих дней</w:t>
      </w:r>
      <w:r w:rsidR="00B86625" w:rsidRPr="008322EA">
        <w:rPr>
          <w:sz w:val="24"/>
          <w:szCs w:val="24"/>
        </w:rPr>
        <w:t xml:space="preserve">. </w:t>
      </w:r>
    </w:p>
    <w:p w14:paraId="2B796FEB" w14:textId="4E970E16" w:rsidR="009D4356" w:rsidRPr="008322EA" w:rsidRDefault="009D4356" w:rsidP="008322EA">
      <w:pPr>
        <w:pStyle w:val="a9"/>
        <w:ind w:firstLine="567"/>
        <w:jc w:val="both"/>
        <w:rPr>
          <w:sz w:val="24"/>
          <w:szCs w:val="24"/>
        </w:rPr>
      </w:pPr>
      <w:r w:rsidRPr="008322EA">
        <w:rPr>
          <w:sz w:val="24"/>
          <w:szCs w:val="24"/>
        </w:rPr>
        <w:t>3.</w:t>
      </w:r>
      <w:r w:rsidR="007A40E7">
        <w:rPr>
          <w:sz w:val="24"/>
          <w:szCs w:val="24"/>
        </w:rPr>
        <w:t>11</w:t>
      </w:r>
      <w:r w:rsidRPr="008322EA">
        <w:rPr>
          <w:sz w:val="24"/>
          <w:szCs w:val="24"/>
        </w:rPr>
        <w:t>. Право собственности на Продукцию, а также риск ее случайно</w:t>
      </w:r>
      <w:r w:rsidR="007A40E7">
        <w:rPr>
          <w:sz w:val="24"/>
          <w:szCs w:val="24"/>
        </w:rPr>
        <w:t>й</w:t>
      </w:r>
      <w:r w:rsidRPr="008322EA">
        <w:rPr>
          <w:sz w:val="24"/>
          <w:szCs w:val="24"/>
        </w:rPr>
        <w:t xml:space="preserve"> гибели, утраты, недостачи или случайного повреждения переходит от Поставщика к Покупателю в зависимости от условий поставки:</w:t>
      </w:r>
    </w:p>
    <w:p w14:paraId="6CC751A0" w14:textId="39F38E8F" w:rsidR="009D4356" w:rsidRPr="008322EA" w:rsidRDefault="009D4356" w:rsidP="008322EA">
      <w:pPr>
        <w:pStyle w:val="a9"/>
        <w:ind w:firstLine="567"/>
        <w:jc w:val="both"/>
        <w:rPr>
          <w:sz w:val="24"/>
          <w:szCs w:val="24"/>
        </w:rPr>
      </w:pPr>
      <w:r w:rsidRPr="008322EA">
        <w:rPr>
          <w:sz w:val="24"/>
          <w:szCs w:val="24"/>
        </w:rPr>
        <w:t xml:space="preserve">- </w:t>
      </w:r>
      <w:r w:rsidRPr="008322EA">
        <w:rPr>
          <w:b/>
          <w:sz w:val="24"/>
          <w:szCs w:val="24"/>
        </w:rPr>
        <w:t>при поставке железнодорожным транспортом</w:t>
      </w:r>
      <w:r w:rsidRPr="008322EA">
        <w:rPr>
          <w:sz w:val="24"/>
          <w:szCs w:val="24"/>
        </w:rPr>
        <w:t xml:space="preserve"> –</w:t>
      </w:r>
      <w:r w:rsidR="00DE3D53">
        <w:rPr>
          <w:sz w:val="24"/>
          <w:szCs w:val="24"/>
        </w:rPr>
        <w:t xml:space="preserve"> </w:t>
      </w:r>
      <w:r w:rsidRPr="008322EA">
        <w:rPr>
          <w:sz w:val="24"/>
          <w:szCs w:val="24"/>
        </w:rPr>
        <w:t xml:space="preserve">дата передачи Продукции непосредственно в пункте назначения Покупателю либо указанному </w:t>
      </w:r>
      <w:r w:rsidR="00DE3D53">
        <w:rPr>
          <w:sz w:val="24"/>
          <w:szCs w:val="24"/>
        </w:rPr>
        <w:t xml:space="preserve">им </w:t>
      </w:r>
      <w:r w:rsidRPr="008322EA">
        <w:rPr>
          <w:sz w:val="24"/>
          <w:szCs w:val="24"/>
        </w:rPr>
        <w:t>лицу, указанная в транспортной железнодорожной накладной,</w:t>
      </w:r>
    </w:p>
    <w:p w14:paraId="35935D5D" w14:textId="50C8EE14" w:rsidR="009D4356" w:rsidRPr="008322EA" w:rsidRDefault="009D4356" w:rsidP="008322EA">
      <w:pPr>
        <w:pStyle w:val="a9"/>
        <w:ind w:firstLine="567"/>
        <w:jc w:val="both"/>
        <w:rPr>
          <w:sz w:val="24"/>
          <w:szCs w:val="24"/>
        </w:rPr>
      </w:pPr>
      <w:r w:rsidRPr="008322EA">
        <w:rPr>
          <w:sz w:val="24"/>
          <w:szCs w:val="24"/>
        </w:rPr>
        <w:t xml:space="preserve">- </w:t>
      </w:r>
      <w:r w:rsidRPr="008322EA">
        <w:rPr>
          <w:b/>
          <w:sz w:val="24"/>
          <w:szCs w:val="24"/>
        </w:rPr>
        <w:t>при поставке автомобильным транспортом на условиях самовывоза</w:t>
      </w:r>
      <w:r w:rsidRPr="008322EA">
        <w:rPr>
          <w:sz w:val="24"/>
          <w:szCs w:val="24"/>
        </w:rPr>
        <w:t xml:space="preserve"> –</w:t>
      </w:r>
      <w:r w:rsidR="00DE3D53">
        <w:rPr>
          <w:sz w:val="24"/>
          <w:szCs w:val="24"/>
        </w:rPr>
        <w:t xml:space="preserve"> </w:t>
      </w:r>
      <w:r w:rsidRPr="008322EA">
        <w:rPr>
          <w:sz w:val="24"/>
          <w:szCs w:val="24"/>
        </w:rPr>
        <w:t>дата передачи Продукции непосредственно Покупателю в пункте отгрузки,</w:t>
      </w:r>
    </w:p>
    <w:p w14:paraId="41491362" w14:textId="21D4ECBB" w:rsidR="009D4356" w:rsidRPr="008322EA" w:rsidRDefault="009D4356" w:rsidP="008322EA">
      <w:pPr>
        <w:pStyle w:val="1"/>
        <w:shd w:val="clear" w:color="auto" w:fill="auto"/>
        <w:tabs>
          <w:tab w:val="left" w:pos="851"/>
          <w:tab w:val="left" w:pos="1008"/>
        </w:tabs>
        <w:spacing w:line="240" w:lineRule="auto"/>
        <w:ind w:right="-1" w:firstLine="567"/>
        <w:rPr>
          <w:sz w:val="24"/>
          <w:szCs w:val="24"/>
        </w:rPr>
      </w:pPr>
      <w:r w:rsidRPr="008322EA">
        <w:rPr>
          <w:sz w:val="24"/>
          <w:szCs w:val="24"/>
        </w:rPr>
        <w:t xml:space="preserve">- </w:t>
      </w:r>
      <w:r w:rsidRPr="008322EA">
        <w:rPr>
          <w:b/>
          <w:sz w:val="24"/>
          <w:szCs w:val="24"/>
        </w:rPr>
        <w:t>при поставке автомобильным транспортом</w:t>
      </w:r>
      <w:r w:rsidRPr="008322EA">
        <w:rPr>
          <w:sz w:val="24"/>
          <w:szCs w:val="24"/>
        </w:rPr>
        <w:t xml:space="preserve">, </w:t>
      </w:r>
      <w:r w:rsidRPr="008322EA">
        <w:rPr>
          <w:b/>
          <w:sz w:val="24"/>
          <w:szCs w:val="24"/>
        </w:rPr>
        <w:t>осуществляющейся транспортом Поставщика</w:t>
      </w:r>
      <w:r w:rsidRPr="008322EA">
        <w:rPr>
          <w:sz w:val="24"/>
          <w:szCs w:val="24"/>
        </w:rPr>
        <w:t xml:space="preserve"> –</w:t>
      </w:r>
      <w:r w:rsidR="00DE3D53">
        <w:rPr>
          <w:sz w:val="24"/>
          <w:szCs w:val="24"/>
        </w:rPr>
        <w:t xml:space="preserve"> </w:t>
      </w:r>
      <w:r w:rsidRPr="008322EA">
        <w:rPr>
          <w:sz w:val="24"/>
          <w:szCs w:val="24"/>
        </w:rPr>
        <w:t>дата передачи Продукции непосредственно в пункте назначения Покупателю.</w:t>
      </w:r>
    </w:p>
    <w:p w14:paraId="6F173826" w14:textId="2316227E" w:rsidR="000F4E96" w:rsidRPr="008322EA" w:rsidRDefault="00C23E52" w:rsidP="00DE3D53">
      <w:pPr>
        <w:pStyle w:val="1"/>
        <w:numPr>
          <w:ilvl w:val="1"/>
          <w:numId w:val="37"/>
        </w:numPr>
        <w:shd w:val="clear" w:color="auto" w:fill="auto"/>
        <w:tabs>
          <w:tab w:val="left" w:pos="1134"/>
        </w:tabs>
        <w:spacing w:line="240" w:lineRule="auto"/>
        <w:ind w:left="0" w:right="-1" w:firstLine="567"/>
        <w:rPr>
          <w:sz w:val="24"/>
          <w:szCs w:val="24"/>
          <w:lang w:bidi="ru-RU"/>
        </w:rPr>
      </w:pPr>
      <w:r w:rsidRPr="008322EA">
        <w:rPr>
          <w:sz w:val="24"/>
          <w:szCs w:val="24"/>
        </w:rPr>
        <w:t>Количество отгруженной Продукции наливом определяется косвенным или прямым методом статистических измерений и указывается в транспортных накладных (либо товарных накладных). Измерения массы отгружаемой Продукции производится Поставщиком в соответствии с требованиями к методам и показателям точности измерений, установленными Приказом Минэнерго России от 15 марта 20126 г. № 179 ФЗ от 26.06.2008 № 102-ФЗ «Об обеспечении единства измерений», ГОСТ 8.587-2019 «ГСИ. Масса нефти и нефтепродуктов. Методики (методы) измерений»</w:t>
      </w:r>
      <w:r w:rsidR="00C51D00" w:rsidRPr="008322EA">
        <w:rPr>
          <w:sz w:val="24"/>
          <w:szCs w:val="24"/>
        </w:rPr>
        <w:t>.</w:t>
      </w:r>
    </w:p>
    <w:p w14:paraId="68D201C3" w14:textId="42725B20" w:rsidR="00C51D00" w:rsidRPr="008322EA" w:rsidRDefault="00C51D00" w:rsidP="00DE3D53">
      <w:pPr>
        <w:pStyle w:val="1"/>
        <w:shd w:val="clear" w:color="auto" w:fill="auto"/>
        <w:tabs>
          <w:tab w:val="left" w:pos="1134"/>
        </w:tabs>
        <w:spacing w:line="240" w:lineRule="auto"/>
        <w:ind w:right="-1" w:firstLine="567"/>
        <w:rPr>
          <w:sz w:val="24"/>
          <w:szCs w:val="24"/>
        </w:rPr>
      </w:pPr>
      <w:r w:rsidRPr="008322EA">
        <w:rPr>
          <w:sz w:val="24"/>
          <w:szCs w:val="24"/>
        </w:rPr>
        <w:t xml:space="preserve">Стороны установили, что при наливе нефтепродукта в автоцистерну Поставщиком может применятся прямой динамический метод измерений. В этом случае нефтепродукт может заливаться в автоцистерну с отклонениями от планки горловины в большую или меньшую сторону. </w:t>
      </w:r>
    </w:p>
    <w:p w14:paraId="5B9A8EB3" w14:textId="381EBC2F" w:rsidR="00C51D00" w:rsidRPr="008322EA" w:rsidRDefault="00C51D00" w:rsidP="00DE3D53">
      <w:pPr>
        <w:pStyle w:val="1"/>
        <w:shd w:val="clear" w:color="auto" w:fill="auto"/>
        <w:tabs>
          <w:tab w:val="left" w:pos="1134"/>
        </w:tabs>
        <w:spacing w:line="240" w:lineRule="auto"/>
        <w:ind w:right="-1" w:firstLine="567"/>
        <w:rPr>
          <w:sz w:val="24"/>
          <w:szCs w:val="24"/>
        </w:rPr>
      </w:pPr>
      <w:r w:rsidRPr="008322EA">
        <w:rPr>
          <w:sz w:val="24"/>
          <w:szCs w:val="24"/>
        </w:rPr>
        <w:t>Поставщик осуществляет пломбировку транспортных средств на нефтебазах, пунктах налива.</w:t>
      </w:r>
    </w:p>
    <w:p w14:paraId="53614257" w14:textId="349FA7C7" w:rsidR="00937C09" w:rsidRPr="008322EA" w:rsidRDefault="00937C09" w:rsidP="00DE3D53">
      <w:pPr>
        <w:pStyle w:val="1"/>
        <w:numPr>
          <w:ilvl w:val="1"/>
          <w:numId w:val="37"/>
        </w:numPr>
        <w:shd w:val="clear" w:color="auto" w:fill="auto"/>
        <w:tabs>
          <w:tab w:val="left" w:pos="1134"/>
        </w:tabs>
        <w:spacing w:line="240" w:lineRule="auto"/>
        <w:ind w:left="0" w:right="-1" w:firstLine="567"/>
        <w:rPr>
          <w:sz w:val="24"/>
          <w:szCs w:val="24"/>
        </w:rPr>
      </w:pPr>
      <w:r w:rsidRPr="008322EA">
        <w:rPr>
          <w:sz w:val="24"/>
          <w:szCs w:val="24"/>
        </w:rPr>
        <w:t xml:space="preserve"> В соответствии с требованиями ФЗ № 102 «Об обеспечении единства измерений» и приказа </w:t>
      </w:r>
      <w:proofErr w:type="spellStart"/>
      <w:r w:rsidRPr="008322EA">
        <w:rPr>
          <w:sz w:val="24"/>
          <w:szCs w:val="24"/>
        </w:rPr>
        <w:t>Минпромторга</w:t>
      </w:r>
      <w:proofErr w:type="spellEnd"/>
      <w:r w:rsidRPr="008322EA">
        <w:rPr>
          <w:sz w:val="24"/>
          <w:szCs w:val="24"/>
        </w:rPr>
        <w:t xml:space="preserve"> России от 02 июля 2015 г. № 1815 «Об утверждении порядка проведения поверки средств измерений, требования к знаку поверки и содержанию свидетельства о поверке» Поставщик осуществляет загрузку нефтепродуктов в тран</w:t>
      </w:r>
      <w:r w:rsidR="008A7910" w:rsidRPr="008322EA">
        <w:rPr>
          <w:sz w:val="24"/>
          <w:szCs w:val="24"/>
        </w:rPr>
        <w:t>спортные средства Покупателя при соблюдении следующих условий:</w:t>
      </w:r>
    </w:p>
    <w:p w14:paraId="553AF139" w14:textId="77777777" w:rsidR="008A7910" w:rsidRPr="008322EA" w:rsidRDefault="008A7910" w:rsidP="00DE3D53">
      <w:pPr>
        <w:pStyle w:val="1"/>
        <w:numPr>
          <w:ilvl w:val="0"/>
          <w:numId w:val="31"/>
        </w:numPr>
        <w:shd w:val="clear" w:color="auto" w:fill="auto"/>
        <w:tabs>
          <w:tab w:val="left" w:pos="1134"/>
        </w:tabs>
        <w:spacing w:line="240" w:lineRule="auto"/>
        <w:ind w:left="0" w:right="-1" w:firstLine="567"/>
        <w:rPr>
          <w:sz w:val="24"/>
          <w:szCs w:val="24"/>
        </w:rPr>
      </w:pPr>
      <w:r w:rsidRPr="008322EA">
        <w:rPr>
          <w:sz w:val="24"/>
          <w:szCs w:val="24"/>
        </w:rPr>
        <w:t>Автоцистерна прошла процедуру утверждения типа средств измерения и включена в Федеральный информационный фонд обеспечения единства измерений,</w:t>
      </w:r>
    </w:p>
    <w:p w14:paraId="51450DF1" w14:textId="559A07D7" w:rsidR="008A7910" w:rsidRPr="008322EA" w:rsidRDefault="008A7910" w:rsidP="00DE3D53">
      <w:pPr>
        <w:pStyle w:val="1"/>
        <w:numPr>
          <w:ilvl w:val="0"/>
          <w:numId w:val="31"/>
        </w:numPr>
        <w:shd w:val="clear" w:color="auto" w:fill="auto"/>
        <w:tabs>
          <w:tab w:val="left" w:pos="1134"/>
        </w:tabs>
        <w:spacing w:line="240" w:lineRule="auto"/>
        <w:ind w:left="0" w:right="-1" w:firstLine="567"/>
        <w:rPr>
          <w:sz w:val="24"/>
          <w:szCs w:val="24"/>
        </w:rPr>
      </w:pPr>
      <w:r w:rsidRPr="008322EA">
        <w:rPr>
          <w:sz w:val="24"/>
          <w:szCs w:val="24"/>
        </w:rPr>
        <w:t xml:space="preserve">Автоцистерна прошла процедуру проверки в установленном порядке в качестве меры полной вместимости и имеет действующее свидетельство о поверке согласно ГОСТ 8.600-2011 «Государственная система обеспечения единства измерений. Автоцистерны для жидких нефтепродуктов. Методика поверки», выданное аккредитованной в соответствии с законодательством </w:t>
      </w:r>
      <w:r w:rsidR="00F6312C" w:rsidRPr="008322EA">
        <w:rPr>
          <w:sz w:val="24"/>
          <w:szCs w:val="24"/>
          <w:lang w:bidi="ru-RU"/>
        </w:rPr>
        <w:t>Р</w:t>
      </w:r>
      <w:r w:rsidR="00F6312C">
        <w:rPr>
          <w:sz w:val="24"/>
          <w:szCs w:val="24"/>
          <w:lang w:bidi="ru-RU"/>
        </w:rPr>
        <w:t>оссийской Федерации</w:t>
      </w:r>
      <w:r w:rsidRPr="008322EA">
        <w:rPr>
          <w:sz w:val="24"/>
          <w:szCs w:val="24"/>
        </w:rPr>
        <w:t xml:space="preserve"> уполномоченной организацией,</w:t>
      </w:r>
    </w:p>
    <w:p w14:paraId="6134C884" w14:textId="77777777" w:rsidR="008A7910" w:rsidRPr="008322EA" w:rsidRDefault="008A7910" w:rsidP="00DE3D53">
      <w:pPr>
        <w:pStyle w:val="1"/>
        <w:numPr>
          <w:ilvl w:val="0"/>
          <w:numId w:val="31"/>
        </w:numPr>
        <w:shd w:val="clear" w:color="auto" w:fill="auto"/>
        <w:tabs>
          <w:tab w:val="left" w:pos="1134"/>
        </w:tabs>
        <w:spacing w:line="240" w:lineRule="auto"/>
        <w:ind w:left="0" w:right="-1" w:firstLine="567"/>
        <w:rPr>
          <w:sz w:val="24"/>
          <w:szCs w:val="24"/>
        </w:rPr>
      </w:pPr>
      <w:r w:rsidRPr="008322EA">
        <w:rPr>
          <w:sz w:val="24"/>
          <w:szCs w:val="24"/>
        </w:rPr>
        <w:t>При отпуске в Автоцистерну нижним наливом имеется сертификат о калибровке сливных магистралей.</w:t>
      </w:r>
    </w:p>
    <w:p w14:paraId="40FD545B" w14:textId="77777777" w:rsidR="008A7910" w:rsidRPr="008322EA" w:rsidRDefault="008A7910" w:rsidP="00DE3D53">
      <w:pPr>
        <w:pStyle w:val="1"/>
        <w:shd w:val="clear" w:color="auto" w:fill="auto"/>
        <w:tabs>
          <w:tab w:val="left" w:pos="1134"/>
        </w:tabs>
        <w:spacing w:line="240" w:lineRule="auto"/>
        <w:ind w:right="-1" w:firstLine="567"/>
        <w:rPr>
          <w:sz w:val="24"/>
          <w:szCs w:val="24"/>
        </w:rPr>
      </w:pPr>
      <w:r w:rsidRPr="008322EA">
        <w:rPr>
          <w:sz w:val="24"/>
          <w:szCs w:val="24"/>
        </w:rPr>
        <w:t xml:space="preserve">Исключением </w:t>
      </w:r>
      <w:r w:rsidR="0022750F" w:rsidRPr="008322EA">
        <w:rPr>
          <w:sz w:val="24"/>
          <w:szCs w:val="24"/>
        </w:rPr>
        <w:t>являются отгрузки с базисов Поставщика, где количество отпускаемого НП в автоцистерну определяется по показаниям АСН, оснащенных поверенными счетчи</w:t>
      </w:r>
      <w:r w:rsidR="00826C88" w:rsidRPr="008322EA">
        <w:rPr>
          <w:sz w:val="24"/>
          <w:szCs w:val="24"/>
        </w:rPr>
        <w:t>ками/</w:t>
      </w:r>
      <w:proofErr w:type="spellStart"/>
      <w:r w:rsidR="00826C88" w:rsidRPr="008322EA">
        <w:rPr>
          <w:sz w:val="24"/>
          <w:szCs w:val="24"/>
        </w:rPr>
        <w:t>массомерами</w:t>
      </w:r>
      <w:proofErr w:type="spellEnd"/>
      <w:r w:rsidR="00826C88" w:rsidRPr="008322EA">
        <w:rPr>
          <w:sz w:val="24"/>
          <w:szCs w:val="24"/>
        </w:rPr>
        <w:t xml:space="preserve"> (прямой и косвенный метод динамических измерений), или поверенных весов (прямой метод статистических измерений). В случае наличия расхождений между показателями приборов учета поверенных АСН Поставщика и средствами измерения Покупателя, также имеющими свидетельствами о поверке и сертификат о калибровке сливных магистралей, достоверными признаются показатели приборов учета АСН, если иное не доказано путем проведения внеочередной поверке при наличии оснований для этого в соответствии с ФЗ № 102 «Об обеспеченности единства измерений».</w:t>
      </w:r>
    </w:p>
    <w:p w14:paraId="519A102F" w14:textId="77777777" w:rsidR="00B65D99" w:rsidRPr="008322EA" w:rsidRDefault="005A4885" w:rsidP="008322EA">
      <w:pPr>
        <w:pStyle w:val="1"/>
        <w:shd w:val="clear" w:color="auto" w:fill="auto"/>
        <w:tabs>
          <w:tab w:val="left" w:pos="851"/>
          <w:tab w:val="left" w:pos="1008"/>
        </w:tabs>
        <w:spacing w:line="240" w:lineRule="auto"/>
        <w:ind w:right="-1" w:firstLine="0"/>
        <w:rPr>
          <w:sz w:val="24"/>
          <w:szCs w:val="24"/>
        </w:rPr>
      </w:pPr>
      <w:r w:rsidRPr="008322EA">
        <w:rPr>
          <w:sz w:val="24"/>
          <w:szCs w:val="24"/>
        </w:rPr>
        <w:tab/>
      </w:r>
    </w:p>
    <w:p w14:paraId="1E6BAED9" w14:textId="77777777" w:rsidR="00F62E21" w:rsidRPr="008322EA" w:rsidRDefault="005D7128" w:rsidP="00DE3D53">
      <w:pPr>
        <w:pStyle w:val="a3"/>
        <w:widowControl w:val="0"/>
        <w:numPr>
          <w:ilvl w:val="0"/>
          <w:numId w:val="37"/>
        </w:numPr>
        <w:jc w:val="center"/>
        <w:rPr>
          <w:b/>
          <w:sz w:val="24"/>
          <w:szCs w:val="24"/>
          <w:lang w:bidi="ru-RU"/>
        </w:rPr>
      </w:pPr>
      <w:r w:rsidRPr="008322EA">
        <w:rPr>
          <w:b/>
          <w:sz w:val="24"/>
          <w:szCs w:val="24"/>
          <w:lang w:bidi="ru-RU"/>
        </w:rPr>
        <w:t>Ц</w:t>
      </w:r>
      <w:r w:rsidR="00F62E21" w:rsidRPr="008322EA">
        <w:rPr>
          <w:b/>
          <w:sz w:val="24"/>
          <w:szCs w:val="24"/>
          <w:lang w:bidi="ru-RU"/>
        </w:rPr>
        <w:t>ЕНА И ПОРЯДОК РАСЧЕТОВ</w:t>
      </w:r>
    </w:p>
    <w:p w14:paraId="241F7128" w14:textId="77777777" w:rsidR="00F62E21" w:rsidRPr="008322EA" w:rsidRDefault="00F62E21" w:rsidP="008322EA">
      <w:pPr>
        <w:pStyle w:val="a3"/>
        <w:widowControl w:val="0"/>
        <w:ind w:left="0" w:firstLine="567"/>
        <w:jc w:val="both"/>
        <w:rPr>
          <w:sz w:val="24"/>
          <w:szCs w:val="24"/>
          <w:lang w:bidi="ru-RU"/>
        </w:rPr>
      </w:pPr>
    </w:p>
    <w:p w14:paraId="51CDC316" w14:textId="77777777" w:rsidR="009D4356" w:rsidRPr="008322EA" w:rsidRDefault="00F62E21" w:rsidP="008322EA">
      <w:pPr>
        <w:pStyle w:val="a9"/>
        <w:ind w:firstLine="567"/>
        <w:jc w:val="both"/>
        <w:rPr>
          <w:sz w:val="24"/>
          <w:szCs w:val="24"/>
        </w:rPr>
      </w:pPr>
      <w:r w:rsidRPr="008322EA">
        <w:rPr>
          <w:sz w:val="24"/>
          <w:szCs w:val="24"/>
          <w:lang w:eastAsia="en-US"/>
        </w:rPr>
        <w:lastRenderedPageBreak/>
        <w:t xml:space="preserve">4.1. </w:t>
      </w:r>
      <w:r w:rsidR="009D4356" w:rsidRPr="008322EA">
        <w:rPr>
          <w:sz w:val="24"/>
          <w:szCs w:val="24"/>
        </w:rPr>
        <w:t>Покупатель оплачивает Поставленную Поставщиком Продукцию по ценам, согласованным Сторонами и зафиксированными в Спецификации (или ином Приложении к Договору). Цена Продукции включает все расходы Поставщика.</w:t>
      </w:r>
    </w:p>
    <w:p w14:paraId="5DC20B71" w14:textId="77777777" w:rsidR="009D4356" w:rsidRPr="008322EA" w:rsidRDefault="009D4356" w:rsidP="008322EA">
      <w:pPr>
        <w:pStyle w:val="a9"/>
        <w:ind w:firstLine="567"/>
        <w:jc w:val="both"/>
        <w:rPr>
          <w:sz w:val="24"/>
          <w:szCs w:val="24"/>
        </w:rPr>
      </w:pPr>
      <w:r w:rsidRPr="008322EA">
        <w:rPr>
          <w:sz w:val="24"/>
          <w:szCs w:val="24"/>
        </w:rPr>
        <w:t>Изменение цены на Продукцию в течение отчётного периода не допускается.</w:t>
      </w:r>
    </w:p>
    <w:p w14:paraId="6544D974" w14:textId="783DCFD4" w:rsidR="00F62E21" w:rsidRPr="008322EA" w:rsidRDefault="009D4356" w:rsidP="008322EA">
      <w:pPr>
        <w:tabs>
          <w:tab w:val="left" w:pos="709"/>
        </w:tabs>
        <w:ind w:right="-1" w:firstLine="567"/>
        <w:jc w:val="both"/>
        <w:rPr>
          <w:sz w:val="24"/>
          <w:szCs w:val="24"/>
          <w:lang w:eastAsia="en-US"/>
        </w:rPr>
      </w:pPr>
      <w:r w:rsidRPr="008322EA">
        <w:rPr>
          <w:sz w:val="24"/>
          <w:szCs w:val="24"/>
        </w:rPr>
        <w:t>Изменение цены на Продукцию в течение срока действия договора допускается по двустороннему соглашению сторон</w:t>
      </w:r>
      <w:r w:rsidR="00F62E21" w:rsidRPr="008322EA">
        <w:rPr>
          <w:sz w:val="24"/>
          <w:szCs w:val="24"/>
          <w:lang w:eastAsia="en-US"/>
        </w:rPr>
        <w:t>.</w:t>
      </w:r>
    </w:p>
    <w:p w14:paraId="1D5733C0" w14:textId="77777777" w:rsidR="00F62E21" w:rsidRPr="008322EA" w:rsidRDefault="00F62E21" w:rsidP="008322EA">
      <w:pPr>
        <w:tabs>
          <w:tab w:val="left" w:pos="709"/>
        </w:tabs>
        <w:ind w:right="-1" w:firstLine="567"/>
        <w:jc w:val="both"/>
        <w:rPr>
          <w:sz w:val="24"/>
          <w:szCs w:val="24"/>
          <w:lang w:eastAsia="en-US"/>
        </w:rPr>
      </w:pPr>
      <w:r w:rsidRPr="008322EA">
        <w:rPr>
          <w:sz w:val="24"/>
          <w:szCs w:val="24"/>
          <w:lang w:eastAsia="en-US"/>
        </w:rPr>
        <w:t>4.2. Если иные формы и порядок расчетов не согласованы Сторонами в Спецификации (ином приложении к Договору), оплата за поставленный по Договору Товар производится путем безналичного перечисления Покупателем денежных средств на счет Поставщика в течение 60 (шестидесяти) банковских дней с даты поставки</w:t>
      </w:r>
      <w:r w:rsidR="00F5634D" w:rsidRPr="008322EA">
        <w:rPr>
          <w:sz w:val="24"/>
          <w:szCs w:val="24"/>
          <w:lang w:eastAsia="en-US"/>
        </w:rPr>
        <w:t>/отгрузки</w:t>
      </w:r>
      <w:r w:rsidRPr="008322EA">
        <w:rPr>
          <w:sz w:val="24"/>
          <w:szCs w:val="24"/>
          <w:lang w:eastAsia="en-US"/>
        </w:rPr>
        <w:t>.</w:t>
      </w:r>
    </w:p>
    <w:p w14:paraId="356902D9" w14:textId="77777777" w:rsidR="00F62E21" w:rsidRPr="008322EA" w:rsidRDefault="00F62E21" w:rsidP="008322EA">
      <w:pPr>
        <w:tabs>
          <w:tab w:val="left" w:pos="709"/>
        </w:tabs>
        <w:ind w:right="-1" w:firstLine="567"/>
        <w:jc w:val="both"/>
        <w:rPr>
          <w:sz w:val="24"/>
          <w:szCs w:val="24"/>
          <w:lang w:eastAsia="en-US"/>
        </w:rPr>
      </w:pPr>
      <w:r w:rsidRPr="008322EA">
        <w:rPr>
          <w:sz w:val="24"/>
          <w:szCs w:val="24"/>
          <w:lang w:eastAsia="en-US"/>
        </w:rPr>
        <w:t>Обязательство по оплате Товара признается исполненным с момента списания денежных средств с расчетного счета Покупателя.</w:t>
      </w:r>
    </w:p>
    <w:p w14:paraId="189F1E38" w14:textId="77777777" w:rsidR="00F62E21" w:rsidRPr="008322EA" w:rsidRDefault="00F62E21" w:rsidP="008322EA">
      <w:pPr>
        <w:tabs>
          <w:tab w:val="left" w:pos="709"/>
        </w:tabs>
        <w:ind w:right="-1" w:firstLine="567"/>
        <w:jc w:val="both"/>
        <w:rPr>
          <w:sz w:val="24"/>
          <w:szCs w:val="24"/>
          <w:lang w:eastAsia="en-US"/>
        </w:rPr>
      </w:pPr>
      <w:r w:rsidRPr="008322EA">
        <w:rPr>
          <w:sz w:val="24"/>
          <w:szCs w:val="24"/>
          <w:lang w:eastAsia="en-US"/>
        </w:rPr>
        <w:t>С момента передачи Продукции Покупателю и до его оплаты Продукция не признается находящейся в залоге у Поставщика.</w:t>
      </w:r>
    </w:p>
    <w:p w14:paraId="2B570696" w14:textId="77777777" w:rsidR="00F62E21" w:rsidRPr="008322EA" w:rsidRDefault="00F62E21" w:rsidP="008322EA">
      <w:pPr>
        <w:tabs>
          <w:tab w:val="left" w:pos="709"/>
        </w:tabs>
        <w:ind w:right="-1" w:firstLine="567"/>
        <w:jc w:val="both"/>
        <w:rPr>
          <w:sz w:val="24"/>
          <w:szCs w:val="24"/>
          <w:lang w:eastAsia="en-US"/>
        </w:rPr>
      </w:pPr>
      <w:r w:rsidRPr="008322EA">
        <w:rPr>
          <w:sz w:val="24"/>
          <w:szCs w:val="24"/>
          <w:lang w:eastAsia="en-US"/>
        </w:rPr>
        <w:t>4.3. Поставщик в течение 5 (пяти) календарных дней с даты поставки Продукции выставляет Покупателю счёт-фактуру на основании товарной накладной по форме ТОРГ-12, железнодорожной накладной, товарно-транспортной накладной ТТН и цен на продукцию, действующих на дату отгрузки или счет-фактуру с дополнительной информацией (универсальный передаточный документ).</w:t>
      </w:r>
    </w:p>
    <w:p w14:paraId="44A483D4" w14:textId="77777777" w:rsidR="00F62E21" w:rsidRPr="008322EA" w:rsidRDefault="00F62E21" w:rsidP="008322EA">
      <w:pPr>
        <w:tabs>
          <w:tab w:val="left" w:pos="709"/>
        </w:tabs>
        <w:ind w:right="-1" w:firstLine="567"/>
        <w:jc w:val="both"/>
        <w:rPr>
          <w:sz w:val="24"/>
          <w:szCs w:val="24"/>
          <w:lang w:eastAsia="en-US"/>
        </w:rPr>
      </w:pPr>
      <w:r w:rsidRPr="008322EA">
        <w:rPr>
          <w:sz w:val="24"/>
          <w:szCs w:val="24"/>
          <w:lang w:eastAsia="en-US"/>
        </w:rPr>
        <w:t>4.4. В случае если Договором/дополнительным соглашением к Договору предусмотрена предварительная оплата Поставщик обязуется предоставить Покупателю обеспечение надлежащего исполнения принятых на себя обязательств в виде безотзывной независимой гарантии банка на сумму не менее предусмотренных авансов. Условия независимой гарантии и банк, который выступит гарантом, предварительно письменно согласовываются с Покупателем. Гарантия банка должна быть выдана на срок не менее установленного Договором срока исполнения обязательств Поставщика, увеличенного на 60 дней. Поставщик перед соответствующим авансовым платежом предоставляет Покупателю оригинал независимой гарантии банка. При непредставлении Поставщиком обеспечения Покупатель вправе не производить предварительную оплату по Договору. Несвоевременное перечисление авансов, связанное с неисполнением требований о предоставлении обеспечения, не является основанием для привлечения Покупателя к ответственности и отсрочки исполнения обязательств со стороны Поставщика.</w:t>
      </w:r>
    </w:p>
    <w:p w14:paraId="766245F6" w14:textId="31E96D3E" w:rsidR="00F62E21" w:rsidRDefault="00F62E21" w:rsidP="008322EA">
      <w:pPr>
        <w:tabs>
          <w:tab w:val="left" w:pos="709"/>
        </w:tabs>
        <w:ind w:right="-1" w:firstLine="567"/>
        <w:jc w:val="both"/>
        <w:rPr>
          <w:sz w:val="24"/>
          <w:szCs w:val="24"/>
        </w:rPr>
      </w:pPr>
      <w:r w:rsidRPr="008322EA">
        <w:rPr>
          <w:sz w:val="24"/>
          <w:szCs w:val="24"/>
        </w:rPr>
        <w:t>4.</w:t>
      </w:r>
      <w:r w:rsidR="00DE3D53">
        <w:rPr>
          <w:sz w:val="24"/>
          <w:szCs w:val="24"/>
        </w:rPr>
        <w:t>5</w:t>
      </w:r>
      <w:r w:rsidRPr="008322EA">
        <w:rPr>
          <w:sz w:val="24"/>
          <w:szCs w:val="24"/>
        </w:rPr>
        <w:t xml:space="preserve">. Стороны соглашаются при наличии возможности у обеих сторон в ходе исполнения своих обязательств по Договору осуществлять электронный обмен документами составленными в электронном виде и подписанный усиленной квалифицированной электронной подписью, соответствующей требованиям </w:t>
      </w:r>
      <w:r w:rsidR="004B7A9C" w:rsidRPr="008322EA">
        <w:rPr>
          <w:sz w:val="24"/>
          <w:szCs w:val="24"/>
        </w:rPr>
        <w:t>законодательства</w:t>
      </w:r>
      <w:r w:rsidRPr="008322EA">
        <w:rPr>
          <w:sz w:val="24"/>
          <w:szCs w:val="24"/>
        </w:rPr>
        <w:t xml:space="preserve"> </w:t>
      </w:r>
      <w:r w:rsidR="00F6312C" w:rsidRPr="008322EA">
        <w:rPr>
          <w:sz w:val="24"/>
          <w:szCs w:val="24"/>
          <w:lang w:bidi="ru-RU"/>
        </w:rPr>
        <w:t>Р</w:t>
      </w:r>
      <w:r w:rsidR="00F6312C">
        <w:rPr>
          <w:sz w:val="24"/>
          <w:szCs w:val="24"/>
          <w:lang w:bidi="ru-RU"/>
        </w:rPr>
        <w:t>оссийской Федерации</w:t>
      </w:r>
      <w:r w:rsidRPr="008322EA">
        <w:rPr>
          <w:sz w:val="24"/>
          <w:szCs w:val="24"/>
        </w:rPr>
        <w:t xml:space="preserve"> в сфере электронной подписи, по средствам системы юридически значимого электронного документооборота (далее ЭДО), в порядке, определенном Соглашением об использовании электронных документов (Приложение</w:t>
      </w:r>
      <w:r w:rsidR="00F6312C">
        <w:rPr>
          <w:sz w:val="24"/>
          <w:szCs w:val="24"/>
        </w:rPr>
        <w:t xml:space="preserve"> </w:t>
      </w:r>
      <w:r w:rsidRPr="008322EA">
        <w:rPr>
          <w:sz w:val="24"/>
          <w:szCs w:val="24"/>
        </w:rPr>
        <w:t xml:space="preserve">№ </w:t>
      </w:r>
      <w:r w:rsidR="004B7A9C" w:rsidRPr="008322EA">
        <w:rPr>
          <w:sz w:val="24"/>
          <w:szCs w:val="24"/>
        </w:rPr>
        <w:t>6</w:t>
      </w:r>
      <w:r w:rsidRPr="008322EA">
        <w:rPr>
          <w:sz w:val="24"/>
          <w:szCs w:val="24"/>
        </w:rPr>
        <w:t xml:space="preserve"> к настоящему Договору).</w:t>
      </w:r>
    </w:p>
    <w:p w14:paraId="68B85593" w14:textId="6B6D0F00" w:rsidR="00BF70AD" w:rsidRPr="00334D35" w:rsidRDefault="00BF70AD" w:rsidP="00BF70AD">
      <w:pPr>
        <w:ind w:right="-284" w:firstLine="567"/>
        <w:jc w:val="both"/>
        <w:rPr>
          <w:sz w:val="24"/>
          <w:szCs w:val="24"/>
        </w:rPr>
      </w:pPr>
      <w:r>
        <w:rPr>
          <w:sz w:val="24"/>
          <w:szCs w:val="24"/>
          <w:highlight w:val="yellow"/>
        </w:rPr>
        <w:t xml:space="preserve">4.6. </w:t>
      </w:r>
      <w:r w:rsidRPr="00646663">
        <w:rPr>
          <w:sz w:val="24"/>
          <w:szCs w:val="24"/>
          <w:highlight w:val="yellow"/>
        </w:rPr>
        <w:t>П</w:t>
      </w:r>
      <w:r>
        <w:rPr>
          <w:sz w:val="24"/>
          <w:szCs w:val="24"/>
          <w:highlight w:val="yellow"/>
        </w:rPr>
        <w:t>окупатель</w:t>
      </w:r>
      <w:r w:rsidRPr="00646663">
        <w:rPr>
          <w:sz w:val="24"/>
          <w:szCs w:val="24"/>
          <w:highlight w:val="yellow"/>
        </w:rPr>
        <w:t xml:space="preserve"> вправе приостановить исполнение текущих обязательств по оплате по Договору в отношении операций</w:t>
      </w:r>
      <w:r w:rsidR="00B8304A">
        <w:rPr>
          <w:sz w:val="24"/>
          <w:szCs w:val="24"/>
          <w:highlight w:val="yellow"/>
        </w:rPr>
        <w:t>,</w:t>
      </w:r>
      <w:r w:rsidRPr="00646663">
        <w:rPr>
          <w:sz w:val="24"/>
          <w:szCs w:val="24"/>
          <w:highlight w:val="yellow"/>
        </w:rPr>
        <w:t xml:space="preserve"> по которым налоговый орган известил об установленных им ошибках, противоречиях, несоответствиях. Расчеты возобновляются</w:t>
      </w:r>
      <w:r w:rsidR="00B8304A">
        <w:rPr>
          <w:sz w:val="24"/>
          <w:szCs w:val="24"/>
          <w:highlight w:val="yellow"/>
        </w:rPr>
        <w:t>,</w:t>
      </w:r>
      <w:r w:rsidRPr="00646663">
        <w:rPr>
          <w:sz w:val="24"/>
          <w:szCs w:val="24"/>
          <w:highlight w:val="yellow"/>
        </w:rPr>
        <w:t xml:space="preserve"> если П</w:t>
      </w:r>
      <w:r>
        <w:rPr>
          <w:sz w:val="24"/>
          <w:szCs w:val="24"/>
          <w:highlight w:val="yellow"/>
        </w:rPr>
        <w:t>оставщиком</w:t>
      </w:r>
      <w:r w:rsidRPr="00646663">
        <w:rPr>
          <w:sz w:val="24"/>
          <w:szCs w:val="24"/>
          <w:highlight w:val="yellow"/>
        </w:rPr>
        <w:t xml:space="preserve"> представлены документы, подтверждающие учет и отражение в налоговой декларации по НДС операций из настоящего Договора, а равно внесение исправлений в налоговую отчетность (к таким документам относятся, в том числе, уточненная налоговая декларация и письменные пояснения П</w:t>
      </w:r>
      <w:r>
        <w:rPr>
          <w:sz w:val="24"/>
          <w:szCs w:val="24"/>
          <w:highlight w:val="yellow"/>
        </w:rPr>
        <w:t>оставщика</w:t>
      </w:r>
      <w:r w:rsidRPr="00646663">
        <w:rPr>
          <w:sz w:val="24"/>
          <w:szCs w:val="24"/>
          <w:highlight w:val="yellow"/>
        </w:rPr>
        <w:t>, представленные в налоговый орган с приложением документов, подтверждающих их представление в налоговый орган).</w:t>
      </w:r>
    </w:p>
    <w:p w14:paraId="3322E86D" w14:textId="77777777" w:rsidR="005C5E32" w:rsidRPr="008322EA" w:rsidRDefault="005C5E32" w:rsidP="008322EA">
      <w:pPr>
        <w:pStyle w:val="1"/>
        <w:shd w:val="clear" w:color="auto" w:fill="auto"/>
        <w:tabs>
          <w:tab w:val="left" w:pos="1027"/>
        </w:tabs>
        <w:spacing w:line="240" w:lineRule="auto"/>
        <w:ind w:firstLine="0"/>
        <w:rPr>
          <w:sz w:val="24"/>
          <w:szCs w:val="24"/>
        </w:rPr>
      </w:pPr>
    </w:p>
    <w:p w14:paraId="5D3B7364" w14:textId="77777777" w:rsidR="008E0820" w:rsidRPr="008322EA" w:rsidRDefault="008E0820" w:rsidP="00DE3D53">
      <w:pPr>
        <w:pStyle w:val="1"/>
        <w:numPr>
          <w:ilvl w:val="0"/>
          <w:numId w:val="37"/>
        </w:numPr>
        <w:shd w:val="clear" w:color="auto" w:fill="auto"/>
        <w:tabs>
          <w:tab w:val="left" w:pos="1027"/>
        </w:tabs>
        <w:spacing w:line="240" w:lineRule="auto"/>
        <w:jc w:val="center"/>
        <w:rPr>
          <w:b/>
          <w:sz w:val="24"/>
          <w:szCs w:val="24"/>
        </w:rPr>
      </w:pPr>
      <w:r w:rsidRPr="008322EA">
        <w:rPr>
          <w:b/>
          <w:sz w:val="24"/>
          <w:szCs w:val="24"/>
        </w:rPr>
        <w:t>ОТВЕТСТВЕННОСТЬ СТОРОН. ФОРС-МАЖОРНЫЕ ОБСТОЯТЕЛЬСТВА</w:t>
      </w:r>
    </w:p>
    <w:p w14:paraId="4CC69C58" w14:textId="77777777" w:rsidR="008E0820" w:rsidRPr="008322EA" w:rsidRDefault="008E0820" w:rsidP="008322EA">
      <w:pPr>
        <w:pStyle w:val="1"/>
        <w:shd w:val="clear" w:color="auto" w:fill="auto"/>
        <w:tabs>
          <w:tab w:val="left" w:pos="1027"/>
        </w:tabs>
        <w:spacing w:line="240" w:lineRule="auto"/>
        <w:rPr>
          <w:sz w:val="24"/>
          <w:szCs w:val="24"/>
        </w:rPr>
      </w:pPr>
    </w:p>
    <w:p w14:paraId="7A68ADB6" w14:textId="5CADD9E5" w:rsidR="008E0820" w:rsidRPr="008322EA" w:rsidRDefault="00F34162" w:rsidP="008322EA">
      <w:pPr>
        <w:tabs>
          <w:tab w:val="left" w:pos="851"/>
        </w:tabs>
        <w:ind w:firstLine="567"/>
        <w:jc w:val="both"/>
        <w:rPr>
          <w:sz w:val="24"/>
          <w:szCs w:val="24"/>
        </w:rPr>
      </w:pPr>
      <w:r w:rsidRPr="008322EA">
        <w:rPr>
          <w:sz w:val="24"/>
          <w:szCs w:val="24"/>
        </w:rPr>
        <w:t>5</w:t>
      </w:r>
      <w:r w:rsidR="008E0820" w:rsidRPr="008322EA">
        <w:rPr>
          <w:sz w:val="24"/>
          <w:szCs w:val="24"/>
        </w:rPr>
        <w:t xml:space="preserve">.1. За неисполнение, ненадлежащее исполнение своих обязательств по Договору Стороны несут ответственность в соответствии с законодательством </w:t>
      </w:r>
      <w:r w:rsidR="00F6312C" w:rsidRPr="008322EA">
        <w:rPr>
          <w:sz w:val="24"/>
          <w:szCs w:val="24"/>
          <w:lang w:bidi="ru-RU"/>
        </w:rPr>
        <w:t>Р</w:t>
      </w:r>
      <w:r w:rsidR="00F6312C">
        <w:rPr>
          <w:sz w:val="24"/>
          <w:szCs w:val="24"/>
          <w:lang w:bidi="ru-RU"/>
        </w:rPr>
        <w:t>оссийской Федерации</w:t>
      </w:r>
      <w:r w:rsidR="008E0820" w:rsidRPr="008322EA">
        <w:rPr>
          <w:sz w:val="24"/>
          <w:szCs w:val="24"/>
        </w:rPr>
        <w:t xml:space="preserve"> и настоящим Договором. </w:t>
      </w:r>
    </w:p>
    <w:p w14:paraId="1CDD25D7" w14:textId="51F96AA0" w:rsidR="008E0820" w:rsidRPr="008322EA" w:rsidRDefault="00F34162" w:rsidP="008322EA">
      <w:pPr>
        <w:tabs>
          <w:tab w:val="left" w:pos="851"/>
        </w:tabs>
        <w:ind w:firstLine="567"/>
        <w:jc w:val="both"/>
        <w:rPr>
          <w:sz w:val="24"/>
          <w:szCs w:val="24"/>
        </w:rPr>
      </w:pPr>
      <w:r w:rsidRPr="008322EA">
        <w:rPr>
          <w:sz w:val="24"/>
          <w:szCs w:val="24"/>
        </w:rPr>
        <w:t>5</w:t>
      </w:r>
      <w:r w:rsidR="008E0820" w:rsidRPr="008322EA">
        <w:rPr>
          <w:sz w:val="24"/>
          <w:szCs w:val="24"/>
        </w:rPr>
        <w:t xml:space="preserve">.2. За нарушение сроков оплаты Покупатель </w:t>
      </w:r>
      <w:r w:rsidR="007746DF" w:rsidRPr="008322EA">
        <w:rPr>
          <w:sz w:val="24"/>
          <w:szCs w:val="24"/>
        </w:rPr>
        <w:t xml:space="preserve">несет ответственность в соответствии с законодательством </w:t>
      </w:r>
      <w:r w:rsidR="00F6312C" w:rsidRPr="008322EA">
        <w:rPr>
          <w:sz w:val="24"/>
          <w:szCs w:val="24"/>
          <w:lang w:bidi="ru-RU"/>
        </w:rPr>
        <w:t>Р</w:t>
      </w:r>
      <w:r w:rsidR="00F6312C">
        <w:rPr>
          <w:sz w:val="24"/>
          <w:szCs w:val="24"/>
          <w:lang w:bidi="ru-RU"/>
        </w:rPr>
        <w:t>оссийской Федерации</w:t>
      </w:r>
      <w:r w:rsidR="008E0820" w:rsidRPr="008322EA">
        <w:rPr>
          <w:sz w:val="24"/>
          <w:szCs w:val="24"/>
        </w:rPr>
        <w:t xml:space="preserve">. </w:t>
      </w:r>
    </w:p>
    <w:p w14:paraId="6B01735B" w14:textId="77777777" w:rsidR="008E0820" w:rsidRPr="008322EA" w:rsidRDefault="00F34162" w:rsidP="008322EA">
      <w:pPr>
        <w:tabs>
          <w:tab w:val="left" w:pos="851"/>
        </w:tabs>
        <w:ind w:firstLine="567"/>
        <w:jc w:val="both"/>
        <w:rPr>
          <w:sz w:val="24"/>
          <w:szCs w:val="24"/>
        </w:rPr>
      </w:pPr>
      <w:r w:rsidRPr="008322EA">
        <w:rPr>
          <w:sz w:val="24"/>
          <w:szCs w:val="24"/>
        </w:rPr>
        <w:lastRenderedPageBreak/>
        <w:t>5</w:t>
      </w:r>
      <w:r w:rsidR="008E0820" w:rsidRPr="008322EA">
        <w:rPr>
          <w:sz w:val="24"/>
          <w:szCs w:val="24"/>
        </w:rPr>
        <w:t>.3. За просрочку поставки продукции,</w:t>
      </w:r>
      <w:r w:rsidR="007746DF" w:rsidRPr="008322EA">
        <w:rPr>
          <w:sz w:val="24"/>
          <w:szCs w:val="24"/>
        </w:rPr>
        <w:t xml:space="preserve"> не поставку либо недопоставку</w:t>
      </w:r>
      <w:r w:rsidR="00EF0AEF" w:rsidRPr="008322EA">
        <w:rPr>
          <w:sz w:val="24"/>
          <w:szCs w:val="24"/>
        </w:rPr>
        <w:t xml:space="preserve"> Продукции (в том числе </w:t>
      </w:r>
      <w:r w:rsidR="0079070D" w:rsidRPr="008322EA">
        <w:rPr>
          <w:sz w:val="24"/>
          <w:szCs w:val="24"/>
        </w:rPr>
        <w:t xml:space="preserve">несоблюдение </w:t>
      </w:r>
      <w:r w:rsidR="00EF0AEF" w:rsidRPr="008322EA">
        <w:rPr>
          <w:sz w:val="24"/>
          <w:szCs w:val="24"/>
        </w:rPr>
        <w:t>графика поставки)</w:t>
      </w:r>
      <w:r w:rsidR="00F12286" w:rsidRPr="008322EA">
        <w:rPr>
          <w:sz w:val="24"/>
          <w:szCs w:val="24"/>
        </w:rPr>
        <w:t>,</w:t>
      </w:r>
      <w:r w:rsidR="007746DF" w:rsidRPr="008322EA">
        <w:rPr>
          <w:sz w:val="24"/>
          <w:szCs w:val="24"/>
        </w:rPr>
        <w:t xml:space="preserve"> </w:t>
      </w:r>
      <w:r w:rsidR="008E0820" w:rsidRPr="008322EA">
        <w:rPr>
          <w:sz w:val="24"/>
          <w:szCs w:val="24"/>
        </w:rPr>
        <w:t>Поставщик уплачивает по требованию Покупателя неустойку в размере 0,</w:t>
      </w:r>
      <w:r w:rsidR="00F12286" w:rsidRPr="008322EA">
        <w:rPr>
          <w:sz w:val="24"/>
          <w:szCs w:val="24"/>
        </w:rPr>
        <w:t>1</w:t>
      </w:r>
      <w:r w:rsidR="008E0820" w:rsidRPr="008322EA">
        <w:rPr>
          <w:sz w:val="24"/>
          <w:szCs w:val="24"/>
        </w:rPr>
        <w:t>% от стоимости просроченной к поста</w:t>
      </w:r>
      <w:r w:rsidR="00A11261" w:rsidRPr="008322EA">
        <w:rPr>
          <w:sz w:val="24"/>
          <w:szCs w:val="24"/>
        </w:rPr>
        <w:t>вке продукции, н</w:t>
      </w:r>
      <w:r w:rsidR="007746DF" w:rsidRPr="008322EA">
        <w:rPr>
          <w:sz w:val="24"/>
          <w:szCs w:val="24"/>
        </w:rPr>
        <w:t xml:space="preserve">е поставленной </w:t>
      </w:r>
      <w:r w:rsidR="008E0820" w:rsidRPr="008322EA">
        <w:rPr>
          <w:sz w:val="24"/>
          <w:szCs w:val="24"/>
        </w:rPr>
        <w:t>либо недопоставленной продукции за каждый день просрочки, недопоставки.</w:t>
      </w:r>
    </w:p>
    <w:p w14:paraId="31B36A7D" w14:textId="77777777" w:rsidR="004376D7" w:rsidRPr="008322EA" w:rsidRDefault="00F34162" w:rsidP="008322EA">
      <w:pPr>
        <w:tabs>
          <w:tab w:val="left" w:pos="851"/>
        </w:tabs>
        <w:ind w:firstLine="567"/>
        <w:jc w:val="both"/>
        <w:rPr>
          <w:sz w:val="24"/>
          <w:szCs w:val="24"/>
        </w:rPr>
      </w:pPr>
      <w:r w:rsidRPr="008322EA">
        <w:rPr>
          <w:sz w:val="24"/>
          <w:szCs w:val="24"/>
        </w:rPr>
        <w:t>5</w:t>
      </w:r>
      <w:r w:rsidR="007746DF" w:rsidRPr="008322EA">
        <w:rPr>
          <w:sz w:val="24"/>
          <w:szCs w:val="24"/>
        </w:rPr>
        <w:t>.4. За нарушение срока замены некачественного товара Поставщик уплачивает по требованию Покупателя неустойку в размере 0,</w:t>
      </w:r>
      <w:r w:rsidR="00F12286" w:rsidRPr="008322EA">
        <w:rPr>
          <w:sz w:val="24"/>
          <w:szCs w:val="24"/>
        </w:rPr>
        <w:t>1</w:t>
      </w:r>
      <w:r w:rsidR="007746DF" w:rsidRPr="008322EA">
        <w:rPr>
          <w:sz w:val="24"/>
          <w:szCs w:val="24"/>
        </w:rPr>
        <w:t>% от стоимости некачественной продукции за каждый день просрочки. Кроме того, за поставку продукции ненадлежащего качества Поставщик уплачивает Покупателю штрафную неустойку в размере 10% от стоимости поставки некачественной продукции.</w:t>
      </w:r>
    </w:p>
    <w:p w14:paraId="4B08FDC6" w14:textId="77777777" w:rsidR="008E0820" w:rsidRPr="008322EA" w:rsidRDefault="00F7020B" w:rsidP="008322EA">
      <w:pPr>
        <w:tabs>
          <w:tab w:val="left" w:pos="851"/>
          <w:tab w:val="left" w:pos="1134"/>
        </w:tabs>
        <w:ind w:firstLine="567"/>
        <w:jc w:val="both"/>
        <w:rPr>
          <w:sz w:val="24"/>
          <w:szCs w:val="24"/>
        </w:rPr>
      </w:pPr>
      <w:r w:rsidRPr="008322EA">
        <w:rPr>
          <w:sz w:val="24"/>
          <w:szCs w:val="24"/>
        </w:rPr>
        <w:t>5</w:t>
      </w:r>
      <w:r w:rsidR="008E0820" w:rsidRPr="008322EA">
        <w:rPr>
          <w:sz w:val="24"/>
          <w:szCs w:val="24"/>
        </w:rPr>
        <w:t>.</w:t>
      </w:r>
      <w:r w:rsidRPr="008322EA">
        <w:rPr>
          <w:sz w:val="24"/>
          <w:szCs w:val="24"/>
        </w:rPr>
        <w:t>5</w:t>
      </w:r>
      <w:r w:rsidR="008E0820" w:rsidRPr="008322EA">
        <w:rPr>
          <w:sz w:val="24"/>
          <w:szCs w:val="24"/>
        </w:rPr>
        <w:t xml:space="preserve">. Стороны не несут ответственности за неисполнение (ненадлежащее исполнение) обязательств по настоящему </w:t>
      </w:r>
      <w:r w:rsidR="00EC456A" w:rsidRPr="008322EA">
        <w:rPr>
          <w:sz w:val="24"/>
          <w:szCs w:val="24"/>
        </w:rPr>
        <w:t>Д</w:t>
      </w:r>
      <w:r w:rsidR="008E0820" w:rsidRPr="008322EA">
        <w:rPr>
          <w:sz w:val="24"/>
          <w:szCs w:val="24"/>
        </w:rPr>
        <w:t xml:space="preserve">оговору, если это неисполнение (ненадлежащее исполнение) явилось следствием наступления обстоятельств, которые Стороны не могли предвидеть и предотвратить разумными средствами, а именно: пожаров, стихийных бедствий, войны, военных операций любого характера, блокады, а также действий и решений государственных органов, делающих невозможным исполнение настоящего </w:t>
      </w:r>
      <w:r w:rsidR="00EC456A" w:rsidRPr="008322EA">
        <w:rPr>
          <w:sz w:val="24"/>
          <w:szCs w:val="24"/>
        </w:rPr>
        <w:t>Д</w:t>
      </w:r>
      <w:r w:rsidR="008E0820" w:rsidRPr="008322EA">
        <w:rPr>
          <w:sz w:val="24"/>
          <w:szCs w:val="24"/>
        </w:rPr>
        <w:t xml:space="preserve">оговора. В случае наступления указанных в настоящем пункте обстоятельств срок исполнения обязательств отодвигается соразмерно времени действия таких обстоятельств. Сторона, для которой создалась невозможность исполнения обязательств, должна немедленно в письменной форме, но не позднее 72 (семидесяти двух) часов с момента наступления указанных обстоятельств известить другую Сторону о характере соответствующих обстоятельств. Несоблюдение данного условия лишает Сторону права ссылаться в будущем на соответствующие обстоятельства. В случае, если действие указанных в настоящем пункте обстоятельств продлится более трех месяцев, Стороны имеют право в одностороннем порядке отказаться от исполнения настоящего </w:t>
      </w:r>
      <w:r w:rsidR="007C1EEC" w:rsidRPr="008322EA">
        <w:rPr>
          <w:sz w:val="24"/>
          <w:szCs w:val="24"/>
        </w:rPr>
        <w:t>Д</w:t>
      </w:r>
      <w:r w:rsidR="008E0820" w:rsidRPr="008322EA">
        <w:rPr>
          <w:sz w:val="24"/>
          <w:szCs w:val="24"/>
        </w:rPr>
        <w:t>оговора.</w:t>
      </w:r>
    </w:p>
    <w:p w14:paraId="32FC6FE5" w14:textId="3C125028" w:rsidR="008E0820" w:rsidRPr="008322EA" w:rsidRDefault="008E0820" w:rsidP="008322EA">
      <w:pPr>
        <w:tabs>
          <w:tab w:val="left" w:pos="851"/>
        </w:tabs>
        <w:ind w:firstLine="567"/>
        <w:jc w:val="both"/>
        <w:rPr>
          <w:sz w:val="24"/>
          <w:szCs w:val="24"/>
        </w:rPr>
      </w:pPr>
      <w:r w:rsidRPr="008322EA">
        <w:rPr>
          <w:sz w:val="24"/>
          <w:szCs w:val="24"/>
        </w:rPr>
        <w:t xml:space="preserve">Факт наличия обстоятельств непреодолимой силы должен быть документально подтвержден </w:t>
      </w:r>
      <w:proofErr w:type="spellStart"/>
      <w:r w:rsidRPr="008322EA">
        <w:rPr>
          <w:sz w:val="24"/>
          <w:szCs w:val="24"/>
        </w:rPr>
        <w:t>Торгово</w:t>
      </w:r>
      <w:proofErr w:type="spellEnd"/>
      <w:r w:rsidRPr="008322EA">
        <w:rPr>
          <w:sz w:val="24"/>
          <w:szCs w:val="24"/>
        </w:rPr>
        <w:t xml:space="preserve"> – промышленной палатой соответствующего субъекта </w:t>
      </w:r>
      <w:r w:rsidR="00F6312C" w:rsidRPr="008322EA">
        <w:rPr>
          <w:sz w:val="24"/>
          <w:szCs w:val="24"/>
          <w:lang w:bidi="ru-RU"/>
        </w:rPr>
        <w:t>Р</w:t>
      </w:r>
      <w:r w:rsidR="00F6312C">
        <w:rPr>
          <w:sz w:val="24"/>
          <w:szCs w:val="24"/>
          <w:lang w:bidi="ru-RU"/>
        </w:rPr>
        <w:t>оссийской Федерации</w:t>
      </w:r>
      <w:r w:rsidRPr="008322EA">
        <w:rPr>
          <w:sz w:val="24"/>
          <w:szCs w:val="24"/>
        </w:rPr>
        <w:t>.</w:t>
      </w:r>
    </w:p>
    <w:p w14:paraId="195D6B4D" w14:textId="77777777" w:rsidR="008E0820" w:rsidRPr="008322EA" w:rsidRDefault="00F7020B" w:rsidP="008322EA">
      <w:pPr>
        <w:tabs>
          <w:tab w:val="left" w:pos="851"/>
        </w:tabs>
        <w:autoSpaceDE w:val="0"/>
        <w:autoSpaceDN w:val="0"/>
        <w:adjustRightInd w:val="0"/>
        <w:ind w:firstLine="567"/>
        <w:jc w:val="both"/>
        <w:rPr>
          <w:sz w:val="24"/>
          <w:szCs w:val="24"/>
        </w:rPr>
      </w:pPr>
      <w:r w:rsidRPr="008322EA">
        <w:rPr>
          <w:sz w:val="24"/>
          <w:szCs w:val="24"/>
        </w:rPr>
        <w:t>5</w:t>
      </w:r>
      <w:r w:rsidR="008E0820" w:rsidRPr="008322EA">
        <w:rPr>
          <w:sz w:val="24"/>
          <w:szCs w:val="24"/>
        </w:rPr>
        <w:t>.</w:t>
      </w:r>
      <w:r w:rsidRPr="008322EA">
        <w:rPr>
          <w:sz w:val="24"/>
          <w:szCs w:val="24"/>
        </w:rPr>
        <w:t>6</w:t>
      </w:r>
      <w:r w:rsidR="008E0820" w:rsidRPr="008322EA">
        <w:rPr>
          <w:sz w:val="24"/>
          <w:szCs w:val="24"/>
        </w:rPr>
        <w:t>. Неустойка, предусмотренная настоящим Договором, начисляется с первого дня просрочки исполнения обязательства до момента полного исполнения вне зависимости от срока действия договора.</w:t>
      </w:r>
    </w:p>
    <w:p w14:paraId="47832431" w14:textId="77777777" w:rsidR="008D34B7" w:rsidRPr="00486F95" w:rsidRDefault="00F7020B" w:rsidP="008D34B7">
      <w:pPr>
        <w:ind w:firstLine="720"/>
        <w:jc w:val="both"/>
        <w:rPr>
          <w:sz w:val="24"/>
          <w:szCs w:val="24"/>
          <w:highlight w:val="yellow"/>
        </w:rPr>
      </w:pPr>
      <w:r w:rsidRPr="008322EA">
        <w:rPr>
          <w:sz w:val="24"/>
          <w:szCs w:val="24"/>
        </w:rPr>
        <w:t>5</w:t>
      </w:r>
      <w:r w:rsidR="008E0820" w:rsidRPr="008322EA">
        <w:rPr>
          <w:sz w:val="24"/>
          <w:szCs w:val="24"/>
        </w:rPr>
        <w:t>.</w:t>
      </w:r>
      <w:r w:rsidRPr="008322EA">
        <w:rPr>
          <w:sz w:val="24"/>
          <w:szCs w:val="24"/>
        </w:rPr>
        <w:t>7</w:t>
      </w:r>
      <w:r w:rsidR="008E0820" w:rsidRPr="008322EA">
        <w:rPr>
          <w:sz w:val="24"/>
          <w:szCs w:val="24"/>
        </w:rPr>
        <w:t xml:space="preserve">. </w:t>
      </w:r>
      <w:r w:rsidR="008D34B7" w:rsidRPr="00486F95">
        <w:rPr>
          <w:sz w:val="24"/>
          <w:szCs w:val="24"/>
          <w:highlight w:val="yellow"/>
        </w:rPr>
        <w:t>П</w:t>
      </w:r>
      <w:r w:rsidR="008D34B7">
        <w:rPr>
          <w:sz w:val="24"/>
          <w:szCs w:val="24"/>
          <w:highlight w:val="yellow"/>
        </w:rPr>
        <w:t>оставщик</w:t>
      </w:r>
      <w:r w:rsidR="008D34B7" w:rsidRPr="00486F95">
        <w:rPr>
          <w:sz w:val="24"/>
          <w:szCs w:val="24"/>
          <w:highlight w:val="yellow"/>
        </w:rPr>
        <w:t xml:space="preserve"> обязуется возместить </w:t>
      </w:r>
      <w:r w:rsidR="008D34B7">
        <w:rPr>
          <w:sz w:val="24"/>
          <w:szCs w:val="24"/>
          <w:highlight w:val="yellow"/>
        </w:rPr>
        <w:t>Покупателю</w:t>
      </w:r>
      <w:r w:rsidR="008D34B7" w:rsidRPr="00486F95">
        <w:rPr>
          <w:sz w:val="24"/>
          <w:szCs w:val="24"/>
          <w:highlight w:val="yellow"/>
        </w:rPr>
        <w:t xml:space="preserve"> имущественные потери, возникшие в случае наступления обстоятельств, не связанных с нарушением обязательства его стороной (потери, вызванные предъявлением требований налоговым органом). К имущественным потерям относятся суммы НДС (отказ в вычете НДС), соответствующих пеней и санкций, доначисленных налоговым органом </w:t>
      </w:r>
      <w:r w:rsidR="008D34B7">
        <w:rPr>
          <w:sz w:val="24"/>
          <w:szCs w:val="24"/>
          <w:highlight w:val="yellow"/>
        </w:rPr>
        <w:t>Покупателю</w:t>
      </w:r>
      <w:r w:rsidR="008D34B7" w:rsidRPr="00486F95">
        <w:rPr>
          <w:sz w:val="24"/>
          <w:szCs w:val="24"/>
          <w:highlight w:val="yellow"/>
        </w:rPr>
        <w:t xml:space="preserve"> по операциям с П</w:t>
      </w:r>
      <w:r w:rsidR="008D34B7">
        <w:rPr>
          <w:sz w:val="24"/>
          <w:szCs w:val="24"/>
          <w:highlight w:val="yellow"/>
        </w:rPr>
        <w:t xml:space="preserve">оставщиком </w:t>
      </w:r>
      <w:r w:rsidR="008D34B7" w:rsidRPr="00486F95">
        <w:rPr>
          <w:sz w:val="24"/>
          <w:szCs w:val="24"/>
          <w:highlight w:val="yellow"/>
        </w:rPr>
        <w:t>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w:t>
      </w:r>
      <w:r w:rsidR="008D34B7">
        <w:rPr>
          <w:sz w:val="24"/>
          <w:szCs w:val="24"/>
          <w:highlight w:val="yellow"/>
        </w:rPr>
        <w:t>оставщика</w:t>
      </w:r>
      <w:r w:rsidR="008D34B7" w:rsidRPr="00486F95">
        <w:rPr>
          <w:sz w:val="24"/>
          <w:szCs w:val="24"/>
          <w:highlight w:val="yellow"/>
        </w:rPr>
        <w:t xml:space="preserve"> этих операций. </w:t>
      </w:r>
    </w:p>
    <w:p w14:paraId="0D1058AD" w14:textId="77777777" w:rsidR="008D34B7" w:rsidRPr="00486F95" w:rsidRDefault="008D34B7" w:rsidP="008D34B7">
      <w:pPr>
        <w:ind w:firstLine="720"/>
        <w:jc w:val="both"/>
        <w:rPr>
          <w:sz w:val="24"/>
          <w:szCs w:val="24"/>
          <w:highlight w:val="yellow"/>
        </w:rPr>
      </w:pPr>
      <w:r w:rsidRPr="00486F95">
        <w:rPr>
          <w:sz w:val="24"/>
          <w:szCs w:val="24"/>
          <w:highlight w:val="yellow"/>
        </w:rPr>
        <w:t>П</w:t>
      </w:r>
      <w:r>
        <w:rPr>
          <w:sz w:val="24"/>
          <w:szCs w:val="24"/>
          <w:highlight w:val="yellow"/>
        </w:rPr>
        <w:t>оставщик</w:t>
      </w:r>
      <w:r w:rsidRPr="00486F95">
        <w:rPr>
          <w:sz w:val="24"/>
          <w:szCs w:val="24"/>
          <w:highlight w:val="yellow"/>
        </w:rPr>
        <w:t xml:space="preserve"> обязуется возместить </w:t>
      </w:r>
      <w:r>
        <w:rPr>
          <w:sz w:val="24"/>
          <w:szCs w:val="24"/>
          <w:highlight w:val="yellow"/>
        </w:rPr>
        <w:t>Покупателю</w:t>
      </w:r>
      <w:r w:rsidRPr="00486F95">
        <w:rPr>
          <w:sz w:val="24"/>
          <w:szCs w:val="24"/>
          <w:highlight w:val="yellow"/>
        </w:rPr>
        <w:t xml:space="preserve"> имущественные потери в размере сумм доначисленных налогов (в </w:t>
      </w:r>
      <w:proofErr w:type="spellStart"/>
      <w:r w:rsidRPr="00486F95">
        <w:rPr>
          <w:sz w:val="24"/>
          <w:szCs w:val="24"/>
          <w:highlight w:val="yellow"/>
        </w:rPr>
        <w:t>т.ч</w:t>
      </w:r>
      <w:proofErr w:type="spellEnd"/>
      <w:r w:rsidRPr="00486F95">
        <w:rPr>
          <w:sz w:val="24"/>
          <w:szCs w:val="24"/>
          <w:highlight w:val="yellow"/>
        </w:rPr>
        <w:t>. суммы НДС, по которому принято решение об отказе в в</w:t>
      </w:r>
      <w:r>
        <w:rPr>
          <w:sz w:val="24"/>
          <w:szCs w:val="24"/>
          <w:highlight w:val="yellow"/>
        </w:rPr>
        <w:t>ы</w:t>
      </w:r>
      <w:r w:rsidRPr="00486F95">
        <w:rPr>
          <w:sz w:val="24"/>
          <w:szCs w:val="24"/>
          <w:highlight w:val="yellow"/>
        </w:rPr>
        <w:t xml:space="preserve">чете НДС), а также пеней и штрафов, предъявленных к оплате налоговым органом, в течение 10 (десяти) дней с момента предъявления </w:t>
      </w:r>
      <w:r>
        <w:rPr>
          <w:sz w:val="24"/>
          <w:szCs w:val="24"/>
          <w:highlight w:val="yellow"/>
        </w:rPr>
        <w:t xml:space="preserve">Покупателем </w:t>
      </w:r>
      <w:r w:rsidRPr="00486F95">
        <w:rPr>
          <w:sz w:val="24"/>
          <w:szCs w:val="24"/>
          <w:highlight w:val="yellow"/>
        </w:rPr>
        <w:t xml:space="preserve">соответствующего требования. Имущественные потери в первую очередь возмещаются за счет суммы приостановленного платежа. </w:t>
      </w:r>
      <w:r>
        <w:rPr>
          <w:sz w:val="24"/>
          <w:szCs w:val="24"/>
          <w:highlight w:val="yellow"/>
        </w:rPr>
        <w:t>Покупатель</w:t>
      </w:r>
      <w:r w:rsidRPr="00486F95">
        <w:rPr>
          <w:sz w:val="24"/>
          <w:szCs w:val="24"/>
          <w:highlight w:val="yellow"/>
        </w:rPr>
        <w:t xml:space="preserve"> вправе в одностороннем внесудебном порядке зачесть сумму потерь в счет уменьшения обязательств по оплате по настоящему Договору, в том числе в случае превышения размера потерь над суммой приостановленного платежа. Уведомление о зачете имущественных потерь и уменьшении суммы, подлежащей оплате по Договору, </w:t>
      </w:r>
      <w:r>
        <w:rPr>
          <w:sz w:val="24"/>
          <w:szCs w:val="24"/>
          <w:highlight w:val="yellow"/>
        </w:rPr>
        <w:t>Покупатель</w:t>
      </w:r>
      <w:r w:rsidRPr="00486F95">
        <w:rPr>
          <w:sz w:val="24"/>
          <w:szCs w:val="24"/>
          <w:highlight w:val="yellow"/>
        </w:rPr>
        <w:t xml:space="preserve"> направляет П</w:t>
      </w:r>
      <w:r>
        <w:rPr>
          <w:sz w:val="24"/>
          <w:szCs w:val="24"/>
          <w:highlight w:val="yellow"/>
        </w:rPr>
        <w:t>оставщику</w:t>
      </w:r>
      <w:r w:rsidRPr="00486F95">
        <w:rPr>
          <w:sz w:val="24"/>
          <w:szCs w:val="24"/>
          <w:highlight w:val="yellow"/>
        </w:rPr>
        <w:t xml:space="preserve"> по электронному адресу, указанному в Реквизитах Сторон.</w:t>
      </w:r>
    </w:p>
    <w:p w14:paraId="47269567" w14:textId="77777777" w:rsidR="008D34B7" w:rsidRPr="00D621E9" w:rsidRDefault="008D34B7" w:rsidP="008D34B7">
      <w:pPr>
        <w:ind w:firstLine="720"/>
        <w:jc w:val="both"/>
        <w:rPr>
          <w:sz w:val="24"/>
          <w:szCs w:val="24"/>
        </w:rPr>
      </w:pPr>
      <w:r w:rsidRPr="00486F95">
        <w:rPr>
          <w:sz w:val="24"/>
          <w:szCs w:val="24"/>
          <w:highlight w:val="yellow"/>
        </w:rPr>
        <w:t>Основанием для возмещения имущественных потерь является решение налогового органа об отказе в вышеуказанных вычетах.</w:t>
      </w:r>
    </w:p>
    <w:p w14:paraId="7F4B18FA" w14:textId="6BCD8C10" w:rsidR="00E747BF" w:rsidRPr="008322EA" w:rsidRDefault="00E747BF" w:rsidP="008D34B7">
      <w:pPr>
        <w:tabs>
          <w:tab w:val="left" w:pos="851"/>
        </w:tabs>
        <w:autoSpaceDE w:val="0"/>
        <w:autoSpaceDN w:val="0"/>
        <w:adjustRightInd w:val="0"/>
        <w:ind w:firstLine="567"/>
        <w:jc w:val="both"/>
        <w:rPr>
          <w:sz w:val="24"/>
          <w:szCs w:val="24"/>
        </w:rPr>
      </w:pPr>
      <w:r w:rsidRPr="008322EA">
        <w:rPr>
          <w:sz w:val="24"/>
          <w:szCs w:val="24"/>
        </w:rPr>
        <w:t xml:space="preserve">5.8. Стороны принимают во внимание, что существенным условием настоящего Договора является соблюдение Поставщиком графика поставки, а также то, что последствием неисполнения Поставщиком данных обязательств может являться предъявление к Покупателю имущественных требований, связанных с несвоевременной выдачей грузополучателем порожних цистерн. Стороны соглашаются с тем, что в случае предъявления Покупателю таких требований, Поставщик принимает на себя обязательство по возмещению причиненных Покупателю убытков в полном объеме в размере предъявленных Покупателю штрафных санкций, убытков. </w:t>
      </w:r>
    </w:p>
    <w:p w14:paraId="7F0A2BCC" w14:textId="77777777" w:rsidR="00E747BF" w:rsidRPr="008322EA" w:rsidRDefault="00E747BF" w:rsidP="008322EA">
      <w:pPr>
        <w:widowControl w:val="0"/>
        <w:shd w:val="clear" w:color="auto" w:fill="FFFFFF"/>
        <w:tabs>
          <w:tab w:val="left" w:pos="851"/>
          <w:tab w:val="left" w:pos="1219"/>
        </w:tabs>
        <w:autoSpaceDE w:val="0"/>
        <w:autoSpaceDN w:val="0"/>
        <w:adjustRightInd w:val="0"/>
        <w:ind w:firstLine="567"/>
        <w:jc w:val="both"/>
        <w:rPr>
          <w:sz w:val="24"/>
          <w:szCs w:val="24"/>
        </w:rPr>
      </w:pPr>
      <w:r w:rsidRPr="008322EA">
        <w:rPr>
          <w:sz w:val="24"/>
          <w:szCs w:val="24"/>
        </w:rPr>
        <w:lastRenderedPageBreak/>
        <w:t>Для возмещения убытков Покупатель направляет Поставщику соответствующее требование с приложением подтверждающих документов, начисления плат, сборов и штрафов. Поставщик возмещает Покупателю причиненные убытки в течение 30 дней с момента предъявления соответствующего требования.</w:t>
      </w:r>
    </w:p>
    <w:p w14:paraId="443F306A" w14:textId="77777777" w:rsidR="008E0820" w:rsidRPr="008322EA" w:rsidRDefault="008E0820" w:rsidP="008322EA">
      <w:pPr>
        <w:widowControl w:val="0"/>
        <w:tabs>
          <w:tab w:val="left" w:pos="331"/>
          <w:tab w:val="left" w:pos="913"/>
        </w:tabs>
        <w:jc w:val="both"/>
        <w:rPr>
          <w:sz w:val="24"/>
          <w:szCs w:val="24"/>
        </w:rPr>
      </w:pPr>
    </w:p>
    <w:p w14:paraId="47311D5C" w14:textId="77777777" w:rsidR="008E0820" w:rsidRPr="008322EA" w:rsidRDefault="008E0820" w:rsidP="00DE3D53">
      <w:pPr>
        <w:pStyle w:val="a3"/>
        <w:numPr>
          <w:ilvl w:val="0"/>
          <w:numId w:val="37"/>
        </w:numPr>
        <w:jc w:val="center"/>
        <w:rPr>
          <w:b/>
          <w:sz w:val="24"/>
          <w:szCs w:val="24"/>
        </w:rPr>
      </w:pPr>
      <w:r w:rsidRPr="008322EA">
        <w:rPr>
          <w:b/>
          <w:sz w:val="24"/>
          <w:szCs w:val="24"/>
        </w:rPr>
        <w:t>РАССМОТРЕНИЕ СПОРОВ</w:t>
      </w:r>
    </w:p>
    <w:p w14:paraId="42403DDF" w14:textId="77777777" w:rsidR="009F003A" w:rsidRPr="008322EA" w:rsidRDefault="009F003A" w:rsidP="008322EA">
      <w:pPr>
        <w:pStyle w:val="a3"/>
        <w:rPr>
          <w:b/>
          <w:sz w:val="24"/>
          <w:szCs w:val="24"/>
        </w:rPr>
      </w:pPr>
    </w:p>
    <w:p w14:paraId="3592599F" w14:textId="77777777" w:rsidR="008E0820" w:rsidRPr="008322EA" w:rsidRDefault="005A366E" w:rsidP="008322EA">
      <w:pPr>
        <w:tabs>
          <w:tab w:val="left" w:pos="851"/>
        </w:tabs>
        <w:ind w:firstLine="567"/>
        <w:jc w:val="both"/>
        <w:rPr>
          <w:sz w:val="24"/>
          <w:szCs w:val="24"/>
        </w:rPr>
      </w:pPr>
      <w:r w:rsidRPr="008322EA">
        <w:rPr>
          <w:sz w:val="24"/>
          <w:szCs w:val="24"/>
        </w:rPr>
        <w:t>6</w:t>
      </w:r>
      <w:r w:rsidR="008E0820" w:rsidRPr="008322EA">
        <w:rPr>
          <w:sz w:val="24"/>
          <w:szCs w:val="24"/>
        </w:rPr>
        <w:t xml:space="preserve">.1. Стороны устанавливают претензионный порядок рассмотрения возникающих при исполнении настоящего </w:t>
      </w:r>
      <w:r w:rsidR="007C1EEC" w:rsidRPr="008322EA">
        <w:rPr>
          <w:sz w:val="24"/>
          <w:szCs w:val="24"/>
        </w:rPr>
        <w:t>Д</w:t>
      </w:r>
      <w:r w:rsidR="008E0820" w:rsidRPr="008322EA">
        <w:rPr>
          <w:sz w:val="24"/>
          <w:szCs w:val="24"/>
        </w:rPr>
        <w:t>оговора споров. Срок для рассмотрения претензий - 30 календарных дней с момента получения претензии.</w:t>
      </w:r>
    </w:p>
    <w:p w14:paraId="4A84F8C9" w14:textId="4293F547" w:rsidR="00A11261" w:rsidRPr="008322EA" w:rsidRDefault="005A366E" w:rsidP="008322EA">
      <w:pPr>
        <w:tabs>
          <w:tab w:val="left" w:pos="851"/>
        </w:tabs>
        <w:ind w:firstLine="567"/>
        <w:jc w:val="both"/>
        <w:rPr>
          <w:sz w:val="24"/>
          <w:szCs w:val="24"/>
        </w:rPr>
      </w:pPr>
      <w:r w:rsidRPr="008322EA">
        <w:rPr>
          <w:sz w:val="24"/>
          <w:szCs w:val="24"/>
        </w:rPr>
        <w:t>6</w:t>
      </w:r>
      <w:r w:rsidR="008E0820" w:rsidRPr="008322EA">
        <w:rPr>
          <w:sz w:val="24"/>
          <w:szCs w:val="24"/>
        </w:rPr>
        <w:t xml:space="preserve">.2. При </w:t>
      </w:r>
      <w:proofErr w:type="spellStart"/>
      <w:r w:rsidR="008E0820" w:rsidRPr="008322EA">
        <w:rPr>
          <w:sz w:val="24"/>
          <w:szCs w:val="24"/>
        </w:rPr>
        <w:t>недостижении</w:t>
      </w:r>
      <w:proofErr w:type="spellEnd"/>
      <w:r w:rsidR="008E0820" w:rsidRPr="008322EA">
        <w:rPr>
          <w:sz w:val="24"/>
          <w:szCs w:val="24"/>
        </w:rPr>
        <w:t xml:space="preserve"> Сторонами соглашения по предъявленной претензии рассмотрение спора переносится в Арбитражный суд Кемеровской области, за исключением случаев невозможности изменения подсудности в соответствии с законодательством</w:t>
      </w:r>
      <w:r w:rsidR="007A0795" w:rsidRPr="008322EA">
        <w:rPr>
          <w:sz w:val="24"/>
          <w:szCs w:val="24"/>
        </w:rPr>
        <w:t xml:space="preserve"> </w:t>
      </w:r>
      <w:r w:rsidR="00F6312C" w:rsidRPr="008322EA">
        <w:rPr>
          <w:sz w:val="24"/>
          <w:szCs w:val="24"/>
          <w:lang w:bidi="ru-RU"/>
        </w:rPr>
        <w:t>Р</w:t>
      </w:r>
      <w:r w:rsidR="00F6312C">
        <w:rPr>
          <w:sz w:val="24"/>
          <w:szCs w:val="24"/>
          <w:lang w:bidi="ru-RU"/>
        </w:rPr>
        <w:t>оссийской Федерации</w:t>
      </w:r>
      <w:r w:rsidR="008E0820" w:rsidRPr="008322EA">
        <w:rPr>
          <w:sz w:val="24"/>
          <w:szCs w:val="24"/>
        </w:rPr>
        <w:t>.</w:t>
      </w:r>
    </w:p>
    <w:p w14:paraId="6A49108E" w14:textId="77777777" w:rsidR="00C878AB" w:rsidRPr="008322EA" w:rsidRDefault="00C878AB" w:rsidP="008322EA">
      <w:pPr>
        <w:tabs>
          <w:tab w:val="left" w:pos="851"/>
        </w:tabs>
        <w:ind w:firstLine="567"/>
        <w:jc w:val="both"/>
        <w:rPr>
          <w:sz w:val="24"/>
          <w:szCs w:val="24"/>
        </w:rPr>
      </w:pPr>
    </w:p>
    <w:p w14:paraId="100D1A1D" w14:textId="77777777" w:rsidR="008E0820" w:rsidRPr="008322EA" w:rsidRDefault="008E0820" w:rsidP="00DE3D53">
      <w:pPr>
        <w:pStyle w:val="a3"/>
        <w:numPr>
          <w:ilvl w:val="0"/>
          <w:numId w:val="37"/>
        </w:numPr>
        <w:jc w:val="center"/>
        <w:rPr>
          <w:b/>
          <w:sz w:val="24"/>
          <w:szCs w:val="24"/>
        </w:rPr>
      </w:pPr>
      <w:r w:rsidRPr="008322EA">
        <w:rPr>
          <w:b/>
          <w:sz w:val="24"/>
          <w:szCs w:val="24"/>
        </w:rPr>
        <w:t>ЗАКЛЮЧИТЕЛЬНЫЕ ПОЛОЖЕНИЯ</w:t>
      </w:r>
    </w:p>
    <w:p w14:paraId="61AF8E0B" w14:textId="77777777" w:rsidR="009F003A" w:rsidRPr="008322EA" w:rsidRDefault="009F003A" w:rsidP="008322EA">
      <w:pPr>
        <w:pStyle w:val="a3"/>
        <w:rPr>
          <w:b/>
          <w:sz w:val="24"/>
          <w:szCs w:val="24"/>
          <w:lang w:val="en-US"/>
        </w:rPr>
      </w:pPr>
    </w:p>
    <w:p w14:paraId="26E92F16" w14:textId="77777777" w:rsidR="008E0820" w:rsidRPr="008322EA" w:rsidRDefault="005A366E" w:rsidP="008322EA">
      <w:pPr>
        <w:pStyle w:val="2"/>
        <w:rPr>
          <w:rFonts w:ascii="Times New Roman" w:hAnsi="Times New Roman"/>
          <w:sz w:val="24"/>
          <w:szCs w:val="24"/>
        </w:rPr>
      </w:pPr>
      <w:r w:rsidRPr="008322EA">
        <w:rPr>
          <w:rFonts w:ascii="Times New Roman" w:hAnsi="Times New Roman"/>
          <w:sz w:val="24"/>
          <w:szCs w:val="24"/>
        </w:rPr>
        <w:t>7</w:t>
      </w:r>
      <w:r w:rsidR="008E0820" w:rsidRPr="008322EA">
        <w:rPr>
          <w:rFonts w:ascii="Times New Roman" w:hAnsi="Times New Roman"/>
          <w:sz w:val="24"/>
          <w:szCs w:val="24"/>
        </w:rPr>
        <w:t xml:space="preserve">.1. С момента вступления договора в силу вся предшествующая переписка и соглашения по предмету договора, имевшие место до его подписания, утрачивают свою силу. </w:t>
      </w:r>
    </w:p>
    <w:p w14:paraId="5AC038D4" w14:textId="77777777" w:rsidR="008E0820" w:rsidRPr="008322EA" w:rsidRDefault="005A366E" w:rsidP="008322EA">
      <w:pPr>
        <w:pStyle w:val="3"/>
        <w:ind w:left="0" w:firstLine="567"/>
        <w:rPr>
          <w:rFonts w:ascii="Times New Roman" w:hAnsi="Times New Roman"/>
          <w:sz w:val="24"/>
          <w:szCs w:val="24"/>
        </w:rPr>
      </w:pPr>
      <w:r w:rsidRPr="008322EA">
        <w:rPr>
          <w:rFonts w:ascii="Times New Roman" w:hAnsi="Times New Roman"/>
          <w:sz w:val="24"/>
          <w:szCs w:val="24"/>
        </w:rPr>
        <w:t>7</w:t>
      </w:r>
      <w:r w:rsidR="008E0820" w:rsidRPr="008322EA">
        <w:rPr>
          <w:rFonts w:ascii="Times New Roman" w:hAnsi="Times New Roman"/>
          <w:sz w:val="24"/>
          <w:szCs w:val="24"/>
        </w:rPr>
        <w:t>.2. Настоящий договор составлен на русском языке, в двух подлинных экземплярах, по одному для каждый из Сторон.</w:t>
      </w:r>
    </w:p>
    <w:p w14:paraId="1B51150E" w14:textId="010E006B" w:rsidR="00A11261" w:rsidRPr="008322EA" w:rsidRDefault="005A366E" w:rsidP="008322EA">
      <w:pPr>
        <w:pStyle w:val="3"/>
        <w:ind w:left="0" w:firstLine="567"/>
        <w:rPr>
          <w:rFonts w:ascii="Times New Roman" w:hAnsi="Times New Roman"/>
          <w:sz w:val="24"/>
          <w:szCs w:val="24"/>
        </w:rPr>
      </w:pPr>
      <w:r w:rsidRPr="008322EA">
        <w:rPr>
          <w:rFonts w:ascii="Times New Roman" w:hAnsi="Times New Roman"/>
          <w:sz w:val="24"/>
          <w:szCs w:val="24"/>
        </w:rPr>
        <w:t>7</w:t>
      </w:r>
      <w:r w:rsidR="00A11261" w:rsidRPr="008322EA">
        <w:rPr>
          <w:rFonts w:ascii="Times New Roman" w:hAnsi="Times New Roman"/>
          <w:sz w:val="24"/>
          <w:szCs w:val="24"/>
        </w:rPr>
        <w:t xml:space="preserve">.3. Настоящий </w:t>
      </w:r>
      <w:r w:rsidR="007C1EEC" w:rsidRPr="008322EA">
        <w:rPr>
          <w:rFonts w:ascii="Times New Roman" w:hAnsi="Times New Roman"/>
          <w:sz w:val="24"/>
          <w:szCs w:val="24"/>
        </w:rPr>
        <w:t>Д</w:t>
      </w:r>
      <w:r w:rsidR="00A11261" w:rsidRPr="008322EA">
        <w:rPr>
          <w:rFonts w:ascii="Times New Roman" w:hAnsi="Times New Roman"/>
          <w:sz w:val="24"/>
          <w:szCs w:val="24"/>
        </w:rPr>
        <w:t>оговор вступает в силу с момента его подписания и действует до «31» декабря 20</w:t>
      </w:r>
      <w:r w:rsidR="00DE3D53">
        <w:rPr>
          <w:rFonts w:ascii="Times New Roman" w:hAnsi="Times New Roman"/>
          <w:sz w:val="24"/>
          <w:szCs w:val="24"/>
        </w:rPr>
        <w:t>__</w:t>
      </w:r>
      <w:r w:rsidR="00A11261" w:rsidRPr="008322EA">
        <w:rPr>
          <w:rFonts w:ascii="Times New Roman" w:hAnsi="Times New Roman"/>
          <w:sz w:val="24"/>
          <w:szCs w:val="24"/>
        </w:rPr>
        <w:t xml:space="preserve"> года. Пролонгация договора допускается по письменному соглашению Сторон. </w:t>
      </w:r>
    </w:p>
    <w:p w14:paraId="10A16D1E" w14:textId="77777777" w:rsidR="008E0820" w:rsidRPr="008322EA" w:rsidRDefault="005A366E" w:rsidP="008322EA">
      <w:pPr>
        <w:ind w:firstLine="567"/>
        <w:jc w:val="both"/>
        <w:rPr>
          <w:sz w:val="24"/>
          <w:szCs w:val="24"/>
        </w:rPr>
      </w:pPr>
      <w:r w:rsidRPr="008322EA">
        <w:rPr>
          <w:sz w:val="24"/>
          <w:szCs w:val="24"/>
        </w:rPr>
        <w:t>7</w:t>
      </w:r>
      <w:r w:rsidR="008E0820" w:rsidRPr="008322EA">
        <w:rPr>
          <w:sz w:val="24"/>
          <w:szCs w:val="24"/>
        </w:rPr>
        <w:t>.</w:t>
      </w:r>
      <w:r w:rsidR="00A11261" w:rsidRPr="008322EA">
        <w:rPr>
          <w:sz w:val="24"/>
          <w:szCs w:val="24"/>
        </w:rPr>
        <w:t>4</w:t>
      </w:r>
      <w:r w:rsidR="008E0820" w:rsidRPr="008322EA">
        <w:rPr>
          <w:sz w:val="24"/>
          <w:szCs w:val="24"/>
        </w:rPr>
        <w:t xml:space="preserve">. Все изменения и дополнения к настоящему </w:t>
      </w:r>
      <w:r w:rsidR="007C1EEC" w:rsidRPr="008322EA">
        <w:rPr>
          <w:sz w:val="24"/>
          <w:szCs w:val="24"/>
        </w:rPr>
        <w:t>Д</w:t>
      </w:r>
      <w:r w:rsidR="008E0820" w:rsidRPr="008322EA">
        <w:rPr>
          <w:sz w:val="24"/>
          <w:szCs w:val="24"/>
        </w:rPr>
        <w:t>оговору будут считаться действительными и рассматриваться как его неотъемлемая часть, если они совершены в письменной форме и подписаны уполномоченными представителями Сторон.</w:t>
      </w:r>
    </w:p>
    <w:p w14:paraId="1BE3BFC3" w14:textId="77777777" w:rsidR="008E0820" w:rsidRPr="008322EA" w:rsidRDefault="005A366E" w:rsidP="008322EA">
      <w:pPr>
        <w:ind w:firstLine="567"/>
        <w:jc w:val="both"/>
        <w:rPr>
          <w:sz w:val="24"/>
          <w:szCs w:val="24"/>
        </w:rPr>
      </w:pPr>
      <w:r w:rsidRPr="008322EA">
        <w:rPr>
          <w:sz w:val="24"/>
          <w:szCs w:val="24"/>
        </w:rPr>
        <w:t>7</w:t>
      </w:r>
      <w:r w:rsidR="008E0820" w:rsidRPr="008322EA">
        <w:rPr>
          <w:sz w:val="24"/>
          <w:szCs w:val="24"/>
        </w:rPr>
        <w:t>.</w:t>
      </w:r>
      <w:r w:rsidR="00A11261" w:rsidRPr="008322EA">
        <w:rPr>
          <w:sz w:val="24"/>
          <w:szCs w:val="24"/>
        </w:rPr>
        <w:t>5</w:t>
      </w:r>
      <w:r w:rsidR="008E0820" w:rsidRPr="008322EA">
        <w:rPr>
          <w:sz w:val="24"/>
          <w:szCs w:val="24"/>
        </w:rPr>
        <w:t>. О смене банковских реквизитов, указанных в Договоре, Стороны обязуются уведомлять друг друга в течение 5 (пяти) рабочих дней с момента внесения соответствующих изменений.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w:t>
      </w:r>
    </w:p>
    <w:p w14:paraId="0B406799" w14:textId="77777777" w:rsidR="008E0820" w:rsidRPr="008322EA" w:rsidRDefault="005A366E" w:rsidP="008322EA">
      <w:pPr>
        <w:ind w:firstLine="567"/>
        <w:jc w:val="both"/>
        <w:rPr>
          <w:sz w:val="24"/>
          <w:szCs w:val="24"/>
        </w:rPr>
      </w:pPr>
      <w:r w:rsidRPr="008322EA">
        <w:rPr>
          <w:sz w:val="24"/>
          <w:szCs w:val="24"/>
        </w:rPr>
        <w:t>7</w:t>
      </w:r>
      <w:r w:rsidR="008E0820" w:rsidRPr="008322EA">
        <w:rPr>
          <w:sz w:val="24"/>
          <w:szCs w:val="24"/>
        </w:rPr>
        <w:t>.</w:t>
      </w:r>
      <w:r w:rsidR="00A11261" w:rsidRPr="008322EA">
        <w:rPr>
          <w:sz w:val="24"/>
          <w:szCs w:val="24"/>
        </w:rPr>
        <w:t>6</w:t>
      </w:r>
      <w:r w:rsidR="008E0820" w:rsidRPr="008322EA">
        <w:rPr>
          <w:sz w:val="24"/>
          <w:szCs w:val="24"/>
        </w:rPr>
        <w:t>. До истечения срока действия настоящий Договор может быть расторгнут по инициативе Покупателя. Поставщик должен быть предупрежден о расторжении договора не менее, чем за 1 месяц. При этом Покупатель возмещает Поставщику все документально подтвержденные, обоснованные и разумные расходы</w:t>
      </w:r>
      <w:r w:rsidR="00A11261" w:rsidRPr="008322EA">
        <w:rPr>
          <w:sz w:val="24"/>
          <w:szCs w:val="24"/>
        </w:rPr>
        <w:t>.</w:t>
      </w:r>
    </w:p>
    <w:p w14:paraId="40D2FE32" w14:textId="520EC04C" w:rsidR="008E0820" w:rsidRPr="008322EA" w:rsidRDefault="005A366E" w:rsidP="008322EA">
      <w:pPr>
        <w:ind w:firstLine="567"/>
        <w:jc w:val="both"/>
        <w:rPr>
          <w:sz w:val="24"/>
          <w:szCs w:val="24"/>
        </w:rPr>
      </w:pPr>
      <w:r w:rsidRPr="008322EA">
        <w:rPr>
          <w:sz w:val="24"/>
          <w:szCs w:val="24"/>
        </w:rPr>
        <w:t>7</w:t>
      </w:r>
      <w:r w:rsidR="008E0820" w:rsidRPr="008322EA">
        <w:rPr>
          <w:sz w:val="24"/>
          <w:szCs w:val="24"/>
        </w:rPr>
        <w:t>.</w:t>
      </w:r>
      <w:r w:rsidR="00A11261" w:rsidRPr="008322EA">
        <w:rPr>
          <w:sz w:val="24"/>
          <w:szCs w:val="24"/>
        </w:rPr>
        <w:t>7</w:t>
      </w:r>
      <w:r w:rsidR="008E0820" w:rsidRPr="008322EA">
        <w:rPr>
          <w:sz w:val="24"/>
          <w:szCs w:val="24"/>
        </w:rPr>
        <w:t xml:space="preserve">. Во всем остальном, что не предусмотрено настоящим </w:t>
      </w:r>
      <w:r w:rsidR="007C1EEC" w:rsidRPr="008322EA">
        <w:rPr>
          <w:sz w:val="24"/>
          <w:szCs w:val="24"/>
        </w:rPr>
        <w:t>Д</w:t>
      </w:r>
      <w:r w:rsidR="008E0820" w:rsidRPr="008322EA">
        <w:rPr>
          <w:sz w:val="24"/>
          <w:szCs w:val="24"/>
        </w:rPr>
        <w:t xml:space="preserve">оговором, Стороны руководствуются законами и иными правовыми актами </w:t>
      </w:r>
      <w:r w:rsidR="00F6312C" w:rsidRPr="008322EA">
        <w:rPr>
          <w:sz w:val="24"/>
          <w:szCs w:val="24"/>
          <w:lang w:bidi="ru-RU"/>
        </w:rPr>
        <w:t>Р</w:t>
      </w:r>
      <w:r w:rsidR="00F6312C">
        <w:rPr>
          <w:sz w:val="24"/>
          <w:szCs w:val="24"/>
          <w:lang w:bidi="ru-RU"/>
        </w:rPr>
        <w:t>оссийской Федерации</w:t>
      </w:r>
      <w:r w:rsidR="008E0820" w:rsidRPr="008322EA">
        <w:rPr>
          <w:sz w:val="24"/>
          <w:szCs w:val="24"/>
        </w:rPr>
        <w:t>.</w:t>
      </w:r>
    </w:p>
    <w:p w14:paraId="796EA50B" w14:textId="77777777" w:rsidR="008E0820" w:rsidRPr="008322EA" w:rsidRDefault="005A366E" w:rsidP="008322EA">
      <w:pPr>
        <w:ind w:firstLine="567"/>
        <w:jc w:val="both"/>
        <w:rPr>
          <w:sz w:val="24"/>
          <w:szCs w:val="24"/>
        </w:rPr>
      </w:pPr>
      <w:r w:rsidRPr="008322EA">
        <w:rPr>
          <w:sz w:val="24"/>
          <w:szCs w:val="24"/>
        </w:rPr>
        <w:t>7</w:t>
      </w:r>
      <w:r w:rsidR="008E0820" w:rsidRPr="008322EA">
        <w:rPr>
          <w:sz w:val="24"/>
          <w:szCs w:val="24"/>
        </w:rPr>
        <w:t>.</w:t>
      </w:r>
      <w:r w:rsidR="00A11261" w:rsidRPr="008322EA">
        <w:rPr>
          <w:sz w:val="24"/>
          <w:szCs w:val="24"/>
        </w:rPr>
        <w:t>8</w:t>
      </w:r>
      <w:r w:rsidR="008E0820" w:rsidRPr="008322EA">
        <w:rPr>
          <w:sz w:val="24"/>
          <w:szCs w:val="24"/>
        </w:rPr>
        <w:t xml:space="preserve">. </w:t>
      </w:r>
      <w:r w:rsidR="00A11261" w:rsidRPr="008322EA">
        <w:rPr>
          <w:sz w:val="24"/>
          <w:szCs w:val="24"/>
        </w:rPr>
        <w:t>Стороны</w:t>
      </w:r>
      <w:r w:rsidR="008E0820" w:rsidRPr="008322EA">
        <w:rPr>
          <w:sz w:val="24"/>
          <w:szCs w:val="24"/>
        </w:rPr>
        <w:t xml:space="preserve"> не вправе без письменного согласия </w:t>
      </w:r>
      <w:r w:rsidR="00A11261" w:rsidRPr="008322EA">
        <w:rPr>
          <w:sz w:val="24"/>
          <w:szCs w:val="24"/>
        </w:rPr>
        <w:t>другой Стороны</w:t>
      </w:r>
      <w:r w:rsidR="008E0820" w:rsidRPr="008322EA">
        <w:rPr>
          <w:sz w:val="24"/>
          <w:szCs w:val="24"/>
        </w:rPr>
        <w:t xml:space="preserve"> передавать свои права и обязанности по настоящему </w:t>
      </w:r>
      <w:r w:rsidR="007C1EEC" w:rsidRPr="008322EA">
        <w:rPr>
          <w:sz w:val="24"/>
          <w:szCs w:val="24"/>
        </w:rPr>
        <w:t>Д</w:t>
      </w:r>
      <w:r w:rsidR="008E0820" w:rsidRPr="008322EA">
        <w:rPr>
          <w:sz w:val="24"/>
          <w:szCs w:val="24"/>
        </w:rPr>
        <w:t xml:space="preserve">оговору третьим лицам. В случае нарушения данного обязательства, </w:t>
      </w:r>
      <w:r w:rsidR="00A11261" w:rsidRPr="008322EA">
        <w:rPr>
          <w:sz w:val="24"/>
          <w:szCs w:val="24"/>
        </w:rPr>
        <w:t>виновная Сторона</w:t>
      </w:r>
      <w:r w:rsidR="008E0820" w:rsidRPr="008322EA">
        <w:rPr>
          <w:sz w:val="24"/>
          <w:szCs w:val="24"/>
        </w:rPr>
        <w:t xml:space="preserve"> уплачивает </w:t>
      </w:r>
      <w:r w:rsidR="00A11261" w:rsidRPr="008322EA">
        <w:rPr>
          <w:sz w:val="24"/>
          <w:szCs w:val="24"/>
        </w:rPr>
        <w:t>другой Стороне</w:t>
      </w:r>
      <w:r w:rsidR="008E0820" w:rsidRPr="008322EA">
        <w:rPr>
          <w:sz w:val="24"/>
          <w:szCs w:val="24"/>
        </w:rPr>
        <w:t xml:space="preserve"> штрафную неустойку в размере 50 % от суммы договора. </w:t>
      </w:r>
    </w:p>
    <w:p w14:paraId="24BE91E1" w14:textId="77777777" w:rsidR="008E0820" w:rsidRPr="008322EA" w:rsidRDefault="005A366E" w:rsidP="008322EA">
      <w:pPr>
        <w:ind w:firstLine="567"/>
        <w:jc w:val="both"/>
        <w:rPr>
          <w:sz w:val="24"/>
          <w:szCs w:val="24"/>
        </w:rPr>
      </w:pPr>
      <w:r w:rsidRPr="008322EA">
        <w:rPr>
          <w:sz w:val="24"/>
          <w:szCs w:val="24"/>
        </w:rPr>
        <w:t>7</w:t>
      </w:r>
      <w:r w:rsidR="008E0820" w:rsidRPr="008322EA">
        <w:rPr>
          <w:sz w:val="24"/>
          <w:szCs w:val="24"/>
        </w:rPr>
        <w:t>.</w:t>
      </w:r>
      <w:r w:rsidR="00A11261" w:rsidRPr="008322EA">
        <w:rPr>
          <w:sz w:val="24"/>
          <w:szCs w:val="24"/>
        </w:rPr>
        <w:t>9</w:t>
      </w:r>
      <w:r w:rsidR="008E0820" w:rsidRPr="008322EA">
        <w:rPr>
          <w:sz w:val="24"/>
          <w:szCs w:val="24"/>
        </w:rPr>
        <w:t>. Под банковским/рабочим днем в тексте договора понимаются все дни, за исключением выходных (суббота и воскресенье), а также нерабочих праздничных дней</w:t>
      </w:r>
      <w:r w:rsidR="004527F2" w:rsidRPr="008322EA">
        <w:rPr>
          <w:sz w:val="24"/>
          <w:szCs w:val="24"/>
        </w:rPr>
        <w:t>.</w:t>
      </w:r>
    </w:p>
    <w:p w14:paraId="3DEF3A62" w14:textId="77777777" w:rsidR="008E0820" w:rsidRPr="008322EA" w:rsidRDefault="005A366E" w:rsidP="008322EA">
      <w:pPr>
        <w:ind w:firstLine="567"/>
        <w:jc w:val="both"/>
        <w:rPr>
          <w:sz w:val="24"/>
          <w:szCs w:val="24"/>
        </w:rPr>
      </w:pPr>
      <w:r w:rsidRPr="008322EA">
        <w:rPr>
          <w:sz w:val="24"/>
          <w:szCs w:val="24"/>
        </w:rPr>
        <w:t>7</w:t>
      </w:r>
      <w:r w:rsidR="00A11261" w:rsidRPr="008322EA">
        <w:rPr>
          <w:sz w:val="24"/>
          <w:szCs w:val="24"/>
        </w:rPr>
        <w:t>.1</w:t>
      </w:r>
      <w:r w:rsidR="000C3D1D" w:rsidRPr="008322EA">
        <w:rPr>
          <w:sz w:val="24"/>
          <w:szCs w:val="24"/>
        </w:rPr>
        <w:t>0</w:t>
      </w:r>
      <w:r w:rsidR="008E0820" w:rsidRPr="008322EA">
        <w:rPr>
          <w:sz w:val="24"/>
          <w:szCs w:val="24"/>
        </w:rPr>
        <w:t>.  При заключении и исполнении договора допускается использование всех современных форм связи, в том числе электронной, факсовой. Документ</w:t>
      </w:r>
      <w:r w:rsidR="00FC4C43" w:rsidRPr="008322EA">
        <w:rPr>
          <w:sz w:val="24"/>
          <w:szCs w:val="24"/>
        </w:rPr>
        <w:t>,</w:t>
      </w:r>
      <w:r w:rsidR="008E0820" w:rsidRPr="008322EA">
        <w:rPr>
          <w:sz w:val="24"/>
          <w:szCs w:val="24"/>
        </w:rPr>
        <w:t xml:space="preserve"> направленный стороной по настоящему </w:t>
      </w:r>
      <w:r w:rsidR="007C1EEC" w:rsidRPr="008322EA">
        <w:rPr>
          <w:sz w:val="24"/>
          <w:szCs w:val="24"/>
        </w:rPr>
        <w:t>Д</w:t>
      </w:r>
      <w:r w:rsidR="008E0820" w:rsidRPr="008322EA">
        <w:rPr>
          <w:sz w:val="24"/>
          <w:szCs w:val="24"/>
        </w:rPr>
        <w:t xml:space="preserve">оговору </w:t>
      </w:r>
      <w:r w:rsidR="00FC4C43" w:rsidRPr="008322EA">
        <w:rPr>
          <w:sz w:val="24"/>
          <w:szCs w:val="24"/>
        </w:rPr>
        <w:t>посредством факсимильной связи,</w:t>
      </w:r>
      <w:r w:rsidR="008E0820" w:rsidRPr="008322EA">
        <w:rPr>
          <w:sz w:val="24"/>
          <w:szCs w:val="24"/>
        </w:rPr>
        <w:t xml:space="preserve"> имеет юридическую силу в случае последующего направления оригинала документа в срок не позднее 10 (десяти) календарных дней с даты направления оригинала документа.</w:t>
      </w:r>
    </w:p>
    <w:p w14:paraId="1D9F8CAF" w14:textId="77777777" w:rsidR="00392A38" w:rsidRPr="008322EA" w:rsidRDefault="00392A38" w:rsidP="008322EA">
      <w:pPr>
        <w:ind w:firstLine="567"/>
        <w:jc w:val="both"/>
        <w:rPr>
          <w:sz w:val="24"/>
          <w:szCs w:val="24"/>
        </w:rPr>
      </w:pPr>
    </w:p>
    <w:p w14:paraId="0CE4C934" w14:textId="77777777" w:rsidR="00392A38" w:rsidRPr="008322EA" w:rsidRDefault="0079254F" w:rsidP="00DE3D53">
      <w:pPr>
        <w:pStyle w:val="a3"/>
        <w:numPr>
          <w:ilvl w:val="0"/>
          <w:numId w:val="37"/>
        </w:numPr>
        <w:jc w:val="center"/>
        <w:rPr>
          <w:b/>
          <w:sz w:val="24"/>
          <w:szCs w:val="24"/>
        </w:rPr>
      </w:pPr>
      <w:r w:rsidRPr="008322EA">
        <w:rPr>
          <w:b/>
          <w:sz w:val="24"/>
          <w:szCs w:val="24"/>
        </w:rPr>
        <w:t>АДРЕСА, БАНКОВСКИЕ РЕКВИЗИТЫ, ПОДПИСИ СТОРОН</w:t>
      </w:r>
    </w:p>
    <w:p w14:paraId="40078923" w14:textId="77777777" w:rsidR="008E0820" w:rsidRPr="008322EA" w:rsidRDefault="008E0820" w:rsidP="008322EA">
      <w:pPr>
        <w:ind w:right="-284" w:firstLine="426"/>
        <w:jc w:val="both"/>
        <w:rPr>
          <w:sz w:val="24"/>
          <w:szCs w:val="24"/>
        </w:rPr>
      </w:pPr>
    </w:p>
    <w:p w14:paraId="7C24D4DC" w14:textId="77777777" w:rsidR="008E0820" w:rsidRPr="008322EA" w:rsidRDefault="008E0820" w:rsidP="008322EA">
      <w:pPr>
        <w:ind w:right="-284" w:firstLine="426"/>
        <w:jc w:val="both"/>
        <w:rPr>
          <w:b/>
          <w:sz w:val="24"/>
          <w:szCs w:val="24"/>
        </w:rPr>
      </w:pPr>
      <w:bookmarkStart w:id="2" w:name="_Hlk149645021"/>
      <w:r w:rsidRPr="008322EA">
        <w:rPr>
          <w:b/>
          <w:sz w:val="24"/>
          <w:szCs w:val="24"/>
        </w:rPr>
        <w:t>Юридические адреса и реквизиты Сторон:</w:t>
      </w:r>
    </w:p>
    <w:p w14:paraId="2C06F143" w14:textId="77777777" w:rsidR="008E0820" w:rsidRPr="008322EA" w:rsidRDefault="008E0820" w:rsidP="008322EA">
      <w:pPr>
        <w:ind w:right="-284" w:firstLine="426"/>
        <w:rPr>
          <w:b/>
          <w:sz w:val="24"/>
          <w:szCs w:val="24"/>
        </w:rPr>
      </w:pPr>
      <w:r w:rsidRPr="008322EA">
        <w:rPr>
          <w:b/>
          <w:bCs/>
          <w:sz w:val="24"/>
          <w:szCs w:val="24"/>
        </w:rPr>
        <w:t>ПОКУПАТЕЛЬ:</w:t>
      </w:r>
      <w:r w:rsidRPr="008322EA">
        <w:rPr>
          <w:sz w:val="24"/>
          <w:szCs w:val="24"/>
        </w:rPr>
        <w:t xml:space="preserve"> </w:t>
      </w:r>
      <w:r w:rsidRPr="008322EA">
        <w:rPr>
          <w:b/>
          <w:sz w:val="24"/>
          <w:szCs w:val="24"/>
        </w:rPr>
        <w:t>АО «УК «Кузбассразрезуголь»</w:t>
      </w:r>
    </w:p>
    <w:p w14:paraId="21625C33" w14:textId="77777777" w:rsidR="008E0820" w:rsidRPr="008322EA" w:rsidRDefault="008E0820" w:rsidP="008322EA">
      <w:pPr>
        <w:ind w:right="-284" w:firstLine="426"/>
        <w:rPr>
          <w:sz w:val="24"/>
          <w:szCs w:val="24"/>
        </w:rPr>
      </w:pPr>
      <w:r w:rsidRPr="008322EA">
        <w:rPr>
          <w:sz w:val="24"/>
          <w:szCs w:val="24"/>
        </w:rPr>
        <w:t>ИНН: 4205049090 КПП: 420501001 ОГРН: 1034205040935</w:t>
      </w:r>
    </w:p>
    <w:p w14:paraId="5577E798" w14:textId="77777777" w:rsidR="008E0820" w:rsidRPr="008322EA" w:rsidRDefault="008E0820" w:rsidP="008322EA">
      <w:pPr>
        <w:ind w:right="-284" w:firstLine="426"/>
        <w:rPr>
          <w:sz w:val="24"/>
          <w:szCs w:val="24"/>
        </w:rPr>
      </w:pPr>
      <w:r w:rsidRPr="008322EA">
        <w:rPr>
          <w:sz w:val="24"/>
          <w:szCs w:val="24"/>
        </w:rPr>
        <w:t>Юр./почт. адрес: 650054, г. Кемерово, Пионерский б-р, 4 «А»</w:t>
      </w:r>
    </w:p>
    <w:p w14:paraId="73FC8E9A" w14:textId="77777777" w:rsidR="008E0820" w:rsidRPr="008322EA" w:rsidRDefault="008E0820" w:rsidP="008322EA">
      <w:pPr>
        <w:ind w:right="-284" w:firstLine="426"/>
        <w:rPr>
          <w:sz w:val="24"/>
          <w:szCs w:val="24"/>
        </w:rPr>
      </w:pPr>
      <w:r w:rsidRPr="008322EA">
        <w:rPr>
          <w:sz w:val="24"/>
          <w:szCs w:val="24"/>
        </w:rPr>
        <w:t>Платежные реквизиты: Кемеровское отделение N 8615 ПАО Сбербанк г. Кемерово</w:t>
      </w:r>
    </w:p>
    <w:p w14:paraId="3AF7A8BA" w14:textId="77777777" w:rsidR="008E0820" w:rsidRPr="008322EA" w:rsidRDefault="008E0820" w:rsidP="008322EA">
      <w:pPr>
        <w:ind w:right="-284" w:firstLine="426"/>
        <w:rPr>
          <w:sz w:val="24"/>
          <w:szCs w:val="24"/>
        </w:rPr>
      </w:pPr>
      <w:r w:rsidRPr="008322EA">
        <w:rPr>
          <w:sz w:val="24"/>
          <w:szCs w:val="24"/>
        </w:rPr>
        <w:lastRenderedPageBreak/>
        <w:t>р/с 40702810126020103048, к/с 30101810200000000612</w:t>
      </w:r>
    </w:p>
    <w:p w14:paraId="4A10A7EF" w14:textId="77777777" w:rsidR="008E0820" w:rsidRPr="008322EA" w:rsidRDefault="008E0820" w:rsidP="008322EA">
      <w:pPr>
        <w:ind w:right="-284" w:firstLine="426"/>
        <w:rPr>
          <w:sz w:val="24"/>
          <w:szCs w:val="24"/>
        </w:rPr>
      </w:pPr>
      <w:r w:rsidRPr="008322EA">
        <w:rPr>
          <w:sz w:val="24"/>
          <w:szCs w:val="24"/>
        </w:rPr>
        <w:t>БИК 043207612</w:t>
      </w:r>
    </w:p>
    <w:p w14:paraId="7C0756C9" w14:textId="77777777" w:rsidR="00A11261" w:rsidRPr="008322EA" w:rsidRDefault="00A11261" w:rsidP="008322EA">
      <w:pPr>
        <w:ind w:right="-284" w:firstLine="426"/>
        <w:jc w:val="both"/>
        <w:rPr>
          <w:b/>
          <w:sz w:val="24"/>
          <w:szCs w:val="24"/>
        </w:rPr>
      </w:pPr>
    </w:p>
    <w:p w14:paraId="40994A7D" w14:textId="77777777" w:rsidR="008E0820" w:rsidRPr="008322EA" w:rsidRDefault="008E0820" w:rsidP="008322EA">
      <w:pPr>
        <w:ind w:right="-284" w:firstLine="426"/>
        <w:jc w:val="both"/>
        <w:rPr>
          <w:sz w:val="24"/>
          <w:szCs w:val="24"/>
        </w:rPr>
      </w:pPr>
      <w:r w:rsidRPr="008322EA">
        <w:rPr>
          <w:b/>
          <w:sz w:val="24"/>
          <w:szCs w:val="24"/>
        </w:rPr>
        <w:t>ПОСТАВЩИК:</w:t>
      </w:r>
      <w:r w:rsidRPr="008322EA">
        <w:rPr>
          <w:sz w:val="24"/>
          <w:szCs w:val="24"/>
        </w:rPr>
        <w:t xml:space="preserve"> _____________________________________________________</w:t>
      </w:r>
    </w:p>
    <w:p w14:paraId="53CB85C9" w14:textId="77777777" w:rsidR="008E0820" w:rsidRPr="008322EA" w:rsidRDefault="008E0820" w:rsidP="008322EA">
      <w:pPr>
        <w:ind w:right="-284" w:firstLine="426"/>
        <w:jc w:val="both"/>
        <w:rPr>
          <w:sz w:val="24"/>
          <w:szCs w:val="24"/>
        </w:rPr>
      </w:pPr>
      <w:r w:rsidRPr="008322EA">
        <w:rPr>
          <w:b/>
          <w:sz w:val="24"/>
          <w:szCs w:val="24"/>
        </w:rPr>
        <w:t xml:space="preserve">ИНН/КПП: </w:t>
      </w:r>
    </w:p>
    <w:p w14:paraId="41D84AD5" w14:textId="77777777" w:rsidR="008E0820" w:rsidRPr="008322EA" w:rsidRDefault="008E0820" w:rsidP="008322EA">
      <w:pPr>
        <w:ind w:right="-284" w:firstLine="426"/>
        <w:jc w:val="both"/>
        <w:rPr>
          <w:sz w:val="24"/>
          <w:szCs w:val="24"/>
        </w:rPr>
      </w:pPr>
      <w:proofErr w:type="gramStart"/>
      <w:r w:rsidRPr="008322EA">
        <w:rPr>
          <w:sz w:val="24"/>
          <w:szCs w:val="24"/>
        </w:rPr>
        <w:t xml:space="preserve">ОКПО:   </w:t>
      </w:r>
      <w:proofErr w:type="gramEnd"/>
      <w:r w:rsidRPr="008322EA">
        <w:rPr>
          <w:sz w:val="24"/>
          <w:szCs w:val="24"/>
        </w:rPr>
        <w:t xml:space="preserve">      , ОГРН </w:t>
      </w:r>
    </w:p>
    <w:p w14:paraId="21BBACEA" w14:textId="77777777" w:rsidR="008E0820" w:rsidRPr="008322EA" w:rsidRDefault="008E0820" w:rsidP="008322EA">
      <w:pPr>
        <w:ind w:right="-284" w:firstLine="426"/>
        <w:jc w:val="both"/>
        <w:rPr>
          <w:sz w:val="24"/>
          <w:szCs w:val="24"/>
        </w:rPr>
      </w:pPr>
      <w:r w:rsidRPr="008322EA">
        <w:rPr>
          <w:sz w:val="24"/>
          <w:szCs w:val="24"/>
        </w:rPr>
        <w:t xml:space="preserve">Юр. Адрес: </w:t>
      </w:r>
      <w:r w:rsidRPr="008322EA">
        <w:rPr>
          <w:bCs/>
          <w:sz w:val="24"/>
          <w:szCs w:val="24"/>
        </w:rPr>
        <w:t>р/</w:t>
      </w:r>
      <w:proofErr w:type="gramStart"/>
      <w:r w:rsidRPr="008322EA">
        <w:rPr>
          <w:bCs/>
          <w:sz w:val="24"/>
          <w:szCs w:val="24"/>
        </w:rPr>
        <w:t>с ,</w:t>
      </w:r>
      <w:proofErr w:type="gramEnd"/>
      <w:r w:rsidRPr="008322EA">
        <w:rPr>
          <w:bCs/>
          <w:sz w:val="24"/>
          <w:szCs w:val="24"/>
        </w:rPr>
        <w:t xml:space="preserve">  к/с  ,   </w:t>
      </w:r>
      <w:r w:rsidRPr="008322EA">
        <w:rPr>
          <w:sz w:val="24"/>
          <w:szCs w:val="24"/>
        </w:rPr>
        <w:t xml:space="preserve">БИК </w:t>
      </w: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481D8D" w:rsidRPr="008322EA" w14:paraId="63968327" w14:textId="77777777" w:rsidTr="00561BF0">
        <w:tc>
          <w:tcPr>
            <w:tcW w:w="4606" w:type="dxa"/>
          </w:tcPr>
          <w:p w14:paraId="37E55730" w14:textId="77777777" w:rsidR="008E0820" w:rsidRPr="008322EA" w:rsidRDefault="008E0820" w:rsidP="008322EA">
            <w:pPr>
              <w:ind w:right="-284" w:firstLine="426"/>
              <w:jc w:val="both"/>
              <w:rPr>
                <w:b/>
                <w:sz w:val="24"/>
                <w:szCs w:val="24"/>
              </w:rPr>
            </w:pPr>
            <w:r w:rsidRPr="008322EA">
              <w:rPr>
                <w:b/>
                <w:sz w:val="24"/>
                <w:szCs w:val="24"/>
              </w:rPr>
              <w:t xml:space="preserve"> </w:t>
            </w:r>
          </w:p>
          <w:p w14:paraId="744E9F88" w14:textId="77777777" w:rsidR="008E0820" w:rsidRPr="008322EA" w:rsidRDefault="008E0820" w:rsidP="008322EA">
            <w:pPr>
              <w:ind w:right="-284" w:firstLine="426"/>
              <w:jc w:val="both"/>
              <w:rPr>
                <w:b/>
                <w:sz w:val="24"/>
                <w:szCs w:val="24"/>
              </w:rPr>
            </w:pPr>
            <w:r w:rsidRPr="008322EA">
              <w:rPr>
                <w:b/>
                <w:sz w:val="24"/>
                <w:szCs w:val="24"/>
              </w:rPr>
              <w:t>От имени ПОСТАВЩИКА</w:t>
            </w:r>
          </w:p>
          <w:p w14:paraId="074B0F1C" w14:textId="77777777" w:rsidR="008E0820" w:rsidRPr="008322EA" w:rsidRDefault="008E0820" w:rsidP="008322EA">
            <w:pPr>
              <w:ind w:right="-284" w:firstLine="426"/>
              <w:jc w:val="both"/>
              <w:rPr>
                <w:b/>
                <w:sz w:val="24"/>
                <w:szCs w:val="24"/>
              </w:rPr>
            </w:pPr>
            <w:r w:rsidRPr="008322EA">
              <w:rPr>
                <w:i/>
                <w:sz w:val="24"/>
                <w:szCs w:val="24"/>
              </w:rPr>
              <w:t>(Должность уполномоченного лица)</w:t>
            </w:r>
          </w:p>
        </w:tc>
        <w:tc>
          <w:tcPr>
            <w:tcW w:w="4962" w:type="dxa"/>
          </w:tcPr>
          <w:p w14:paraId="658F4B75" w14:textId="77777777" w:rsidR="008E0820" w:rsidRPr="008322EA" w:rsidRDefault="008E0820" w:rsidP="008322EA">
            <w:pPr>
              <w:ind w:right="-284" w:firstLine="426"/>
              <w:jc w:val="center"/>
              <w:rPr>
                <w:b/>
                <w:sz w:val="24"/>
                <w:szCs w:val="24"/>
              </w:rPr>
            </w:pPr>
            <w:r w:rsidRPr="008322EA">
              <w:rPr>
                <w:b/>
                <w:sz w:val="24"/>
                <w:szCs w:val="24"/>
              </w:rPr>
              <w:t xml:space="preserve">                       </w:t>
            </w:r>
          </w:p>
          <w:p w14:paraId="454EC0BD" w14:textId="77777777" w:rsidR="008E0820" w:rsidRPr="008322EA" w:rsidRDefault="008E0820" w:rsidP="008322EA">
            <w:pPr>
              <w:ind w:right="-284" w:firstLine="426"/>
              <w:jc w:val="center"/>
              <w:rPr>
                <w:b/>
                <w:sz w:val="24"/>
                <w:szCs w:val="24"/>
              </w:rPr>
            </w:pPr>
            <w:r w:rsidRPr="008322EA">
              <w:rPr>
                <w:b/>
                <w:sz w:val="24"/>
                <w:szCs w:val="24"/>
              </w:rPr>
              <w:t>От имени ПОКУПАТЕЛЯ</w:t>
            </w:r>
          </w:p>
          <w:p w14:paraId="7944E873" w14:textId="77777777" w:rsidR="008E0820" w:rsidRPr="008322EA" w:rsidRDefault="008E0820" w:rsidP="008322EA">
            <w:pPr>
              <w:ind w:right="-284" w:firstLine="426"/>
              <w:rPr>
                <w:b/>
                <w:sz w:val="24"/>
                <w:szCs w:val="24"/>
              </w:rPr>
            </w:pPr>
            <w:r w:rsidRPr="008322EA">
              <w:rPr>
                <w:b/>
                <w:sz w:val="24"/>
                <w:szCs w:val="24"/>
              </w:rPr>
              <w:t xml:space="preserve">   </w:t>
            </w:r>
            <w:r w:rsidRPr="008322EA">
              <w:rPr>
                <w:b/>
                <w:sz w:val="24"/>
                <w:szCs w:val="24"/>
                <w:lang w:val="en-US"/>
              </w:rPr>
              <w:t xml:space="preserve"> </w:t>
            </w:r>
          </w:p>
        </w:tc>
      </w:tr>
      <w:tr w:rsidR="00481D8D" w:rsidRPr="008322EA" w14:paraId="46D37546" w14:textId="77777777" w:rsidTr="00561BF0">
        <w:tc>
          <w:tcPr>
            <w:tcW w:w="4606" w:type="dxa"/>
          </w:tcPr>
          <w:p w14:paraId="20326748" w14:textId="77777777" w:rsidR="008E0820" w:rsidRPr="008322EA" w:rsidRDefault="008E0820" w:rsidP="008322EA">
            <w:pPr>
              <w:ind w:right="-284" w:firstLine="426"/>
              <w:jc w:val="both"/>
              <w:rPr>
                <w:i/>
                <w:sz w:val="24"/>
                <w:szCs w:val="24"/>
              </w:rPr>
            </w:pPr>
            <w:r w:rsidRPr="008322EA">
              <w:rPr>
                <w:i/>
                <w:sz w:val="24"/>
                <w:szCs w:val="24"/>
              </w:rPr>
              <w:t>________________/(Ф.И.О.)</w:t>
            </w:r>
          </w:p>
        </w:tc>
        <w:tc>
          <w:tcPr>
            <w:tcW w:w="4962" w:type="dxa"/>
          </w:tcPr>
          <w:p w14:paraId="48B0EF27" w14:textId="77777777" w:rsidR="008E0820" w:rsidRPr="008322EA" w:rsidRDefault="008E0820" w:rsidP="008322EA">
            <w:pPr>
              <w:ind w:right="-284" w:firstLine="426"/>
              <w:jc w:val="center"/>
              <w:rPr>
                <w:b/>
                <w:sz w:val="24"/>
                <w:szCs w:val="24"/>
              </w:rPr>
            </w:pPr>
            <w:r w:rsidRPr="008322EA">
              <w:rPr>
                <w:sz w:val="24"/>
                <w:szCs w:val="24"/>
              </w:rPr>
              <w:t xml:space="preserve">                 ______________/</w:t>
            </w:r>
            <w:r w:rsidR="004A31AE" w:rsidRPr="008322EA">
              <w:rPr>
                <w:i/>
                <w:sz w:val="24"/>
                <w:szCs w:val="24"/>
              </w:rPr>
              <w:t>С.В. Матва</w:t>
            </w:r>
          </w:p>
        </w:tc>
      </w:tr>
      <w:bookmarkEnd w:id="2"/>
    </w:tbl>
    <w:p w14:paraId="3946CA8F" w14:textId="77777777" w:rsidR="00E41716" w:rsidRPr="008322EA" w:rsidRDefault="00E41716" w:rsidP="008322EA">
      <w:pPr>
        <w:rPr>
          <w:sz w:val="24"/>
          <w:szCs w:val="24"/>
        </w:rPr>
      </w:pPr>
    </w:p>
    <w:p w14:paraId="6BD59867" w14:textId="77777777" w:rsidR="00FC4C43" w:rsidRPr="008322EA" w:rsidRDefault="00FC4C43" w:rsidP="008322EA">
      <w:pPr>
        <w:rPr>
          <w:sz w:val="24"/>
          <w:szCs w:val="24"/>
        </w:rPr>
      </w:pPr>
    </w:p>
    <w:p w14:paraId="7C449A0E" w14:textId="77777777" w:rsidR="00944A46" w:rsidRPr="008322EA" w:rsidRDefault="00944A46" w:rsidP="008322EA">
      <w:pPr>
        <w:rPr>
          <w:sz w:val="24"/>
          <w:szCs w:val="24"/>
        </w:rPr>
      </w:pPr>
    </w:p>
    <w:p w14:paraId="6ED707FD" w14:textId="77777777" w:rsidR="00944A46" w:rsidRPr="008322EA" w:rsidRDefault="00944A46" w:rsidP="008322EA">
      <w:pPr>
        <w:rPr>
          <w:sz w:val="24"/>
          <w:szCs w:val="24"/>
        </w:rPr>
      </w:pPr>
    </w:p>
    <w:p w14:paraId="4A5A6D52" w14:textId="77777777" w:rsidR="00944A46" w:rsidRPr="008322EA" w:rsidRDefault="00944A46" w:rsidP="008322EA">
      <w:pPr>
        <w:rPr>
          <w:sz w:val="24"/>
          <w:szCs w:val="24"/>
        </w:rPr>
      </w:pPr>
    </w:p>
    <w:p w14:paraId="0A20B8BC" w14:textId="77777777" w:rsidR="00944A46" w:rsidRPr="008322EA" w:rsidRDefault="00944A46" w:rsidP="008322EA">
      <w:pPr>
        <w:rPr>
          <w:sz w:val="24"/>
          <w:szCs w:val="24"/>
        </w:rPr>
      </w:pPr>
    </w:p>
    <w:p w14:paraId="245BC4E3" w14:textId="77777777" w:rsidR="00944A46" w:rsidRPr="008322EA" w:rsidRDefault="00944A46" w:rsidP="008322EA">
      <w:pPr>
        <w:rPr>
          <w:sz w:val="24"/>
          <w:szCs w:val="24"/>
        </w:rPr>
      </w:pPr>
    </w:p>
    <w:p w14:paraId="6F9D01F8" w14:textId="77777777" w:rsidR="00944A46" w:rsidRPr="008322EA" w:rsidRDefault="00944A46" w:rsidP="008322EA">
      <w:pPr>
        <w:rPr>
          <w:sz w:val="24"/>
          <w:szCs w:val="24"/>
        </w:rPr>
      </w:pPr>
    </w:p>
    <w:p w14:paraId="75616833" w14:textId="77777777" w:rsidR="00944A46" w:rsidRPr="008322EA" w:rsidRDefault="00944A46" w:rsidP="008322EA">
      <w:pPr>
        <w:rPr>
          <w:sz w:val="24"/>
          <w:szCs w:val="24"/>
        </w:rPr>
      </w:pPr>
    </w:p>
    <w:p w14:paraId="34E755F4" w14:textId="77777777" w:rsidR="00944A46" w:rsidRPr="008322EA" w:rsidRDefault="00944A46" w:rsidP="008322EA">
      <w:pPr>
        <w:rPr>
          <w:sz w:val="24"/>
          <w:szCs w:val="24"/>
        </w:rPr>
      </w:pPr>
    </w:p>
    <w:p w14:paraId="51ABD456" w14:textId="77777777" w:rsidR="005B364F" w:rsidRPr="008322EA" w:rsidRDefault="005B364F" w:rsidP="008322EA">
      <w:pPr>
        <w:rPr>
          <w:sz w:val="24"/>
          <w:szCs w:val="24"/>
        </w:rPr>
      </w:pPr>
    </w:p>
    <w:p w14:paraId="47FDC487" w14:textId="77777777" w:rsidR="005B364F" w:rsidRPr="008322EA" w:rsidRDefault="005B364F" w:rsidP="008322EA">
      <w:pPr>
        <w:rPr>
          <w:sz w:val="24"/>
          <w:szCs w:val="24"/>
        </w:rPr>
      </w:pPr>
    </w:p>
    <w:p w14:paraId="6D694E59" w14:textId="77777777" w:rsidR="00B223CA" w:rsidRPr="008322EA" w:rsidRDefault="00014FD9" w:rsidP="008322EA">
      <w:pPr>
        <w:jc w:val="right"/>
        <w:rPr>
          <w:b/>
          <w:sz w:val="24"/>
          <w:szCs w:val="24"/>
        </w:rPr>
      </w:pPr>
      <w:r w:rsidRPr="008322EA">
        <w:rPr>
          <w:b/>
          <w:sz w:val="24"/>
          <w:szCs w:val="24"/>
        </w:rPr>
        <w:t xml:space="preserve">Приложение № 1 </w:t>
      </w:r>
    </w:p>
    <w:p w14:paraId="7BEFAE54" w14:textId="77777777" w:rsidR="00014FD9" w:rsidRPr="008322EA" w:rsidRDefault="00014FD9" w:rsidP="008322EA">
      <w:pPr>
        <w:jc w:val="right"/>
        <w:rPr>
          <w:b/>
          <w:sz w:val="24"/>
          <w:szCs w:val="24"/>
        </w:rPr>
      </w:pPr>
      <w:r w:rsidRPr="008322EA">
        <w:rPr>
          <w:b/>
          <w:sz w:val="24"/>
          <w:szCs w:val="24"/>
        </w:rPr>
        <w:t xml:space="preserve">к Договору </w:t>
      </w:r>
      <w:r w:rsidR="00B223CA" w:rsidRPr="008322EA">
        <w:rPr>
          <w:b/>
          <w:sz w:val="24"/>
          <w:szCs w:val="24"/>
        </w:rPr>
        <w:t xml:space="preserve">поставки нефтепродуктов № ______ от _________ </w:t>
      </w:r>
    </w:p>
    <w:p w14:paraId="34FFD26A" w14:textId="77777777" w:rsidR="00014FD9" w:rsidRPr="008322EA" w:rsidRDefault="00014FD9" w:rsidP="008322EA">
      <w:pPr>
        <w:rPr>
          <w:sz w:val="24"/>
          <w:szCs w:val="24"/>
        </w:rPr>
      </w:pPr>
    </w:p>
    <w:p w14:paraId="5537F6C3" w14:textId="29673AF3" w:rsidR="00014FD9" w:rsidRPr="008322EA" w:rsidRDefault="00014FD9" w:rsidP="008322EA">
      <w:pPr>
        <w:jc w:val="center"/>
        <w:rPr>
          <w:b/>
          <w:sz w:val="24"/>
          <w:szCs w:val="24"/>
        </w:rPr>
      </w:pPr>
      <w:r w:rsidRPr="008322EA">
        <w:rPr>
          <w:b/>
          <w:sz w:val="24"/>
          <w:szCs w:val="24"/>
        </w:rPr>
        <w:t xml:space="preserve">Условия поставки </w:t>
      </w:r>
      <w:r w:rsidR="00E75A4C" w:rsidRPr="008322EA">
        <w:rPr>
          <w:b/>
          <w:sz w:val="24"/>
          <w:szCs w:val="24"/>
        </w:rPr>
        <w:t>автомобильным транспортом</w:t>
      </w:r>
      <w:r w:rsidR="00944A46" w:rsidRPr="008322EA">
        <w:rPr>
          <w:b/>
          <w:sz w:val="24"/>
          <w:szCs w:val="24"/>
        </w:rPr>
        <w:t xml:space="preserve"> </w:t>
      </w:r>
      <w:r w:rsidR="00D730AF" w:rsidRPr="008322EA">
        <w:rPr>
          <w:b/>
          <w:sz w:val="24"/>
          <w:szCs w:val="24"/>
        </w:rPr>
        <w:t xml:space="preserve">Покупателя </w:t>
      </w:r>
      <w:r w:rsidR="00944A46" w:rsidRPr="008322EA">
        <w:rPr>
          <w:b/>
          <w:sz w:val="24"/>
          <w:szCs w:val="24"/>
        </w:rPr>
        <w:t xml:space="preserve">на условиях </w:t>
      </w:r>
      <w:r w:rsidRPr="008322EA">
        <w:rPr>
          <w:b/>
          <w:sz w:val="24"/>
          <w:szCs w:val="24"/>
        </w:rPr>
        <w:t>самовывоза продукции</w:t>
      </w:r>
    </w:p>
    <w:p w14:paraId="5F0270E7" w14:textId="77777777" w:rsidR="00014FD9" w:rsidRPr="008322EA" w:rsidRDefault="00014FD9" w:rsidP="008322EA">
      <w:pPr>
        <w:pStyle w:val="1"/>
        <w:shd w:val="clear" w:color="auto" w:fill="auto"/>
        <w:tabs>
          <w:tab w:val="left" w:pos="709"/>
          <w:tab w:val="left" w:pos="1069"/>
        </w:tabs>
        <w:spacing w:line="240" w:lineRule="auto"/>
        <w:ind w:left="400" w:right="-1" w:firstLine="0"/>
        <w:rPr>
          <w:b/>
          <w:sz w:val="24"/>
          <w:szCs w:val="24"/>
          <w:lang w:eastAsia="ru-RU" w:bidi="ru-RU"/>
        </w:rPr>
      </w:pPr>
    </w:p>
    <w:p w14:paraId="7BB2347E" w14:textId="1132B3A9" w:rsidR="00D730AF" w:rsidRPr="008322EA" w:rsidRDefault="00F01D2F" w:rsidP="00DE3D53">
      <w:pPr>
        <w:pStyle w:val="1"/>
        <w:shd w:val="clear" w:color="auto" w:fill="auto"/>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 xml:space="preserve">1. </w:t>
      </w:r>
      <w:r w:rsidR="00D730AF" w:rsidRPr="008322EA">
        <w:rPr>
          <w:sz w:val="24"/>
          <w:szCs w:val="24"/>
          <w:lang w:eastAsia="ru-RU" w:bidi="ru-RU"/>
        </w:rPr>
        <w:t>При поставке автомобильным транспортом Покупателя на условиях самовывоза Покупатель обязан обеспечить своих представителей на получение Продукции доверенностями по форме М-2 либо в простой письменной форме с обязательным указанием следующих реквизитов:</w:t>
      </w:r>
    </w:p>
    <w:p w14:paraId="7E94B929" w14:textId="77777777" w:rsidR="00D730AF" w:rsidRPr="008322EA" w:rsidRDefault="00D730AF" w:rsidP="00DE3D53">
      <w:pPr>
        <w:pStyle w:val="1"/>
        <w:numPr>
          <w:ilvl w:val="0"/>
          <w:numId w:val="28"/>
        </w:numPr>
        <w:shd w:val="clear" w:color="auto" w:fill="auto"/>
        <w:tabs>
          <w:tab w:val="left" w:pos="709"/>
          <w:tab w:val="left" w:pos="851"/>
          <w:tab w:val="left" w:pos="1069"/>
        </w:tabs>
        <w:spacing w:line="240" w:lineRule="auto"/>
        <w:ind w:left="0" w:right="-1" w:firstLine="567"/>
        <w:rPr>
          <w:sz w:val="24"/>
          <w:szCs w:val="24"/>
          <w:lang w:eastAsia="ru-RU" w:bidi="ru-RU"/>
        </w:rPr>
      </w:pPr>
      <w:r w:rsidRPr="008322EA">
        <w:rPr>
          <w:sz w:val="24"/>
          <w:szCs w:val="24"/>
          <w:lang w:eastAsia="ru-RU" w:bidi="ru-RU"/>
        </w:rPr>
        <w:t xml:space="preserve">Наименование документа, </w:t>
      </w:r>
    </w:p>
    <w:p w14:paraId="2A904F9C" w14:textId="77777777" w:rsidR="00D730AF" w:rsidRPr="008322EA" w:rsidRDefault="00D730AF" w:rsidP="00DE3D53">
      <w:pPr>
        <w:pStyle w:val="1"/>
        <w:numPr>
          <w:ilvl w:val="0"/>
          <w:numId w:val="28"/>
        </w:numPr>
        <w:shd w:val="clear" w:color="auto" w:fill="auto"/>
        <w:tabs>
          <w:tab w:val="left" w:pos="709"/>
          <w:tab w:val="left" w:pos="851"/>
          <w:tab w:val="left" w:pos="1069"/>
        </w:tabs>
        <w:spacing w:line="240" w:lineRule="auto"/>
        <w:ind w:left="0" w:right="-1" w:firstLine="567"/>
        <w:rPr>
          <w:sz w:val="24"/>
          <w:szCs w:val="24"/>
          <w:lang w:eastAsia="ru-RU" w:bidi="ru-RU"/>
        </w:rPr>
      </w:pPr>
      <w:r w:rsidRPr="008322EA">
        <w:rPr>
          <w:sz w:val="24"/>
          <w:szCs w:val="24"/>
          <w:lang w:eastAsia="ru-RU" w:bidi="ru-RU"/>
        </w:rPr>
        <w:t>Дата выдачи доверенности,</w:t>
      </w:r>
    </w:p>
    <w:p w14:paraId="7D4AD4EE" w14:textId="77777777" w:rsidR="00D730AF" w:rsidRPr="008322EA" w:rsidRDefault="00D730AF" w:rsidP="00DE3D53">
      <w:pPr>
        <w:pStyle w:val="1"/>
        <w:numPr>
          <w:ilvl w:val="0"/>
          <w:numId w:val="28"/>
        </w:numPr>
        <w:shd w:val="clear" w:color="auto" w:fill="auto"/>
        <w:tabs>
          <w:tab w:val="left" w:pos="709"/>
          <w:tab w:val="left" w:pos="851"/>
          <w:tab w:val="left" w:pos="1069"/>
        </w:tabs>
        <w:spacing w:line="240" w:lineRule="auto"/>
        <w:ind w:left="0" w:right="-1" w:firstLine="567"/>
        <w:rPr>
          <w:sz w:val="24"/>
          <w:szCs w:val="24"/>
          <w:lang w:eastAsia="ru-RU" w:bidi="ru-RU"/>
        </w:rPr>
      </w:pPr>
      <w:r w:rsidRPr="008322EA">
        <w:rPr>
          <w:sz w:val="24"/>
          <w:szCs w:val="24"/>
          <w:lang w:eastAsia="ru-RU" w:bidi="ru-RU"/>
        </w:rPr>
        <w:t>Сведения об организации-доверителе: полное наименование, юридический адрес (место нахождения), ИНН/ОГРН организации, ФИО (полностью) лица, выдавшего доверенность с указанием документа, подтверждающего право действовать от имени Покупателя, паспортные данные,</w:t>
      </w:r>
    </w:p>
    <w:p w14:paraId="3AD7B6AE" w14:textId="77777777" w:rsidR="00D730AF" w:rsidRPr="008322EA" w:rsidRDefault="00D730AF" w:rsidP="00DE3D53">
      <w:pPr>
        <w:pStyle w:val="1"/>
        <w:numPr>
          <w:ilvl w:val="0"/>
          <w:numId w:val="28"/>
        </w:numPr>
        <w:shd w:val="clear" w:color="auto" w:fill="auto"/>
        <w:tabs>
          <w:tab w:val="left" w:pos="709"/>
          <w:tab w:val="left" w:pos="851"/>
          <w:tab w:val="left" w:pos="1069"/>
        </w:tabs>
        <w:spacing w:line="240" w:lineRule="auto"/>
        <w:ind w:left="0" w:right="-1" w:firstLine="567"/>
        <w:rPr>
          <w:sz w:val="24"/>
          <w:szCs w:val="24"/>
          <w:lang w:eastAsia="ru-RU" w:bidi="ru-RU"/>
        </w:rPr>
      </w:pPr>
      <w:r w:rsidRPr="008322EA">
        <w:rPr>
          <w:sz w:val="24"/>
          <w:szCs w:val="24"/>
          <w:lang w:eastAsia="ru-RU" w:bidi="ru-RU"/>
        </w:rPr>
        <w:t>Сведения о представителе-доверенном лице: ФИО (полностью), паспортные данные, дата и место рождения, место жительства, гражданство для физических лиц и полное наименование, юридический адрес (местонахождения),</w:t>
      </w:r>
    </w:p>
    <w:p w14:paraId="008813BF" w14:textId="77777777" w:rsidR="00D730AF" w:rsidRPr="008322EA" w:rsidRDefault="00D730AF" w:rsidP="00DE3D53">
      <w:pPr>
        <w:pStyle w:val="1"/>
        <w:numPr>
          <w:ilvl w:val="0"/>
          <w:numId w:val="28"/>
        </w:numPr>
        <w:shd w:val="clear" w:color="auto" w:fill="auto"/>
        <w:tabs>
          <w:tab w:val="left" w:pos="709"/>
          <w:tab w:val="left" w:pos="851"/>
          <w:tab w:val="left" w:pos="1069"/>
        </w:tabs>
        <w:spacing w:line="240" w:lineRule="auto"/>
        <w:ind w:left="0" w:right="-1" w:firstLine="567"/>
        <w:rPr>
          <w:sz w:val="24"/>
          <w:szCs w:val="24"/>
          <w:lang w:eastAsia="ru-RU" w:bidi="ru-RU"/>
        </w:rPr>
      </w:pPr>
      <w:r w:rsidRPr="008322EA">
        <w:rPr>
          <w:sz w:val="24"/>
          <w:szCs w:val="24"/>
          <w:lang w:eastAsia="ru-RU" w:bidi="ru-RU"/>
        </w:rPr>
        <w:t>Объем предоставленных полномочий или перечень действий, на совершение которых уполномочен представитель,</w:t>
      </w:r>
    </w:p>
    <w:p w14:paraId="7F6A3464" w14:textId="77777777" w:rsidR="00F01D2F" w:rsidRPr="008322EA" w:rsidRDefault="00F01D2F" w:rsidP="00DE3D53">
      <w:pPr>
        <w:pStyle w:val="1"/>
        <w:numPr>
          <w:ilvl w:val="0"/>
          <w:numId w:val="28"/>
        </w:numPr>
        <w:shd w:val="clear" w:color="auto" w:fill="auto"/>
        <w:tabs>
          <w:tab w:val="left" w:pos="709"/>
          <w:tab w:val="left" w:pos="851"/>
          <w:tab w:val="left" w:pos="1069"/>
        </w:tabs>
        <w:spacing w:line="240" w:lineRule="auto"/>
        <w:ind w:left="0" w:right="-1" w:firstLine="567"/>
        <w:rPr>
          <w:sz w:val="24"/>
          <w:szCs w:val="24"/>
          <w:lang w:eastAsia="ru-RU" w:bidi="ru-RU"/>
        </w:rPr>
      </w:pPr>
      <w:r w:rsidRPr="008322EA">
        <w:rPr>
          <w:sz w:val="24"/>
          <w:szCs w:val="24"/>
          <w:lang w:eastAsia="ru-RU" w:bidi="ru-RU"/>
        </w:rPr>
        <w:t>Подпись руководителя Покупателя или уполномоченного лица Покупателя, действующего по доверенности и главного бухгалтера.</w:t>
      </w:r>
    </w:p>
    <w:p w14:paraId="2868CE67" w14:textId="77777777" w:rsidR="00F01D2F" w:rsidRPr="008322EA" w:rsidRDefault="00F01D2F" w:rsidP="00DE3D53">
      <w:pPr>
        <w:pStyle w:val="1"/>
        <w:shd w:val="clear" w:color="auto" w:fill="auto"/>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При ненадлежащем оформлении доверенности, отпуск Продукции не производится до получения от Покупателя доверенностей, оформленных в соответствии с требованиями настоящего Договора. При этом Поставщик не н</w:t>
      </w:r>
      <w:r w:rsidR="005D7128" w:rsidRPr="008322EA">
        <w:rPr>
          <w:sz w:val="24"/>
          <w:szCs w:val="24"/>
          <w:lang w:eastAsia="ru-RU" w:bidi="ru-RU"/>
        </w:rPr>
        <w:t xml:space="preserve">есет ответственности </w:t>
      </w:r>
      <w:proofErr w:type="gramStart"/>
      <w:r w:rsidR="005D7128" w:rsidRPr="008322EA">
        <w:rPr>
          <w:sz w:val="24"/>
          <w:szCs w:val="24"/>
          <w:lang w:eastAsia="ru-RU" w:bidi="ru-RU"/>
        </w:rPr>
        <w:t xml:space="preserve">за простой </w:t>
      </w:r>
      <w:r w:rsidRPr="008322EA">
        <w:rPr>
          <w:sz w:val="24"/>
          <w:szCs w:val="24"/>
          <w:lang w:eastAsia="ru-RU" w:bidi="ru-RU"/>
        </w:rPr>
        <w:t>транспортных средств</w:t>
      </w:r>
      <w:proofErr w:type="gramEnd"/>
      <w:r w:rsidRPr="008322EA">
        <w:rPr>
          <w:sz w:val="24"/>
          <w:szCs w:val="24"/>
          <w:lang w:eastAsia="ru-RU" w:bidi="ru-RU"/>
        </w:rPr>
        <w:t xml:space="preserve"> Покупателя.</w:t>
      </w:r>
    </w:p>
    <w:p w14:paraId="57C2FDFD" w14:textId="77777777" w:rsidR="00F01D2F" w:rsidRPr="008322EA" w:rsidRDefault="00F01D2F" w:rsidP="00DE3D53">
      <w:pPr>
        <w:pStyle w:val="1"/>
        <w:shd w:val="clear" w:color="auto" w:fill="auto"/>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2.  По требованию Поставщика Покупатель обязан предоставить следующий пакет документов:</w:t>
      </w:r>
    </w:p>
    <w:p w14:paraId="6E96B211" w14:textId="77777777" w:rsidR="00F01D2F" w:rsidRPr="008322EA" w:rsidRDefault="00F01D2F" w:rsidP="00DE3D53">
      <w:pPr>
        <w:pStyle w:val="1"/>
        <w:numPr>
          <w:ilvl w:val="0"/>
          <w:numId w:val="30"/>
        </w:numPr>
        <w:shd w:val="clear" w:color="auto" w:fill="auto"/>
        <w:tabs>
          <w:tab w:val="left" w:pos="851"/>
          <w:tab w:val="left" w:pos="1069"/>
        </w:tabs>
        <w:spacing w:line="240" w:lineRule="auto"/>
        <w:ind w:left="0" w:right="-1" w:firstLine="567"/>
        <w:rPr>
          <w:sz w:val="24"/>
          <w:szCs w:val="24"/>
          <w:lang w:eastAsia="ru-RU" w:bidi="ru-RU"/>
        </w:rPr>
      </w:pPr>
      <w:r w:rsidRPr="008322EA">
        <w:rPr>
          <w:sz w:val="24"/>
          <w:szCs w:val="24"/>
          <w:lang w:eastAsia="ru-RU" w:bidi="ru-RU"/>
        </w:rPr>
        <w:t>Списки транспортных средств, прицепов, полуприцепов, которыми будет осуществляться вывоз Продукции по доверенностям Покупателя в установленной форме, не менее чем за 2 (два) рабочих дня до начала отгрузки с базиса отгрузки,</w:t>
      </w:r>
    </w:p>
    <w:p w14:paraId="263A2A3E" w14:textId="77777777" w:rsidR="00F01D2F" w:rsidRPr="008322EA" w:rsidRDefault="00F01D2F" w:rsidP="00DE3D53">
      <w:pPr>
        <w:pStyle w:val="1"/>
        <w:numPr>
          <w:ilvl w:val="0"/>
          <w:numId w:val="30"/>
        </w:numPr>
        <w:shd w:val="clear" w:color="auto" w:fill="auto"/>
        <w:tabs>
          <w:tab w:val="left" w:pos="851"/>
          <w:tab w:val="left" w:pos="1069"/>
        </w:tabs>
        <w:spacing w:line="240" w:lineRule="auto"/>
        <w:ind w:left="0" w:right="-1" w:firstLine="567"/>
        <w:rPr>
          <w:sz w:val="24"/>
          <w:szCs w:val="24"/>
          <w:lang w:eastAsia="ru-RU" w:bidi="ru-RU"/>
        </w:rPr>
      </w:pPr>
      <w:r w:rsidRPr="008322EA">
        <w:rPr>
          <w:sz w:val="24"/>
          <w:szCs w:val="24"/>
          <w:lang w:eastAsia="ru-RU" w:bidi="ru-RU"/>
        </w:rPr>
        <w:t xml:space="preserve">Списки водителей с полными паспортными данными по установленной форме, не менее </w:t>
      </w:r>
      <w:r w:rsidRPr="008322EA">
        <w:rPr>
          <w:sz w:val="24"/>
          <w:szCs w:val="24"/>
          <w:lang w:eastAsia="ru-RU" w:bidi="ru-RU"/>
        </w:rPr>
        <w:lastRenderedPageBreak/>
        <w:t>чем за 2 (два) рабочих дня до начала отгрузки,</w:t>
      </w:r>
    </w:p>
    <w:p w14:paraId="20734DF0" w14:textId="77777777" w:rsidR="00F01D2F" w:rsidRPr="008322EA" w:rsidRDefault="00F01D2F" w:rsidP="00DE3D53">
      <w:pPr>
        <w:pStyle w:val="1"/>
        <w:numPr>
          <w:ilvl w:val="0"/>
          <w:numId w:val="30"/>
        </w:numPr>
        <w:shd w:val="clear" w:color="auto" w:fill="auto"/>
        <w:tabs>
          <w:tab w:val="left" w:pos="851"/>
          <w:tab w:val="left" w:pos="1069"/>
        </w:tabs>
        <w:spacing w:line="240" w:lineRule="auto"/>
        <w:ind w:left="0" w:right="-1" w:firstLine="567"/>
        <w:rPr>
          <w:sz w:val="24"/>
          <w:szCs w:val="24"/>
          <w:lang w:eastAsia="ru-RU" w:bidi="ru-RU"/>
        </w:rPr>
      </w:pPr>
      <w:r w:rsidRPr="008322EA">
        <w:rPr>
          <w:sz w:val="24"/>
          <w:szCs w:val="24"/>
          <w:lang w:eastAsia="ru-RU" w:bidi="ru-RU"/>
        </w:rPr>
        <w:t>При необходимости Заявку на оформление пропуска для заезда на территорию налива.</w:t>
      </w:r>
    </w:p>
    <w:p w14:paraId="0281B99F" w14:textId="77777777" w:rsidR="00F01D2F" w:rsidRPr="008322EA" w:rsidRDefault="00F01D2F" w:rsidP="00DE3D53">
      <w:pPr>
        <w:pStyle w:val="1"/>
        <w:shd w:val="clear" w:color="auto" w:fill="auto"/>
        <w:tabs>
          <w:tab w:val="left" w:pos="851"/>
          <w:tab w:val="left" w:pos="1069"/>
        </w:tabs>
        <w:spacing w:line="240" w:lineRule="auto"/>
        <w:ind w:right="-1" w:firstLine="567"/>
        <w:rPr>
          <w:sz w:val="24"/>
          <w:szCs w:val="24"/>
          <w:lang w:eastAsia="ru-RU" w:bidi="ru-RU"/>
        </w:rPr>
      </w:pPr>
      <w:r w:rsidRPr="008322EA">
        <w:rPr>
          <w:sz w:val="24"/>
          <w:szCs w:val="24"/>
          <w:lang w:eastAsia="ru-RU" w:bidi="ru-RU"/>
        </w:rPr>
        <w:t>Копии вышеуказанных документов направляются в адрес Поставщика в сроки, установленные настоящим пунктом, с обязательным предоставлением оригиналов в офис Поставщика не позднее 10 календарных дней с момента предоставления копий.</w:t>
      </w:r>
    </w:p>
    <w:p w14:paraId="45BABC8A" w14:textId="37FACC49" w:rsidR="00CA2E09" w:rsidRPr="008322EA" w:rsidRDefault="00CA2E09" w:rsidP="00DE3D53">
      <w:pPr>
        <w:pStyle w:val="1"/>
        <w:shd w:val="clear" w:color="auto" w:fill="auto"/>
        <w:tabs>
          <w:tab w:val="left" w:pos="851"/>
          <w:tab w:val="left" w:pos="1069"/>
        </w:tabs>
        <w:spacing w:line="240" w:lineRule="auto"/>
        <w:ind w:right="-1" w:firstLine="567"/>
        <w:rPr>
          <w:sz w:val="24"/>
          <w:szCs w:val="24"/>
          <w:lang w:eastAsia="ru-RU" w:bidi="ru-RU"/>
        </w:rPr>
      </w:pPr>
      <w:r w:rsidRPr="008322EA">
        <w:rPr>
          <w:sz w:val="24"/>
          <w:szCs w:val="24"/>
          <w:lang w:eastAsia="ru-RU" w:bidi="ru-RU"/>
        </w:rPr>
        <w:t>3.  Покупатель обязан обеспечить подачу автотранспорта в технически исправном состоянии, соответствующим требованиям ГОСТ 33666-2015 «Автомобильные транспортные средства для транспортировки и заправки нефтепродуктов. Технические требования» и Правил/СТО/Положений, а также в коммерчески при</w:t>
      </w:r>
      <w:r w:rsidR="00FD5476" w:rsidRPr="008322EA">
        <w:rPr>
          <w:sz w:val="24"/>
          <w:szCs w:val="24"/>
          <w:lang w:eastAsia="ru-RU" w:bidi="ru-RU"/>
        </w:rPr>
        <w:t xml:space="preserve">годном состоянии для перевозки конкретного груза (вида Продукции), включая надлежащее санитарное состояние котла автоцистерны, обеспечивающее сохранение качества Продукции при транспортировке. При обнаружении неисправностей, непригодности в коммерческом отношении для перевозки данного вида Продукции, включая неудовлетворительное санитарное состояние или других обстоятельств, которые могут повлиять на сохранность качества и количества Продукции к перевозке, Поставщик (грузоотправитель Поставщика) вправе отказаться от погрузки Продукции в автоцистерну. В случае утраты налитого груза из автоцистерны в период погрузки по причине технической неисправности или непригодности транспортного средства все риски несет Покупатель, в том числе и в случаях, когда транспортное средство принадлежит </w:t>
      </w:r>
      <w:r w:rsidR="00A545FD" w:rsidRPr="008322EA">
        <w:rPr>
          <w:sz w:val="24"/>
          <w:szCs w:val="24"/>
          <w:lang w:eastAsia="ru-RU" w:bidi="ru-RU"/>
        </w:rPr>
        <w:t>его контрагенту, уполномоченному на получение или получателю груза. При этом количество налитой и утраченной Продукции не исключается из накладной и оплачивается в обычном порядке, предусмотренном условиями настоящего договора.</w:t>
      </w:r>
    </w:p>
    <w:p w14:paraId="27DFC152" w14:textId="0D8CC0D5" w:rsidR="00066255" w:rsidRPr="008322EA" w:rsidRDefault="00066255" w:rsidP="00DE3D53">
      <w:pPr>
        <w:pStyle w:val="1"/>
        <w:shd w:val="clear" w:color="auto" w:fill="auto"/>
        <w:tabs>
          <w:tab w:val="left" w:pos="851"/>
          <w:tab w:val="left" w:pos="1069"/>
        </w:tabs>
        <w:spacing w:line="240" w:lineRule="auto"/>
        <w:ind w:right="-1" w:firstLine="567"/>
        <w:rPr>
          <w:sz w:val="24"/>
          <w:szCs w:val="24"/>
          <w:lang w:eastAsia="ru-RU" w:bidi="ru-RU"/>
        </w:rPr>
      </w:pPr>
      <w:r w:rsidRPr="008322EA">
        <w:rPr>
          <w:sz w:val="24"/>
          <w:szCs w:val="24"/>
          <w:lang w:eastAsia="ru-RU" w:bidi="ru-RU"/>
        </w:rPr>
        <w:t xml:space="preserve"> 4. Покупатель гарантирует, что он (или указанный им грузополучатель) имеет при необходимости специальное разрешение на перевозку опасного груза, а также все необходимые в </w:t>
      </w:r>
      <w:r w:rsidR="0049692C" w:rsidRPr="008322EA">
        <w:rPr>
          <w:sz w:val="24"/>
          <w:szCs w:val="24"/>
          <w:lang w:eastAsia="ru-RU" w:bidi="ru-RU"/>
        </w:rPr>
        <w:t>соответствии с законодательством разрешения (лицензии) государственных органов на получение, перевозку, выгрузку и иные операции с Продукцией, получаемой по настоящему договору.</w:t>
      </w:r>
    </w:p>
    <w:p w14:paraId="4E082055" w14:textId="77777777" w:rsidR="00C878C6" w:rsidRPr="008322EA" w:rsidRDefault="00C878C6" w:rsidP="00DE3D53">
      <w:pPr>
        <w:pStyle w:val="1"/>
        <w:shd w:val="clear" w:color="auto" w:fill="auto"/>
        <w:tabs>
          <w:tab w:val="left" w:pos="851"/>
          <w:tab w:val="left" w:pos="1069"/>
        </w:tabs>
        <w:spacing w:line="240" w:lineRule="auto"/>
        <w:ind w:right="-1" w:firstLine="567"/>
        <w:rPr>
          <w:sz w:val="24"/>
          <w:szCs w:val="24"/>
          <w:lang w:eastAsia="ru-RU" w:bidi="ru-RU"/>
        </w:rPr>
      </w:pPr>
      <w:r w:rsidRPr="008322EA">
        <w:rPr>
          <w:sz w:val="24"/>
          <w:szCs w:val="24"/>
          <w:lang w:eastAsia="ru-RU" w:bidi="ru-RU"/>
        </w:rPr>
        <w:t>5. В целях соблюдения требований норм промышленной безопасности и охраны труда, при получении нефтепродуктов, Покупатель должен обеспечить своих работников спецодеждой, которая по своим характеристикам должна соответствовать требованиям стандартов безопасности труда и иметь сертификаты соответствия.</w:t>
      </w:r>
    </w:p>
    <w:p w14:paraId="28CD49E7" w14:textId="77777777" w:rsidR="00C878C6" w:rsidRPr="008322EA" w:rsidRDefault="00C878C6" w:rsidP="00DE3D53">
      <w:pPr>
        <w:pStyle w:val="1"/>
        <w:shd w:val="clear" w:color="auto" w:fill="auto"/>
        <w:tabs>
          <w:tab w:val="left" w:pos="851"/>
          <w:tab w:val="left" w:pos="1069"/>
        </w:tabs>
        <w:spacing w:line="240" w:lineRule="auto"/>
        <w:ind w:right="-1" w:firstLine="567"/>
        <w:rPr>
          <w:sz w:val="24"/>
          <w:szCs w:val="24"/>
          <w:lang w:eastAsia="ru-RU" w:bidi="ru-RU"/>
        </w:rPr>
      </w:pPr>
      <w:r w:rsidRPr="008322EA">
        <w:rPr>
          <w:sz w:val="24"/>
          <w:szCs w:val="24"/>
          <w:lang w:eastAsia="ru-RU" w:bidi="ru-RU"/>
        </w:rPr>
        <w:t>6. Покупатель обязуется обеспечить соблюдение норм и правил перевозки грузов, в том числе обеспечить подачу соответствующего транспортного средства, при погрузке в которое предварительно согласованного сторонами количества Продукции и указанного в доверенности на получение, не возникает превышения допустимой массы транспортного средства и/или предельно допустимой осевой нагрузки транспортного средства.</w:t>
      </w:r>
    </w:p>
    <w:p w14:paraId="6698E168" w14:textId="327296D9" w:rsidR="00C878C6" w:rsidRPr="008322EA" w:rsidRDefault="00C878C6" w:rsidP="00DE3D53">
      <w:pPr>
        <w:pStyle w:val="1"/>
        <w:shd w:val="clear" w:color="auto" w:fill="auto"/>
        <w:tabs>
          <w:tab w:val="left" w:pos="851"/>
          <w:tab w:val="left" w:pos="1069"/>
        </w:tabs>
        <w:spacing w:line="240" w:lineRule="auto"/>
        <w:ind w:right="-1" w:firstLine="567"/>
        <w:rPr>
          <w:sz w:val="24"/>
          <w:szCs w:val="24"/>
          <w:lang w:eastAsia="ru-RU" w:bidi="ru-RU"/>
        </w:rPr>
      </w:pPr>
      <w:r w:rsidRPr="008322EA">
        <w:rPr>
          <w:sz w:val="24"/>
          <w:szCs w:val="24"/>
          <w:lang w:eastAsia="ru-RU" w:bidi="ru-RU"/>
        </w:rPr>
        <w:t xml:space="preserve">7. При перевозке Продукции автомобильным транспортом на условиях самовывоза с пунктов налива Поставщика, в том числе в случаях, когда транспортное средство принадлежит контрагенту, уполномоченному на получение груза, </w:t>
      </w:r>
      <w:r w:rsidR="00DE3D53">
        <w:rPr>
          <w:sz w:val="24"/>
          <w:szCs w:val="24"/>
          <w:lang w:eastAsia="ru-RU" w:bidi="ru-RU"/>
        </w:rPr>
        <w:t xml:space="preserve">Покупатель </w:t>
      </w:r>
      <w:r w:rsidRPr="008322EA">
        <w:rPr>
          <w:sz w:val="24"/>
          <w:szCs w:val="24"/>
          <w:lang w:eastAsia="ru-RU" w:bidi="ru-RU"/>
        </w:rPr>
        <w:t>обязуется соблюдать требования промышленной безопасности, в том числе требования производственной, пожарной и транспортной безопасности, а также требованиям охраны труда.</w:t>
      </w:r>
    </w:p>
    <w:p w14:paraId="120C3F5B" w14:textId="77777777" w:rsidR="00C878C6" w:rsidRPr="008322EA" w:rsidRDefault="00952EE2" w:rsidP="00DE3D53">
      <w:pPr>
        <w:pStyle w:val="1"/>
        <w:shd w:val="clear" w:color="auto" w:fill="auto"/>
        <w:tabs>
          <w:tab w:val="left" w:pos="851"/>
          <w:tab w:val="left" w:pos="1069"/>
        </w:tabs>
        <w:spacing w:line="240" w:lineRule="auto"/>
        <w:ind w:right="-1" w:firstLine="567"/>
        <w:rPr>
          <w:sz w:val="24"/>
          <w:szCs w:val="24"/>
          <w:lang w:eastAsia="ru-RU" w:bidi="ru-RU"/>
        </w:rPr>
      </w:pPr>
      <w:r w:rsidRPr="008322EA">
        <w:rPr>
          <w:sz w:val="24"/>
          <w:szCs w:val="24"/>
          <w:lang w:eastAsia="ru-RU" w:bidi="ru-RU"/>
        </w:rPr>
        <w:t xml:space="preserve">8. Покупатель и его представители применяют безопасные методы работ при осуществлении технологических процессов, в </w:t>
      </w:r>
      <w:proofErr w:type="spellStart"/>
      <w:r w:rsidRPr="008322EA">
        <w:rPr>
          <w:sz w:val="24"/>
          <w:szCs w:val="24"/>
          <w:lang w:eastAsia="ru-RU" w:bidi="ru-RU"/>
        </w:rPr>
        <w:t>т.ч</w:t>
      </w:r>
      <w:proofErr w:type="spellEnd"/>
      <w:r w:rsidRPr="008322EA">
        <w:rPr>
          <w:sz w:val="24"/>
          <w:szCs w:val="24"/>
          <w:lang w:eastAsia="ru-RU" w:bidi="ru-RU"/>
        </w:rPr>
        <w:t>. наливных операций в автоцистерну</w:t>
      </w:r>
      <w:r w:rsidR="00571A14" w:rsidRPr="008322EA">
        <w:rPr>
          <w:sz w:val="24"/>
          <w:szCs w:val="24"/>
          <w:lang w:eastAsia="ru-RU" w:bidi="ru-RU"/>
        </w:rPr>
        <w:t xml:space="preserve"> с использованием оборудования в пункте погрузки, если базисом погрузки не определён иной порядок выполнения работ. Информацию о мерах безопасности по использованию оборудования в пункте налива обеспечивает Поставщик или иное уполномоченное лицо.</w:t>
      </w:r>
    </w:p>
    <w:p w14:paraId="7AE74119" w14:textId="77777777" w:rsidR="00571A14" w:rsidRPr="008322EA" w:rsidRDefault="00571A14" w:rsidP="008322EA">
      <w:pPr>
        <w:pStyle w:val="1"/>
        <w:shd w:val="clear" w:color="auto" w:fill="auto"/>
        <w:tabs>
          <w:tab w:val="left" w:pos="1069"/>
        </w:tabs>
        <w:spacing w:line="240" w:lineRule="auto"/>
        <w:ind w:right="-1"/>
        <w:rPr>
          <w:sz w:val="24"/>
          <w:szCs w:val="24"/>
          <w:lang w:eastAsia="ru-RU" w:bidi="ru-RU"/>
        </w:rPr>
      </w:pPr>
    </w:p>
    <w:p w14:paraId="14B96162" w14:textId="77777777" w:rsidR="00F01D2F" w:rsidRPr="008322EA" w:rsidRDefault="00F01D2F" w:rsidP="008322EA">
      <w:pPr>
        <w:pStyle w:val="1"/>
        <w:shd w:val="clear" w:color="auto" w:fill="auto"/>
        <w:tabs>
          <w:tab w:val="left" w:pos="709"/>
          <w:tab w:val="left" w:pos="1069"/>
        </w:tabs>
        <w:spacing w:line="240" w:lineRule="auto"/>
        <w:ind w:left="760" w:right="-1" w:firstLine="0"/>
        <w:rPr>
          <w:sz w:val="24"/>
          <w:szCs w:val="24"/>
          <w:lang w:eastAsia="ru-RU" w:bidi="ru-RU"/>
        </w:rPr>
      </w:pPr>
    </w:p>
    <w:p w14:paraId="5DBBC394" w14:textId="77777777" w:rsidR="00014FD9" w:rsidRPr="008322EA" w:rsidRDefault="00014FD9" w:rsidP="008322EA">
      <w:pPr>
        <w:rPr>
          <w:strike/>
          <w:sz w:val="24"/>
          <w:szCs w:val="24"/>
        </w:rPr>
      </w:pPr>
    </w:p>
    <w:p w14:paraId="074AE68D" w14:textId="77777777" w:rsidR="00C62769" w:rsidRPr="008322EA" w:rsidRDefault="00C62769" w:rsidP="008322EA">
      <w:pPr>
        <w:rPr>
          <w:sz w:val="24"/>
          <w:szCs w:val="24"/>
        </w:rPr>
      </w:pP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023A21" w:rsidRPr="008322EA" w14:paraId="42C3DEF8" w14:textId="77777777" w:rsidTr="00D80E31">
        <w:tc>
          <w:tcPr>
            <w:tcW w:w="4606" w:type="dxa"/>
          </w:tcPr>
          <w:p w14:paraId="5F7B6445" w14:textId="77777777" w:rsidR="00023A21" w:rsidRPr="008322EA" w:rsidRDefault="00023A21" w:rsidP="008322EA">
            <w:pPr>
              <w:ind w:right="-284" w:firstLine="426"/>
              <w:jc w:val="both"/>
              <w:rPr>
                <w:b/>
                <w:sz w:val="24"/>
                <w:szCs w:val="24"/>
              </w:rPr>
            </w:pPr>
          </w:p>
          <w:p w14:paraId="1BC29BFC" w14:textId="77777777" w:rsidR="00023A21" w:rsidRPr="008322EA" w:rsidRDefault="00023A21" w:rsidP="008322EA">
            <w:pPr>
              <w:ind w:right="-284" w:firstLine="426"/>
              <w:jc w:val="both"/>
              <w:rPr>
                <w:b/>
                <w:sz w:val="24"/>
                <w:szCs w:val="24"/>
              </w:rPr>
            </w:pPr>
            <w:r w:rsidRPr="008322EA">
              <w:rPr>
                <w:b/>
                <w:sz w:val="24"/>
                <w:szCs w:val="24"/>
              </w:rPr>
              <w:t>От имени ПОСТАВЩИКА</w:t>
            </w:r>
          </w:p>
          <w:p w14:paraId="13E6E220" w14:textId="77777777" w:rsidR="00023A21" w:rsidRPr="008322EA" w:rsidRDefault="00023A21" w:rsidP="008322EA">
            <w:pPr>
              <w:ind w:right="-284" w:firstLine="426"/>
              <w:jc w:val="both"/>
              <w:rPr>
                <w:b/>
                <w:sz w:val="24"/>
                <w:szCs w:val="24"/>
              </w:rPr>
            </w:pPr>
            <w:r w:rsidRPr="008322EA">
              <w:rPr>
                <w:i/>
                <w:sz w:val="24"/>
                <w:szCs w:val="24"/>
              </w:rPr>
              <w:t>(Должность уполномоченного лица)</w:t>
            </w:r>
          </w:p>
        </w:tc>
        <w:tc>
          <w:tcPr>
            <w:tcW w:w="4962" w:type="dxa"/>
          </w:tcPr>
          <w:p w14:paraId="1B7D955B" w14:textId="77777777" w:rsidR="00023A21" w:rsidRPr="008322EA" w:rsidRDefault="00023A21" w:rsidP="008322EA">
            <w:pPr>
              <w:ind w:right="-284" w:firstLine="426"/>
              <w:jc w:val="center"/>
              <w:rPr>
                <w:b/>
                <w:sz w:val="24"/>
                <w:szCs w:val="24"/>
              </w:rPr>
            </w:pPr>
            <w:r w:rsidRPr="008322EA">
              <w:rPr>
                <w:b/>
                <w:sz w:val="24"/>
                <w:szCs w:val="24"/>
              </w:rPr>
              <w:t xml:space="preserve">                       </w:t>
            </w:r>
          </w:p>
          <w:p w14:paraId="3BD79296" w14:textId="77777777" w:rsidR="00023A21" w:rsidRPr="008322EA" w:rsidRDefault="00023A21" w:rsidP="008322EA">
            <w:pPr>
              <w:ind w:right="-284" w:firstLine="426"/>
              <w:jc w:val="center"/>
              <w:rPr>
                <w:b/>
                <w:sz w:val="24"/>
                <w:szCs w:val="24"/>
              </w:rPr>
            </w:pPr>
            <w:r w:rsidRPr="008322EA">
              <w:rPr>
                <w:b/>
                <w:sz w:val="24"/>
                <w:szCs w:val="24"/>
              </w:rPr>
              <w:t>От имени ПОКУПАТЕЛЯ</w:t>
            </w:r>
          </w:p>
          <w:p w14:paraId="581F45C1" w14:textId="77777777" w:rsidR="00023A21" w:rsidRPr="008322EA" w:rsidRDefault="00023A21" w:rsidP="008322EA">
            <w:pPr>
              <w:ind w:right="-284" w:firstLine="426"/>
              <w:rPr>
                <w:b/>
                <w:sz w:val="24"/>
                <w:szCs w:val="24"/>
              </w:rPr>
            </w:pPr>
            <w:r w:rsidRPr="008322EA">
              <w:rPr>
                <w:b/>
                <w:sz w:val="24"/>
                <w:szCs w:val="24"/>
              </w:rPr>
              <w:t xml:space="preserve">   </w:t>
            </w:r>
            <w:r w:rsidRPr="008322EA">
              <w:rPr>
                <w:b/>
                <w:sz w:val="24"/>
                <w:szCs w:val="24"/>
                <w:lang w:val="en-US"/>
              </w:rPr>
              <w:t xml:space="preserve"> </w:t>
            </w:r>
          </w:p>
        </w:tc>
      </w:tr>
      <w:tr w:rsidR="00023A21" w:rsidRPr="008322EA" w14:paraId="1FF09410" w14:textId="77777777" w:rsidTr="00D80E31">
        <w:tc>
          <w:tcPr>
            <w:tcW w:w="4606" w:type="dxa"/>
          </w:tcPr>
          <w:p w14:paraId="6F4DB279" w14:textId="77777777" w:rsidR="00023A21" w:rsidRPr="008322EA" w:rsidRDefault="00023A21" w:rsidP="008322EA">
            <w:pPr>
              <w:ind w:right="-284" w:firstLine="426"/>
              <w:jc w:val="both"/>
              <w:rPr>
                <w:i/>
                <w:sz w:val="24"/>
                <w:szCs w:val="24"/>
              </w:rPr>
            </w:pPr>
            <w:r w:rsidRPr="008322EA">
              <w:rPr>
                <w:i/>
                <w:sz w:val="24"/>
                <w:szCs w:val="24"/>
              </w:rPr>
              <w:t>________________/(Ф.И.О.)</w:t>
            </w:r>
          </w:p>
        </w:tc>
        <w:tc>
          <w:tcPr>
            <w:tcW w:w="4962" w:type="dxa"/>
          </w:tcPr>
          <w:p w14:paraId="12C4B8C2" w14:textId="77777777" w:rsidR="00023A21" w:rsidRPr="008322EA" w:rsidRDefault="00023A21" w:rsidP="008322EA">
            <w:pPr>
              <w:ind w:right="-284" w:firstLine="426"/>
              <w:jc w:val="center"/>
              <w:rPr>
                <w:b/>
                <w:sz w:val="24"/>
                <w:szCs w:val="24"/>
              </w:rPr>
            </w:pPr>
            <w:r w:rsidRPr="008322EA">
              <w:rPr>
                <w:sz w:val="24"/>
                <w:szCs w:val="24"/>
              </w:rPr>
              <w:t xml:space="preserve">                 ______________/</w:t>
            </w:r>
            <w:r w:rsidRPr="008322EA">
              <w:rPr>
                <w:i/>
                <w:sz w:val="24"/>
                <w:szCs w:val="24"/>
              </w:rPr>
              <w:t>С.В. Матва</w:t>
            </w:r>
          </w:p>
        </w:tc>
      </w:tr>
    </w:tbl>
    <w:p w14:paraId="6B6CFC62" w14:textId="77777777" w:rsidR="00C62769" w:rsidRPr="008322EA" w:rsidRDefault="00C62769" w:rsidP="008322EA">
      <w:pPr>
        <w:rPr>
          <w:sz w:val="24"/>
          <w:szCs w:val="24"/>
        </w:rPr>
      </w:pPr>
    </w:p>
    <w:p w14:paraId="4F1B1BE2" w14:textId="77777777" w:rsidR="00716725" w:rsidRPr="008322EA" w:rsidRDefault="00716725" w:rsidP="008322EA">
      <w:pPr>
        <w:rPr>
          <w:sz w:val="24"/>
          <w:szCs w:val="24"/>
        </w:rPr>
      </w:pPr>
    </w:p>
    <w:p w14:paraId="5E0996AD" w14:textId="77777777" w:rsidR="00716725" w:rsidRPr="008322EA" w:rsidRDefault="00716725" w:rsidP="008322EA">
      <w:pPr>
        <w:rPr>
          <w:sz w:val="24"/>
          <w:szCs w:val="24"/>
        </w:rPr>
      </w:pPr>
    </w:p>
    <w:p w14:paraId="30E64211" w14:textId="77777777" w:rsidR="00716725" w:rsidRPr="008322EA" w:rsidRDefault="00716725" w:rsidP="008322EA">
      <w:pPr>
        <w:rPr>
          <w:sz w:val="24"/>
          <w:szCs w:val="24"/>
        </w:rPr>
      </w:pPr>
    </w:p>
    <w:p w14:paraId="0C814A24" w14:textId="77777777" w:rsidR="00716725" w:rsidRPr="008322EA" w:rsidRDefault="00716725" w:rsidP="008322EA">
      <w:pPr>
        <w:rPr>
          <w:sz w:val="24"/>
          <w:szCs w:val="24"/>
        </w:rPr>
      </w:pPr>
    </w:p>
    <w:p w14:paraId="5705F0E3" w14:textId="77777777" w:rsidR="00716725" w:rsidRPr="008322EA" w:rsidRDefault="00716725" w:rsidP="008322EA">
      <w:pPr>
        <w:rPr>
          <w:sz w:val="24"/>
          <w:szCs w:val="24"/>
        </w:rPr>
      </w:pPr>
    </w:p>
    <w:p w14:paraId="19F71BF2" w14:textId="77777777" w:rsidR="00716725" w:rsidRPr="008322EA" w:rsidRDefault="00716725" w:rsidP="008322EA">
      <w:pPr>
        <w:rPr>
          <w:sz w:val="24"/>
          <w:szCs w:val="24"/>
        </w:rPr>
      </w:pPr>
    </w:p>
    <w:p w14:paraId="37F7C079" w14:textId="77777777" w:rsidR="00716725" w:rsidRPr="008322EA" w:rsidRDefault="00716725" w:rsidP="008322EA">
      <w:pPr>
        <w:rPr>
          <w:sz w:val="24"/>
          <w:szCs w:val="24"/>
        </w:rPr>
      </w:pPr>
    </w:p>
    <w:p w14:paraId="369FA638" w14:textId="77777777" w:rsidR="00716725" w:rsidRPr="008322EA" w:rsidRDefault="00716725" w:rsidP="008322EA">
      <w:pPr>
        <w:rPr>
          <w:sz w:val="24"/>
          <w:szCs w:val="24"/>
        </w:rPr>
      </w:pPr>
    </w:p>
    <w:p w14:paraId="25B87807" w14:textId="77777777" w:rsidR="00716725" w:rsidRPr="008322EA" w:rsidRDefault="00716725" w:rsidP="008322EA">
      <w:pPr>
        <w:rPr>
          <w:sz w:val="24"/>
          <w:szCs w:val="24"/>
        </w:rPr>
      </w:pPr>
    </w:p>
    <w:p w14:paraId="30E17B89" w14:textId="77777777" w:rsidR="00716725" w:rsidRPr="008322EA" w:rsidRDefault="00716725" w:rsidP="008322EA">
      <w:pPr>
        <w:rPr>
          <w:sz w:val="24"/>
          <w:szCs w:val="24"/>
        </w:rPr>
      </w:pPr>
    </w:p>
    <w:p w14:paraId="554D0C30" w14:textId="77777777" w:rsidR="00571A14" w:rsidRPr="008322EA" w:rsidRDefault="00571A14" w:rsidP="008322EA">
      <w:pPr>
        <w:rPr>
          <w:sz w:val="24"/>
          <w:szCs w:val="24"/>
        </w:rPr>
      </w:pPr>
    </w:p>
    <w:p w14:paraId="07D969FA" w14:textId="77777777" w:rsidR="00571A14" w:rsidRPr="008322EA" w:rsidRDefault="00571A14" w:rsidP="008322EA">
      <w:pPr>
        <w:rPr>
          <w:sz w:val="24"/>
          <w:szCs w:val="24"/>
        </w:rPr>
      </w:pPr>
    </w:p>
    <w:p w14:paraId="3AC35BCF" w14:textId="77777777" w:rsidR="00571A14" w:rsidRPr="008322EA" w:rsidRDefault="00571A14" w:rsidP="008322EA">
      <w:pPr>
        <w:rPr>
          <w:sz w:val="24"/>
          <w:szCs w:val="24"/>
        </w:rPr>
      </w:pPr>
    </w:p>
    <w:p w14:paraId="73A5F2AE" w14:textId="77777777" w:rsidR="00571A14" w:rsidRPr="008322EA" w:rsidRDefault="00571A14" w:rsidP="008322EA">
      <w:pPr>
        <w:rPr>
          <w:sz w:val="24"/>
          <w:szCs w:val="24"/>
        </w:rPr>
      </w:pPr>
    </w:p>
    <w:p w14:paraId="405BFF49" w14:textId="77777777" w:rsidR="00571A14" w:rsidRPr="008322EA" w:rsidRDefault="00571A14" w:rsidP="008322EA">
      <w:pPr>
        <w:rPr>
          <w:sz w:val="24"/>
          <w:szCs w:val="24"/>
        </w:rPr>
      </w:pPr>
    </w:p>
    <w:p w14:paraId="6538A5A2" w14:textId="7111D9D2" w:rsidR="00716725" w:rsidRDefault="00716725" w:rsidP="008322EA">
      <w:pPr>
        <w:rPr>
          <w:sz w:val="24"/>
          <w:szCs w:val="24"/>
        </w:rPr>
      </w:pPr>
    </w:p>
    <w:p w14:paraId="54DE4912" w14:textId="6EA61413" w:rsidR="00DE3D53" w:rsidRDefault="00DE3D53" w:rsidP="008322EA">
      <w:pPr>
        <w:rPr>
          <w:sz w:val="24"/>
          <w:szCs w:val="24"/>
        </w:rPr>
      </w:pPr>
    </w:p>
    <w:p w14:paraId="745D0340" w14:textId="2F52B340" w:rsidR="00DE3D53" w:rsidRDefault="00DE3D53" w:rsidP="008322EA">
      <w:pPr>
        <w:rPr>
          <w:sz w:val="24"/>
          <w:szCs w:val="24"/>
        </w:rPr>
      </w:pPr>
    </w:p>
    <w:p w14:paraId="12B3619D" w14:textId="06B482D4" w:rsidR="00DE3D53" w:rsidRDefault="00DE3D53" w:rsidP="008322EA">
      <w:pPr>
        <w:rPr>
          <w:sz w:val="24"/>
          <w:szCs w:val="24"/>
        </w:rPr>
      </w:pPr>
    </w:p>
    <w:p w14:paraId="4C8E4427" w14:textId="08D97B5E" w:rsidR="00DE3D53" w:rsidRDefault="00DE3D53" w:rsidP="008322EA">
      <w:pPr>
        <w:rPr>
          <w:sz w:val="24"/>
          <w:szCs w:val="24"/>
        </w:rPr>
      </w:pPr>
    </w:p>
    <w:p w14:paraId="1A5E678B" w14:textId="77777777" w:rsidR="00DE3D53" w:rsidRPr="008322EA" w:rsidRDefault="00DE3D53" w:rsidP="008322EA">
      <w:pPr>
        <w:rPr>
          <w:sz w:val="24"/>
          <w:szCs w:val="24"/>
        </w:rPr>
      </w:pPr>
    </w:p>
    <w:p w14:paraId="49371536" w14:textId="77777777" w:rsidR="00716725" w:rsidRPr="008322EA" w:rsidRDefault="00716725" w:rsidP="008322EA">
      <w:pPr>
        <w:rPr>
          <w:sz w:val="24"/>
          <w:szCs w:val="24"/>
        </w:rPr>
      </w:pPr>
    </w:p>
    <w:p w14:paraId="61359EE5" w14:textId="77777777" w:rsidR="00B223CA" w:rsidRPr="008322EA" w:rsidRDefault="00B223CA" w:rsidP="008322EA">
      <w:pPr>
        <w:jc w:val="right"/>
        <w:rPr>
          <w:b/>
          <w:sz w:val="24"/>
          <w:szCs w:val="24"/>
        </w:rPr>
      </w:pPr>
      <w:r w:rsidRPr="008322EA">
        <w:rPr>
          <w:b/>
          <w:sz w:val="24"/>
          <w:szCs w:val="24"/>
        </w:rPr>
        <w:t xml:space="preserve">Приложение № 2 </w:t>
      </w:r>
    </w:p>
    <w:p w14:paraId="611D8EB5" w14:textId="77777777" w:rsidR="00B223CA" w:rsidRPr="008322EA" w:rsidRDefault="00B223CA" w:rsidP="008322EA">
      <w:pPr>
        <w:jc w:val="right"/>
        <w:rPr>
          <w:b/>
          <w:sz w:val="24"/>
          <w:szCs w:val="24"/>
        </w:rPr>
      </w:pPr>
      <w:r w:rsidRPr="008322EA">
        <w:rPr>
          <w:b/>
          <w:sz w:val="24"/>
          <w:szCs w:val="24"/>
        </w:rPr>
        <w:t xml:space="preserve">к Договору поставки нефтепродуктов № ______ от _________ </w:t>
      </w:r>
    </w:p>
    <w:p w14:paraId="45F89596" w14:textId="77777777" w:rsidR="00C62769" w:rsidRPr="008322EA" w:rsidRDefault="00C62769" w:rsidP="008322EA">
      <w:pPr>
        <w:jc w:val="right"/>
        <w:rPr>
          <w:b/>
          <w:sz w:val="24"/>
          <w:szCs w:val="24"/>
        </w:rPr>
      </w:pPr>
    </w:p>
    <w:p w14:paraId="6C8F818B" w14:textId="77777777" w:rsidR="00C62769" w:rsidRPr="008322EA" w:rsidRDefault="00C62769" w:rsidP="00DE3D53">
      <w:pPr>
        <w:jc w:val="center"/>
        <w:rPr>
          <w:b/>
          <w:sz w:val="24"/>
          <w:szCs w:val="24"/>
        </w:rPr>
      </w:pPr>
      <w:r w:rsidRPr="008322EA">
        <w:rPr>
          <w:b/>
          <w:sz w:val="24"/>
          <w:szCs w:val="24"/>
        </w:rPr>
        <w:t>Условия поставки продукции железнодорожным транспортом</w:t>
      </w:r>
    </w:p>
    <w:p w14:paraId="58699A78" w14:textId="77777777" w:rsidR="00C62769" w:rsidRPr="008322EA" w:rsidRDefault="00C62769" w:rsidP="008322EA">
      <w:pPr>
        <w:pStyle w:val="a3"/>
        <w:widowControl w:val="0"/>
        <w:tabs>
          <w:tab w:val="left" w:pos="1134"/>
        </w:tabs>
        <w:ind w:left="360"/>
        <w:rPr>
          <w:b/>
          <w:sz w:val="24"/>
          <w:szCs w:val="24"/>
          <w:lang w:bidi="ru-RU"/>
        </w:rPr>
      </w:pPr>
    </w:p>
    <w:p w14:paraId="6657D9DD" w14:textId="77777777" w:rsidR="00C62769" w:rsidRPr="008322EA" w:rsidRDefault="00C62769" w:rsidP="008322EA">
      <w:pPr>
        <w:pStyle w:val="a3"/>
        <w:widowControl w:val="0"/>
        <w:numPr>
          <w:ilvl w:val="1"/>
          <w:numId w:val="14"/>
        </w:numPr>
        <w:tabs>
          <w:tab w:val="left" w:pos="993"/>
        </w:tabs>
        <w:ind w:left="0" w:firstLine="567"/>
        <w:jc w:val="both"/>
        <w:rPr>
          <w:b/>
          <w:sz w:val="24"/>
          <w:szCs w:val="24"/>
          <w:lang w:bidi="ru-RU"/>
        </w:rPr>
      </w:pPr>
      <w:r w:rsidRPr="008322EA">
        <w:rPr>
          <w:sz w:val="24"/>
          <w:szCs w:val="24"/>
          <w:lang w:bidi="ru-RU"/>
        </w:rPr>
        <w:t>При поставках железнодорожным транспортом при получении от перевозчика продукции Покупатель/грузополучатель должен руководствоваться действующими Правилами выдачи грузов на железнодорожном транспорте</w:t>
      </w:r>
    </w:p>
    <w:p w14:paraId="534DDF2E" w14:textId="10F582A5" w:rsidR="00C62769" w:rsidRPr="008322EA" w:rsidRDefault="00C62769" w:rsidP="008322EA">
      <w:pPr>
        <w:pStyle w:val="a3"/>
        <w:widowControl w:val="0"/>
        <w:numPr>
          <w:ilvl w:val="1"/>
          <w:numId w:val="14"/>
        </w:numPr>
        <w:tabs>
          <w:tab w:val="left" w:pos="709"/>
          <w:tab w:val="left" w:pos="993"/>
          <w:tab w:val="left" w:pos="1069"/>
        </w:tabs>
        <w:ind w:left="0" w:firstLine="567"/>
        <w:jc w:val="both"/>
        <w:rPr>
          <w:sz w:val="24"/>
          <w:szCs w:val="24"/>
          <w:lang w:bidi="ru-RU"/>
        </w:rPr>
      </w:pPr>
      <w:r w:rsidRPr="008322EA">
        <w:rPr>
          <w:sz w:val="24"/>
          <w:szCs w:val="24"/>
          <w:lang w:bidi="ru-RU"/>
        </w:rPr>
        <w:t xml:space="preserve">Транспортировка поставленной продукции по выбору Поставщика производится в цистернах, крытых вагонах, полувагонах, универсальных контейнерах, арендованных, либо полученных по иным основаниям Поставщиком (далее - вагоны, Арендованные вагоны Поставщика) по действующей отгрузочной норме грузовой скоростью. Фактический объем поставленной продукции может так же отличаться от согласованного Сторонами объема, но не более чем на 20%. Итоговый объем </w:t>
      </w:r>
      <w:r w:rsidR="003E1E68" w:rsidRPr="008322EA">
        <w:rPr>
          <w:sz w:val="24"/>
          <w:szCs w:val="24"/>
          <w:lang w:bidi="ru-RU"/>
        </w:rPr>
        <w:t xml:space="preserve">поставленной </w:t>
      </w:r>
      <w:r w:rsidRPr="008322EA">
        <w:rPr>
          <w:sz w:val="24"/>
          <w:szCs w:val="24"/>
          <w:lang w:bidi="ru-RU"/>
        </w:rPr>
        <w:t>продукции указывается Поставщиком в счете и/или счете - фактуре, товарной накладной по форме ТОРГ-12/ счет-фактуре с дополнительной информацией (универсальный передаточный документ).</w:t>
      </w:r>
    </w:p>
    <w:p w14:paraId="6D77D720" w14:textId="77777777" w:rsidR="00C62769" w:rsidRPr="008322EA" w:rsidRDefault="00C62769" w:rsidP="008322EA">
      <w:pPr>
        <w:widowControl w:val="0"/>
        <w:tabs>
          <w:tab w:val="left" w:pos="709"/>
          <w:tab w:val="left" w:pos="993"/>
          <w:tab w:val="left" w:pos="1069"/>
        </w:tabs>
        <w:ind w:firstLine="567"/>
        <w:jc w:val="both"/>
        <w:rPr>
          <w:sz w:val="24"/>
          <w:szCs w:val="24"/>
          <w:lang w:bidi="ru-RU"/>
        </w:rPr>
      </w:pPr>
      <w:r w:rsidRPr="008322EA">
        <w:rPr>
          <w:sz w:val="24"/>
          <w:szCs w:val="24"/>
          <w:lang w:bidi="ru-RU"/>
        </w:rPr>
        <w:t>При поставках фасованной продукции количество продукции одного наименования в Заявке на поставку продукции и Детальной отгрузочной разнарядке должно быть кратно вместимости одного паллета, а общее количество продукции по всей Заявке на поставку продукции и Детальной отгрузочной разнарядке должно обеспечивать полную загрузку вагона.</w:t>
      </w:r>
    </w:p>
    <w:p w14:paraId="2984EAA6" w14:textId="32B70149" w:rsidR="00C62769" w:rsidRPr="008322EA" w:rsidRDefault="00A70C4F" w:rsidP="008322EA">
      <w:pPr>
        <w:widowControl w:val="0"/>
        <w:tabs>
          <w:tab w:val="left" w:pos="709"/>
          <w:tab w:val="left" w:pos="993"/>
          <w:tab w:val="left" w:pos="1069"/>
        </w:tabs>
        <w:ind w:firstLine="567"/>
        <w:jc w:val="both"/>
        <w:rPr>
          <w:sz w:val="24"/>
          <w:szCs w:val="24"/>
          <w:lang w:bidi="ru-RU"/>
        </w:rPr>
      </w:pPr>
      <w:r w:rsidRPr="008322EA">
        <w:rPr>
          <w:sz w:val="24"/>
          <w:szCs w:val="24"/>
          <w:lang w:bidi="ru-RU"/>
        </w:rPr>
        <w:t xml:space="preserve">3. </w:t>
      </w:r>
      <w:r w:rsidR="00C62769" w:rsidRPr="008322EA">
        <w:rPr>
          <w:sz w:val="24"/>
          <w:szCs w:val="24"/>
          <w:lang w:bidi="ru-RU"/>
        </w:rPr>
        <w:t xml:space="preserve"> Поставка продукции производится путем передачи продукции</w:t>
      </w:r>
      <w:r w:rsidR="003E1E68" w:rsidRPr="008322EA">
        <w:rPr>
          <w:sz w:val="24"/>
          <w:szCs w:val="24"/>
          <w:lang w:bidi="ru-RU"/>
        </w:rPr>
        <w:t xml:space="preserve"> Покупателю</w:t>
      </w:r>
      <w:r w:rsidR="00C62769" w:rsidRPr="008322EA">
        <w:rPr>
          <w:sz w:val="24"/>
          <w:szCs w:val="24"/>
          <w:lang w:bidi="ru-RU"/>
        </w:rPr>
        <w:t xml:space="preserve"> </w:t>
      </w:r>
      <w:r w:rsidR="003E1E68" w:rsidRPr="008322EA">
        <w:rPr>
          <w:sz w:val="24"/>
          <w:szCs w:val="24"/>
          <w:lang w:bidi="ru-RU"/>
        </w:rPr>
        <w:t>на станции</w:t>
      </w:r>
      <w:r w:rsidR="00C62769" w:rsidRPr="008322EA">
        <w:rPr>
          <w:sz w:val="24"/>
          <w:szCs w:val="24"/>
          <w:lang w:bidi="ru-RU"/>
        </w:rPr>
        <w:t xml:space="preserve"> </w:t>
      </w:r>
      <w:r w:rsidR="003E1E68" w:rsidRPr="008322EA">
        <w:rPr>
          <w:sz w:val="24"/>
          <w:szCs w:val="24"/>
          <w:lang w:bidi="ru-RU"/>
        </w:rPr>
        <w:t>назначения</w:t>
      </w:r>
      <w:r w:rsidR="00DE3D53">
        <w:rPr>
          <w:sz w:val="24"/>
          <w:szCs w:val="24"/>
          <w:lang w:bidi="ru-RU"/>
        </w:rPr>
        <w:t>.</w:t>
      </w:r>
      <w:r w:rsidR="003E1E68" w:rsidRPr="008322EA">
        <w:rPr>
          <w:sz w:val="24"/>
          <w:szCs w:val="24"/>
          <w:lang w:bidi="ru-RU"/>
        </w:rPr>
        <w:t xml:space="preserve"> </w:t>
      </w:r>
    </w:p>
    <w:p w14:paraId="6B2ABE3D" w14:textId="77777777" w:rsidR="00C62769" w:rsidRPr="008322EA" w:rsidRDefault="00A70C4F" w:rsidP="008322EA">
      <w:pPr>
        <w:widowControl w:val="0"/>
        <w:tabs>
          <w:tab w:val="left" w:pos="709"/>
          <w:tab w:val="left" w:pos="993"/>
          <w:tab w:val="left" w:pos="1069"/>
        </w:tabs>
        <w:ind w:firstLine="567"/>
        <w:jc w:val="both"/>
        <w:rPr>
          <w:sz w:val="24"/>
          <w:szCs w:val="24"/>
          <w:lang w:bidi="ru-RU"/>
        </w:rPr>
      </w:pPr>
      <w:r w:rsidRPr="008322EA">
        <w:rPr>
          <w:sz w:val="24"/>
          <w:szCs w:val="24"/>
          <w:lang w:bidi="ru-RU"/>
        </w:rPr>
        <w:t xml:space="preserve">4. </w:t>
      </w:r>
      <w:r w:rsidR="00C62769" w:rsidRPr="008322EA">
        <w:rPr>
          <w:sz w:val="24"/>
          <w:szCs w:val="24"/>
          <w:lang w:bidi="ru-RU"/>
        </w:rPr>
        <w:t>Поставщик обязуется самостоятельно или через своих агентов (комиссионеров) заключить договор железнодорожной перевозки продукции в адрес Покупателя или указанного им грузополучателя, с учетом расходов на доставку продукции до станции назначения в цене продукции.</w:t>
      </w:r>
    </w:p>
    <w:p w14:paraId="61D1257E" w14:textId="4B4D0CF5" w:rsidR="00C62769" w:rsidRPr="008322EA" w:rsidRDefault="00A70C4F" w:rsidP="008322EA">
      <w:pPr>
        <w:widowControl w:val="0"/>
        <w:tabs>
          <w:tab w:val="left" w:pos="709"/>
          <w:tab w:val="left" w:pos="993"/>
          <w:tab w:val="left" w:pos="1069"/>
        </w:tabs>
        <w:ind w:firstLine="567"/>
        <w:jc w:val="both"/>
        <w:rPr>
          <w:sz w:val="24"/>
          <w:szCs w:val="24"/>
          <w:lang w:bidi="ru-RU"/>
        </w:rPr>
      </w:pPr>
      <w:r w:rsidRPr="008322EA">
        <w:rPr>
          <w:sz w:val="24"/>
          <w:szCs w:val="24"/>
          <w:lang w:bidi="ru-RU"/>
        </w:rPr>
        <w:t xml:space="preserve">5. </w:t>
      </w:r>
      <w:r w:rsidR="00C62769" w:rsidRPr="008322EA">
        <w:rPr>
          <w:sz w:val="24"/>
          <w:szCs w:val="24"/>
          <w:lang w:bidi="ru-RU"/>
        </w:rPr>
        <w:t xml:space="preserve">Для осуществления поставки продукции и организации ее транспортировки Покупатель не позднее, чем за 5 (пять) дней до запланированной даты отгрузки обязан передать Поставщику подписанную уполномоченным лицом Покупателя (руководителем или иным уполномоченным им лицом на основании доверенности) Детальную отгрузочную разнарядку с указанием в ней: сроков поставки, наименования и количества продукции, подлежащей поставке, производителя продукции, отпускной цены продукции Поставщика, на дату отгрузки, железной дороги; станций отправлений; станций назначений и их кодов (в пределах указанных ранее железных дорог); количества и номенклатуры продукции, подлежащей транспортировке до указанных станций; полных и сокращенных наименований грузополучателей, согласно их учредительным </w:t>
      </w:r>
      <w:r w:rsidR="00C62769" w:rsidRPr="008322EA">
        <w:rPr>
          <w:sz w:val="24"/>
          <w:szCs w:val="24"/>
          <w:lang w:bidi="ru-RU"/>
        </w:rPr>
        <w:lastRenderedPageBreak/>
        <w:t>документам, номера телефона, банковских реквизитов, полных адресов грузополучателей (при отсутствии улицы и (или) номера дома должно быть указано, что данные реквизиты адреса отсутствуют) и их кодов</w:t>
      </w:r>
      <w:r w:rsidR="00B6678B" w:rsidRPr="008322EA">
        <w:rPr>
          <w:sz w:val="24"/>
          <w:szCs w:val="24"/>
          <w:lang w:bidi="ru-RU"/>
        </w:rPr>
        <w:t xml:space="preserve"> ТГНЛ (АС </w:t>
      </w:r>
      <w:proofErr w:type="spellStart"/>
      <w:r w:rsidR="00B6678B" w:rsidRPr="008322EA">
        <w:rPr>
          <w:sz w:val="24"/>
          <w:szCs w:val="24"/>
          <w:lang w:bidi="ru-RU"/>
        </w:rPr>
        <w:t>Этран</w:t>
      </w:r>
      <w:proofErr w:type="spellEnd"/>
      <w:r w:rsidR="00B6678B" w:rsidRPr="008322EA">
        <w:rPr>
          <w:sz w:val="24"/>
          <w:szCs w:val="24"/>
          <w:lang w:bidi="ru-RU"/>
        </w:rPr>
        <w:t>)</w:t>
      </w:r>
      <w:r w:rsidR="00C62769" w:rsidRPr="008322EA">
        <w:rPr>
          <w:sz w:val="24"/>
          <w:szCs w:val="24"/>
          <w:lang w:bidi="ru-RU"/>
        </w:rPr>
        <w:t>; подъездного пути для подачи (слива) вагона с указанием, являются ли данные подъездные пути собственностью Покупателя/грузополучателя.</w:t>
      </w:r>
    </w:p>
    <w:p w14:paraId="2F982C04" w14:textId="77777777" w:rsidR="00C62769" w:rsidRPr="008322EA" w:rsidRDefault="00C62769" w:rsidP="008322EA">
      <w:pPr>
        <w:widowControl w:val="0"/>
        <w:tabs>
          <w:tab w:val="left" w:pos="709"/>
          <w:tab w:val="left" w:pos="993"/>
          <w:tab w:val="left" w:pos="1069"/>
        </w:tabs>
        <w:ind w:firstLine="567"/>
        <w:jc w:val="both"/>
        <w:rPr>
          <w:sz w:val="24"/>
          <w:szCs w:val="24"/>
          <w:lang w:bidi="ru-RU"/>
        </w:rPr>
      </w:pPr>
      <w:r w:rsidRPr="008322EA">
        <w:rPr>
          <w:sz w:val="24"/>
          <w:szCs w:val="24"/>
          <w:lang w:bidi="ru-RU"/>
        </w:rPr>
        <w:t>Фактическая дата поставки продукции может отличаться от даты поставки (последнего дня срока поставки), указанной в Детальной отгрузочной разнарядке, но не более чем на 5 (пять) календарных дней, что не будет считаться нарушением Поставщиком срока поставки продукции.</w:t>
      </w:r>
    </w:p>
    <w:p w14:paraId="2E05411F" w14:textId="341CB3FC" w:rsidR="00C62769" w:rsidRPr="008322EA" w:rsidRDefault="00A70C4F" w:rsidP="008322EA">
      <w:pPr>
        <w:widowControl w:val="0"/>
        <w:tabs>
          <w:tab w:val="left" w:pos="709"/>
          <w:tab w:val="left" w:pos="993"/>
          <w:tab w:val="left" w:pos="1069"/>
        </w:tabs>
        <w:ind w:firstLine="567"/>
        <w:jc w:val="both"/>
        <w:rPr>
          <w:sz w:val="24"/>
          <w:szCs w:val="24"/>
          <w:lang w:bidi="ru-RU"/>
        </w:rPr>
      </w:pPr>
      <w:r w:rsidRPr="008322EA">
        <w:rPr>
          <w:sz w:val="24"/>
          <w:szCs w:val="24"/>
          <w:lang w:bidi="ru-RU"/>
        </w:rPr>
        <w:t xml:space="preserve">6. </w:t>
      </w:r>
      <w:r w:rsidR="00C62769" w:rsidRPr="008322EA">
        <w:rPr>
          <w:sz w:val="24"/>
          <w:szCs w:val="24"/>
          <w:lang w:bidi="ru-RU"/>
        </w:rPr>
        <w:t xml:space="preserve">В течение 5 (пяти) дней с даты отгрузки (поставки) продукции Поставщик направляет Покупателю подписанную Поставщиком товарную накладную на отгруженную (поставленную) партию Продукции, составленную по форме ТОРГ-12 или счет-фактуру с дополнительной информацией (универсальный передаточный документ), в установленном порядке согласно </w:t>
      </w:r>
      <w:r w:rsidR="00F6312C">
        <w:rPr>
          <w:sz w:val="24"/>
          <w:szCs w:val="24"/>
          <w:lang w:bidi="ru-RU"/>
        </w:rPr>
        <w:t>з</w:t>
      </w:r>
      <w:r w:rsidR="00C62769" w:rsidRPr="008322EA">
        <w:rPr>
          <w:sz w:val="24"/>
          <w:szCs w:val="24"/>
          <w:lang w:bidi="ru-RU"/>
        </w:rPr>
        <w:t xml:space="preserve">аконодательству </w:t>
      </w:r>
      <w:r w:rsidR="00F6312C" w:rsidRPr="008322EA">
        <w:rPr>
          <w:sz w:val="24"/>
          <w:szCs w:val="24"/>
          <w:lang w:bidi="ru-RU"/>
        </w:rPr>
        <w:t>Р</w:t>
      </w:r>
      <w:r w:rsidR="00F6312C">
        <w:rPr>
          <w:sz w:val="24"/>
          <w:szCs w:val="24"/>
          <w:lang w:bidi="ru-RU"/>
        </w:rPr>
        <w:t>оссийской Федерации</w:t>
      </w:r>
      <w:r w:rsidR="00C62769" w:rsidRPr="008322EA">
        <w:rPr>
          <w:sz w:val="24"/>
          <w:szCs w:val="24"/>
          <w:lang w:bidi="ru-RU"/>
        </w:rPr>
        <w:t>.</w:t>
      </w:r>
    </w:p>
    <w:p w14:paraId="1AA00ADF" w14:textId="77777777" w:rsidR="00C62769" w:rsidRPr="008322EA" w:rsidRDefault="00A70C4F" w:rsidP="008322EA">
      <w:pPr>
        <w:widowControl w:val="0"/>
        <w:tabs>
          <w:tab w:val="left" w:pos="709"/>
          <w:tab w:val="left" w:pos="993"/>
          <w:tab w:val="left" w:pos="1069"/>
        </w:tabs>
        <w:ind w:firstLine="567"/>
        <w:jc w:val="both"/>
        <w:rPr>
          <w:sz w:val="24"/>
          <w:szCs w:val="24"/>
          <w:lang w:bidi="ru-RU"/>
        </w:rPr>
      </w:pPr>
      <w:r w:rsidRPr="008322EA">
        <w:rPr>
          <w:sz w:val="24"/>
          <w:szCs w:val="24"/>
          <w:lang w:bidi="ru-RU"/>
        </w:rPr>
        <w:t xml:space="preserve">7. </w:t>
      </w:r>
      <w:r w:rsidR="00C62769" w:rsidRPr="008322EA">
        <w:rPr>
          <w:sz w:val="24"/>
          <w:szCs w:val="24"/>
          <w:lang w:bidi="ru-RU"/>
        </w:rPr>
        <w:t xml:space="preserve"> Днем исполнения Поставщиком обязательств по поставке продукции железнодорожным транспортом, а также датой перехода права собственности на продукцию к Покупателю и, соответственно, перехода всех рисков собственника, считается дата получения продукции грузополучателем, указанная в штемпеле станции назначения в транспортной железнодорожной накладной.</w:t>
      </w:r>
    </w:p>
    <w:p w14:paraId="08CDC0DE" w14:textId="587686E1" w:rsidR="00C62769" w:rsidRPr="008322EA" w:rsidRDefault="00A70C4F" w:rsidP="008322EA">
      <w:pPr>
        <w:widowControl w:val="0"/>
        <w:tabs>
          <w:tab w:val="left" w:pos="993"/>
        </w:tabs>
        <w:ind w:firstLine="567"/>
        <w:jc w:val="both"/>
        <w:rPr>
          <w:sz w:val="24"/>
          <w:szCs w:val="24"/>
          <w:lang w:bidi="ru-RU"/>
        </w:rPr>
      </w:pPr>
      <w:r w:rsidRPr="008322EA">
        <w:rPr>
          <w:sz w:val="24"/>
          <w:szCs w:val="24"/>
          <w:lang w:bidi="ru-RU"/>
        </w:rPr>
        <w:t xml:space="preserve">8. </w:t>
      </w:r>
      <w:r w:rsidR="00C62769" w:rsidRPr="008322EA">
        <w:rPr>
          <w:sz w:val="24"/>
          <w:szCs w:val="24"/>
          <w:lang w:bidi="ru-RU"/>
        </w:rPr>
        <w:t xml:space="preserve">В случае если Покупатель в соответствии с </w:t>
      </w:r>
      <w:bookmarkStart w:id="3" w:name="_GoBack"/>
      <w:r w:rsidR="00F6312C">
        <w:rPr>
          <w:sz w:val="24"/>
          <w:szCs w:val="24"/>
          <w:lang w:bidi="ru-RU"/>
        </w:rPr>
        <w:t>з</w:t>
      </w:r>
      <w:r w:rsidR="00C62769" w:rsidRPr="008322EA">
        <w:rPr>
          <w:sz w:val="24"/>
          <w:szCs w:val="24"/>
          <w:lang w:bidi="ru-RU"/>
        </w:rPr>
        <w:t>аконодат</w:t>
      </w:r>
      <w:bookmarkEnd w:id="3"/>
      <w:r w:rsidR="00C62769" w:rsidRPr="008322EA">
        <w:rPr>
          <w:sz w:val="24"/>
          <w:szCs w:val="24"/>
          <w:lang w:bidi="ru-RU"/>
        </w:rPr>
        <w:t xml:space="preserve">ельством </w:t>
      </w:r>
      <w:r w:rsidR="00F6312C" w:rsidRPr="008322EA">
        <w:rPr>
          <w:sz w:val="24"/>
          <w:szCs w:val="24"/>
          <w:lang w:bidi="ru-RU"/>
        </w:rPr>
        <w:t>Р</w:t>
      </w:r>
      <w:r w:rsidR="00F6312C">
        <w:rPr>
          <w:sz w:val="24"/>
          <w:szCs w:val="24"/>
          <w:lang w:bidi="ru-RU"/>
        </w:rPr>
        <w:t>оссийской Федерации</w:t>
      </w:r>
      <w:r w:rsidR="00C62769" w:rsidRPr="008322EA">
        <w:rPr>
          <w:sz w:val="24"/>
          <w:szCs w:val="24"/>
          <w:lang w:bidi="ru-RU"/>
        </w:rPr>
        <w:t xml:space="preserve"> и настоящим Договором отказывается от поставленной Поставщиком продукции, он обязан обеспечить сохранность этой продукции, приняв ее на ответственное хранение, незамедлительно уведомить об этом Поставщика. Продукция принимается на ответственное хранение с оформлением акта о приеме-передаче товарно-материальных ценностей на хранение (форма- №МХ-1 НКЛ) и акта возврата товарно-материальных ценностей, сданных на хранение (форма № МХ-3 НКЛ). При этом право собственности на такой товар не переходит от </w:t>
      </w:r>
      <w:r w:rsidR="00B6678B" w:rsidRPr="008322EA">
        <w:rPr>
          <w:sz w:val="24"/>
          <w:szCs w:val="24"/>
          <w:lang w:bidi="ru-RU"/>
        </w:rPr>
        <w:t>п</w:t>
      </w:r>
      <w:r w:rsidR="00C62769" w:rsidRPr="008322EA">
        <w:rPr>
          <w:sz w:val="24"/>
          <w:szCs w:val="24"/>
          <w:lang w:bidi="ru-RU"/>
        </w:rPr>
        <w:t xml:space="preserve">оставщика к Покупателю. </w:t>
      </w:r>
    </w:p>
    <w:p w14:paraId="586CAC6F" w14:textId="77777777" w:rsidR="00C62769" w:rsidRPr="008322EA" w:rsidRDefault="00C62769" w:rsidP="008322EA">
      <w:pPr>
        <w:rPr>
          <w:sz w:val="24"/>
          <w:szCs w:val="24"/>
        </w:rPr>
      </w:pPr>
    </w:p>
    <w:p w14:paraId="5C200978" w14:textId="77777777" w:rsidR="00F57A69" w:rsidRPr="008322EA" w:rsidRDefault="00F57A69" w:rsidP="008322EA">
      <w:pPr>
        <w:rPr>
          <w:sz w:val="24"/>
          <w:szCs w:val="24"/>
        </w:rPr>
      </w:pPr>
    </w:p>
    <w:p w14:paraId="5418370E" w14:textId="77777777" w:rsidR="00F57A69" w:rsidRPr="008322EA" w:rsidRDefault="00F57A69" w:rsidP="008322EA">
      <w:pPr>
        <w:rPr>
          <w:sz w:val="24"/>
          <w:szCs w:val="24"/>
        </w:rPr>
      </w:pP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F57A69" w:rsidRPr="008322EA" w14:paraId="2FF6A223" w14:textId="77777777" w:rsidTr="00D80E31">
        <w:tc>
          <w:tcPr>
            <w:tcW w:w="4606" w:type="dxa"/>
          </w:tcPr>
          <w:p w14:paraId="4004F498" w14:textId="77777777" w:rsidR="00F57A69" w:rsidRPr="008322EA" w:rsidRDefault="00F57A69" w:rsidP="008322EA">
            <w:pPr>
              <w:ind w:right="-284" w:firstLine="426"/>
              <w:jc w:val="both"/>
              <w:rPr>
                <w:b/>
                <w:sz w:val="24"/>
                <w:szCs w:val="24"/>
              </w:rPr>
            </w:pPr>
          </w:p>
          <w:p w14:paraId="19284343" w14:textId="77777777" w:rsidR="00F57A69" w:rsidRPr="008322EA" w:rsidRDefault="00F57A69" w:rsidP="008322EA">
            <w:pPr>
              <w:ind w:right="-284" w:firstLine="426"/>
              <w:jc w:val="both"/>
              <w:rPr>
                <w:b/>
                <w:sz w:val="24"/>
                <w:szCs w:val="24"/>
              </w:rPr>
            </w:pPr>
            <w:r w:rsidRPr="008322EA">
              <w:rPr>
                <w:b/>
                <w:sz w:val="24"/>
                <w:szCs w:val="24"/>
              </w:rPr>
              <w:t>От имени ПОСТАВЩИКА</w:t>
            </w:r>
          </w:p>
          <w:p w14:paraId="38A9253A" w14:textId="77777777" w:rsidR="00F57A69" w:rsidRPr="008322EA" w:rsidRDefault="00F57A69" w:rsidP="008322EA">
            <w:pPr>
              <w:ind w:right="-284" w:firstLine="426"/>
              <w:jc w:val="both"/>
              <w:rPr>
                <w:b/>
                <w:sz w:val="24"/>
                <w:szCs w:val="24"/>
              </w:rPr>
            </w:pPr>
            <w:r w:rsidRPr="008322EA">
              <w:rPr>
                <w:i/>
                <w:sz w:val="24"/>
                <w:szCs w:val="24"/>
              </w:rPr>
              <w:t>(Должность уполномоченного лица)</w:t>
            </w:r>
          </w:p>
        </w:tc>
        <w:tc>
          <w:tcPr>
            <w:tcW w:w="4962" w:type="dxa"/>
          </w:tcPr>
          <w:p w14:paraId="4C05EB46" w14:textId="77777777" w:rsidR="00F57A69" w:rsidRPr="008322EA" w:rsidRDefault="00F57A69" w:rsidP="008322EA">
            <w:pPr>
              <w:ind w:right="-284" w:firstLine="426"/>
              <w:jc w:val="center"/>
              <w:rPr>
                <w:b/>
                <w:sz w:val="24"/>
                <w:szCs w:val="24"/>
              </w:rPr>
            </w:pPr>
            <w:r w:rsidRPr="008322EA">
              <w:rPr>
                <w:b/>
                <w:sz w:val="24"/>
                <w:szCs w:val="24"/>
              </w:rPr>
              <w:t xml:space="preserve">                       </w:t>
            </w:r>
          </w:p>
          <w:p w14:paraId="1A1FC808" w14:textId="77777777" w:rsidR="00F57A69" w:rsidRPr="008322EA" w:rsidRDefault="00F57A69" w:rsidP="008322EA">
            <w:pPr>
              <w:ind w:right="-284" w:firstLine="426"/>
              <w:jc w:val="center"/>
              <w:rPr>
                <w:b/>
                <w:sz w:val="24"/>
                <w:szCs w:val="24"/>
              </w:rPr>
            </w:pPr>
            <w:r w:rsidRPr="008322EA">
              <w:rPr>
                <w:b/>
                <w:sz w:val="24"/>
                <w:szCs w:val="24"/>
              </w:rPr>
              <w:t>От имени ПОКУПАТЕЛЯ</w:t>
            </w:r>
          </w:p>
          <w:p w14:paraId="50498816" w14:textId="77777777" w:rsidR="00F57A69" w:rsidRPr="008322EA" w:rsidRDefault="00F57A69" w:rsidP="008322EA">
            <w:pPr>
              <w:ind w:right="-284" w:firstLine="426"/>
              <w:rPr>
                <w:b/>
                <w:sz w:val="24"/>
                <w:szCs w:val="24"/>
              </w:rPr>
            </w:pPr>
            <w:r w:rsidRPr="008322EA">
              <w:rPr>
                <w:b/>
                <w:sz w:val="24"/>
                <w:szCs w:val="24"/>
              </w:rPr>
              <w:t xml:space="preserve">   </w:t>
            </w:r>
            <w:r w:rsidRPr="008322EA">
              <w:rPr>
                <w:b/>
                <w:sz w:val="24"/>
                <w:szCs w:val="24"/>
                <w:lang w:val="en-US"/>
              </w:rPr>
              <w:t xml:space="preserve"> </w:t>
            </w:r>
          </w:p>
        </w:tc>
      </w:tr>
      <w:tr w:rsidR="00F57A69" w:rsidRPr="008322EA" w14:paraId="45244FB6" w14:textId="77777777" w:rsidTr="00D80E31">
        <w:tc>
          <w:tcPr>
            <w:tcW w:w="4606" w:type="dxa"/>
          </w:tcPr>
          <w:p w14:paraId="23B6F301" w14:textId="77777777" w:rsidR="00F57A69" w:rsidRPr="008322EA" w:rsidRDefault="00F57A69" w:rsidP="008322EA">
            <w:pPr>
              <w:ind w:right="-284" w:firstLine="426"/>
              <w:jc w:val="both"/>
              <w:rPr>
                <w:i/>
                <w:sz w:val="24"/>
                <w:szCs w:val="24"/>
              </w:rPr>
            </w:pPr>
            <w:r w:rsidRPr="008322EA">
              <w:rPr>
                <w:i/>
                <w:sz w:val="24"/>
                <w:szCs w:val="24"/>
              </w:rPr>
              <w:t>________________/(Ф.И.О.)</w:t>
            </w:r>
          </w:p>
        </w:tc>
        <w:tc>
          <w:tcPr>
            <w:tcW w:w="4962" w:type="dxa"/>
          </w:tcPr>
          <w:p w14:paraId="3C95427B" w14:textId="77777777" w:rsidR="00F57A69" w:rsidRPr="008322EA" w:rsidRDefault="00F57A69" w:rsidP="008322EA">
            <w:pPr>
              <w:ind w:right="-284" w:firstLine="426"/>
              <w:jc w:val="center"/>
              <w:rPr>
                <w:b/>
                <w:sz w:val="24"/>
                <w:szCs w:val="24"/>
              </w:rPr>
            </w:pPr>
            <w:r w:rsidRPr="008322EA">
              <w:rPr>
                <w:sz w:val="24"/>
                <w:szCs w:val="24"/>
              </w:rPr>
              <w:t xml:space="preserve">                 ______________/</w:t>
            </w:r>
            <w:r w:rsidRPr="008322EA">
              <w:rPr>
                <w:i/>
                <w:sz w:val="24"/>
                <w:szCs w:val="24"/>
              </w:rPr>
              <w:t>С.В. Матва</w:t>
            </w:r>
          </w:p>
        </w:tc>
      </w:tr>
    </w:tbl>
    <w:p w14:paraId="1D12C998" w14:textId="77777777" w:rsidR="00F57A69" w:rsidRPr="008322EA" w:rsidRDefault="00F57A69" w:rsidP="008322EA">
      <w:pPr>
        <w:rPr>
          <w:sz w:val="24"/>
          <w:szCs w:val="24"/>
        </w:rPr>
      </w:pPr>
    </w:p>
    <w:p w14:paraId="74CC82D7" w14:textId="77777777" w:rsidR="00F57A69" w:rsidRPr="008322EA" w:rsidRDefault="00F57A69" w:rsidP="008322EA">
      <w:pPr>
        <w:rPr>
          <w:sz w:val="24"/>
          <w:szCs w:val="24"/>
        </w:rPr>
      </w:pPr>
    </w:p>
    <w:p w14:paraId="64C45BE7" w14:textId="77777777" w:rsidR="00F57A69" w:rsidRPr="008322EA" w:rsidRDefault="00F57A69" w:rsidP="008322EA">
      <w:pPr>
        <w:rPr>
          <w:sz w:val="24"/>
          <w:szCs w:val="24"/>
        </w:rPr>
      </w:pPr>
    </w:p>
    <w:p w14:paraId="5C06990A" w14:textId="77777777" w:rsidR="00F57A69" w:rsidRPr="008322EA" w:rsidRDefault="00F57A69" w:rsidP="008322EA">
      <w:pPr>
        <w:rPr>
          <w:sz w:val="24"/>
          <w:szCs w:val="24"/>
        </w:rPr>
      </w:pPr>
    </w:p>
    <w:p w14:paraId="0429F299" w14:textId="77777777" w:rsidR="00F57A69" w:rsidRPr="008322EA" w:rsidRDefault="00F57A69" w:rsidP="008322EA">
      <w:pPr>
        <w:rPr>
          <w:sz w:val="24"/>
          <w:szCs w:val="24"/>
        </w:rPr>
      </w:pPr>
    </w:p>
    <w:p w14:paraId="584C8284" w14:textId="77777777" w:rsidR="00F57A69" w:rsidRPr="008322EA" w:rsidRDefault="00F57A69" w:rsidP="008322EA">
      <w:pPr>
        <w:rPr>
          <w:sz w:val="24"/>
          <w:szCs w:val="24"/>
        </w:rPr>
      </w:pPr>
    </w:p>
    <w:p w14:paraId="0A37DEDE" w14:textId="77777777" w:rsidR="00F57A69" w:rsidRPr="008322EA" w:rsidRDefault="00F57A69" w:rsidP="008322EA">
      <w:pPr>
        <w:rPr>
          <w:sz w:val="24"/>
          <w:szCs w:val="24"/>
        </w:rPr>
      </w:pPr>
    </w:p>
    <w:p w14:paraId="1C6DA71E" w14:textId="77777777" w:rsidR="00F57A69" w:rsidRPr="008322EA" w:rsidRDefault="00F57A69" w:rsidP="008322EA">
      <w:pPr>
        <w:rPr>
          <w:sz w:val="24"/>
          <w:szCs w:val="24"/>
        </w:rPr>
      </w:pPr>
    </w:p>
    <w:p w14:paraId="35B0F3C7" w14:textId="77777777" w:rsidR="00F57A69" w:rsidRPr="008322EA" w:rsidRDefault="00F57A69" w:rsidP="008322EA">
      <w:pPr>
        <w:rPr>
          <w:sz w:val="24"/>
          <w:szCs w:val="24"/>
        </w:rPr>
      </w:pPr>
    </w:p>
    <w:p w14:paraId="6084F6E0" w14:textId="77777777" w:rsidR="00F57A69" w:rsidRPr="008322EA" w:rsidRDefault="00F57A69" w:rsidP="008322EA">
      <w:pPr>
        <w:rPr>
          <w:sz w:val="24"/>
          <w:szCs w:val="24"/>
        </w:rPr>
      </w:pPr>
    </w:p>
    <w:p w14:paraId="67FFEA8E" w14:textId="77777777" w:rsidR="00F57A69" w:rsidRPr="008322EA" w:rsidRDefault="00F57A69" w:rsidP="008322EA">
      <w:pPr>
        <w:rPr>
          <w:sz w:val="24"/>
          <w:szCs w:val="24"/>
        </w:rPr>
      </w:pPr>
    </w:p>
    <w:p w14:paraId="5FD63B1A" w14:textId="77777777" w:rsidR="00F57A69" w:rsidRPr="008322EA" w:rsidRDefault="00F57A69" w:rsidP="008322EA">
      <w:pPr>
        <w:rPr>
          <w:sz w:val="24"/>
          <w:szCs w:val="24"/>
        </w:rPr>
      </w:pPr>
    </w:p>
    <w:p w14:paraId="38A63567" w14:textId="77777777" w:rsidR="00F57A69" w:rsidRPr="008322EA" w:rsidRDefault="00F57A69" w:rsidP="008322EA">
      <w:pPr>
        <w:rPr>
          <w:sz w:val="24"/>
          <w:szCs w:val="24"/>
        </w:rPr>
      </w:pPr>
    </w:p>
    <w:p w14:paraId="5B5B8BE7" w14:textId="77777777" w:rsidR="00F57A69" w:rsidRPr="008322EA" w:rsidRDefault="00F57A69" w:rsidP="008322EA">
      <w:pPr>
        <w:rPr>
          <w:sz w:val="24"/>
          <w:szCs w:val="24"/>
        </w:rPr>
      </w:pPr>
    </w:p>
    <w:p w14:paraId="621314CD" w14:textId="77777777" w:rsidR="00F57A69" w:rsidRPr="008322EA" w:rsidRDefault="00F57A69" w:rsidP="008322EA">
      <w:pPr>
        <w:rPr>
          <w:sz w:val="24"/>
          <w:szCs w:val="24"/>
        </w:rPr>
      </w:pPr>
    </w:p>
    <w:p w14:paraId="1111EE4B" w14:textId="77777777" w:rsidR="00F57A69" w:rsidRPr="008322EA" w:rsidRDefault="00F57A69" w:rsidP="008322EA">
      <w:pPr>
        <w:rPr>
          <w:sz w:val="24"/>
          <w:szCs w:val="24"/>
        </w:rPr>
      </w:pPr>
    </w:p>
    <w:p w14:paraId="77EF6359" w14:textId="77777777" w:rsidR="00F57A69" w:rsidRPr="008322EA" w:rsidRDefault="00F57A69" w:rsidP="008322EA">
      <w:pPr>
        <w:rPr>
          <w:sz w:val="24"/>
          <w:szCs w:val="24"/>
        </w:rPr>
      </w:pPr>
    </w:p>
    <w:p w14:paraId="35C33EB3" w14:textId="77777777" w:rsidR="00F57A69" w:rsidRPr="008322EA" w:rsidRDefault="00F57A69" w:rsidP="008322EA">
      <w:pPr>
        <w:rPr>
          <w:sz w:val="24"/>
          <w:szCs w:val="24"/>
        </w:rPr>
      </w:pPr>
    </w:p>
    <w:p w14:paraId="1E492C20" w14:textId="77777777" w:rsidR="00F57A69" w:rsidRPr="008322EA" w:rsidRDefault="00F57A69" w:rsidP="008322EA">
      <w:pPr>
        <w:rPr>
          <w:sz w:val="24"/>
          <w:szCs w:val="24"/>
        </w:rPr>
      </w:pPr>
    </w:p>
    <w:p w14:paraId="782E8BF5" w14:textId="77777777" w:rsidR="00F57A69" w:rsidRPr="008322EA" w:rsidRDefault="00F57A69" w:rsidP="008322EA">
      <w:pPr>
        <w:rPr>
          <w:sz w:val="24"/>
          <w:szCs w:val="24"/>
        </w:rPr>
      </w:pPr>
    </w:p>
    <w:p w14:paraId="2CBC2905" w14:textId="77777777" w:rsidR="00F57A69" w:rsidRPr="008322EA" w:rsidRDefault="00F57A69" w:rsidP="008322EA">
      <w:pPr>
        <w:rPr>
          <w:sz w:val="24"/>
          <w:szCs w:val="24"/>
        </w:rPr>
      </w:pPr>
    </w:p>
    <w:p w14:paraId="497E77C3" w14:textId="77777777" w:rsidR="00F57A69" w:rsidRPr="008322EA" w:rsidRDefault="00F57A69" w:rsidP="008322EA">
      <w:pPr>
        <w:rPr>
          <w:sz w:val="24"/>
          <w:szCs w:val="24"/>
        </w:rPr>
      </w:pPr>
    </w:p>
    <w:p w14:paraId="13C5509B" w14:textId="77777777" w:rsidR="00F57A69" w:rsidRPr="008322EA" w:rsidRDefault="00F57A69" w:rsidP="008322EA">
      <w:pPr>
        <w:rPr>
          <w:sz w:val="24"/>
          <w:szCs w:val="24"/>
        </w:rPr>
      </w:pPr>
    </w:p>
    <w:p w14:paraId="13B1F8D8" w14:textId="77777777" w:rsidR="00F57A69" w:rsidRPr="008322EA" w:rsidRDefault="00F57A69" w:rsidP="008322EA">
      <w:pPr>
        <w:rPr>
          <w:sz w:val="24"/>
          <w:szCs w:val="24"/>
        </w:rPr>
      </w:pPr>
    </w:p>
    <w:p w14:paraId="2DA4223A" w14:textId="77777777" w:rsidR="00F57A69" w:rsidRPr="008322EA" w:rsidRDefault="00F57A69" w:rsidP="008322EA">
      <w:pPr>
        <w:rPr>
          <w:sz w:val="24"/>
          <w:szCs w:val="24"/>
        </w:rPr>
      </w:pPr>
    </w:p>
    <w:p w14:paraId="0CC1E7E9" w14:textId="77777777" w:rsidR="00F57A69" w:rsidRPr="008322EA" w:rsidRDefault="00F57A69" w:rsidP="008322EA">
      <w:pPr>
        <w:rPr>
          <w:sz w:val="24"/>
          <w:szCs w:val="24"/>
        </w:rPr>
      </w:pPr>
    </w:p>
    <w:p w14:paraId="05EA8B26" w14:textId="77777777" w:rsidR="00F57A69" w:rsidRPr="008322EA" w:rsidRDefault="00F57A69" w:rsidP="008322EA">
      <w:pPr>
        <w:rPr>
          <w:sz w:val="24"/>
          <w:szCs w:val="24"/>
        </w:rPr>
      </w:pPr>
    </w:p>
    <w:p w14:paraId="11E8D872" w14:textId="77777777" w:rsidR="00F57A69" w:rsidRPr="008322EA" w:rsidRDefault="00F57A69" w:rsidP="008322EA">
      <w:pPr>
        <w:rPr>
          <w:sz w:val="24"/>
          <w:szCs w:val="24"/>
        </w:rPr>
      </w:pPr>
    </w:p>
    <w:p w14:paraId="2CC44443" w14:textId="77777777" w:rsidR="00F57A69" w:rsidRPr="008322EA" w:rsidRDefault="00F57A69" w:rsidP="008322EA">
      <w:pPr>
        <w:rPr>
          <w:sz w:val="24"/>
          <w:szCs w:val="24"/>
        </w:rPr>
      </w:pPr>
    </w:p>
    <w:p w14:paraId="007B96AF" w14:textId="77777777" w:rsidR="00F57A69" w:rsidRPr="008322EA" w:rsidRDefault="00F57A69" w:rsidP="008322EA">
      <w:pPr>
        <w:rPr>
          <w:sz w:val="24"/>
          <w:szCs w:val="24"/>
        </w:rPr>
      </w:pPr>
    </w:p>
    <w:p w14:paraId="205070F9" w14:textId="31B9136E" w:rsidR="005977D5" w:rsidRDefault="005977D5" w:rsidP="008322EA">
      <w:pPr>
        <w:rPr>
          <w:sz w:val="24"/>
          <w:szCs w:val="24"/>
        </w:rPr>
      </w:pPr>
    </w:p>
    <w:p w14:paraId="242B287F" w14:textId="26BD5932" w:rsidR="00DE3D53" w:rsidRDefault="00DE3D53" w:rsidP="008322EA">
      <w:pPr>
        <w:rPr>
          <w:sz w:val="24"/>
          <w:szCs w:val="24"/>
        </w:rPr>
      </w:pPr>
    </w:p>
    <w:p w14:paraId="49138A76" w14:textId="0DB3ACA8" w:rsidR="00DE3D53" w:rsidRDefault="00DE3D53" w:rsidP="008322EA">
      <w:pPr>
        <w:rPr>
          <w:sz w:val="24"/>
          <w:szCs w:val="24"/>
        </w:rPr>
      </w:pPr>
    </w:p>
    <w:p w14:paraId="40F37010" w14:textId="561EF725" w:rsidR="00DE3D53" w:rsidRDefault="00DE3D53" w:rsidP="008322EA">
      <w:pPr>
        <w:rPr>
          <w:sz w:val="24"/>
          <w:szCs w:val="24"/>
        </w:rPr>
      </w:pPr>
    </w:p>
    <w:p w14:paraId="7CFC1E67" w14:textId="6F275F0F" w:rsidR="00DE3D53" w:rsidRDefault="00DE3D53" w:rsidP="008322EA">
      <w:pPr>
        <w:rPr>
          <w:sz w:val="24"/>
          <w:szCs w:val="24"/>
        </w:rPr>
      </w:pPr>
    </w:p>
    <w:p w14:paraId="5476B636" w14:textId="693927E1" w:rsidR="00DE3D53" w:rsidRDefault="00DE3D53" w:rsidP="008322EA">
      <w:pPr>
        <w:rPr>
          <w:sz w:val="24"/>
          <w:szCs w:val="24"/>
        </w:rPr>
      </w:pPr>
    </w:p>
    <w:p w14:paraId="64FB12FC" w14:textId="0F144283" w:rsidR="00DE3D53" w:rsidRDefault="00DE3D53" w:rsidP="008322EA">
      <w:pPr>
        <w:rPr>
          <w:sz w:val="24"/>
          <w:szCs w:val="24"/>
        </w:rPr>
      </w:pPr>
    </w:p>
    <w:p w14:paraId="174863D3" w14:textId="77777777" w:rsidR="00DE3D53" w:rsidRPr="008322EA" w:rsidRDefault="00DE3D53" w:rsidP="008322EA">
      <w:pPr>
        <w:rPr>
          <w:sz w:val="24"/>
          <w:szCs w:val="24"/>
        </w:rPr>
      </w:pPr>
    </w:p>
    <w:p w14:paraId="490AB92E" w14:textId="45BA7EF0" w:rsidR="00716725" w:rsidRPr="008322EA" w:rsidRDefault="00716725" w:rsidP="008322EA">
      <w:pPr>
        <w:rPr>
          <w:sz w:val="24"/>
          <w:szCs w:val="24"/>
        </w:rPr>
      </w:pPr>
    </w:p>
    <w:p w14:paraId="1EA49D53" w14:textId="2C342E5A" w:rsidR="008322EA" w:rsidRPr="008322EA" w:rsidRDefault="008322EA" w:rsidP="008322EA">
      <w:pPr>
        <w:rPr>
          <w:sz w:val="24"/>
          <w:szCs w:val="24"/>
        </w:rPr>
      </w:pPr>
    </w:p>
    <w:p w14:paraId="68E30B2F" w14:textId="6930F7C4" w:rsidR="008322EA" w:rsidRPr="008322EA" w:rsidRDefault="008322EA" w:rsidP="008322EA">
      <w:pPr>
        <w:rPr>
          <w:sz w:val="24"/>
          <w:szCs w:val="24"/>
        </w:rPr>
      </w:pPr>
    </w:p>
    <w:p w14:paraId="169E1769" w14:textId="49F4DEA0" w:rsidR="008322EA" w:rsidRPr="008322EA" w:rsidRDefault="008322EA" w:rsidP="008322EA">
      <w:pPr>
        <w:rPr>
          <w:sz w:val="24"/>
          <w:szCs w:val="24"/>
        </w:rPr>
      </w:pPr>
    </w:p>
    <w:p w14:paraId="520D84E7" w14:textId="77777777" w:rsidR="008322EA" w:rsidRPr="008322EA" w:rsidRDefault="008322EA" w:rsidP="008322EA">
      <w:pPr>
        <w:rPr>
          <w:sz w:val="24"/>
          <w:szCs w:val="24"/>
        </w:rPr>
      </w:pPr>
    </w:p>
    <w:p w14:paraId="3B6EEBF2" w14:textId="77777777" w:rsidR="000717B0" w:rsidRPr="008322EA" w:rsidRDefault="000717B0" w:rsidP="008322EA">
      <w:pPr>
        <w:jc w:val="right"/>
        <w:rPr>
          <w:b/>
          <w:sz w:val="24"/>
          <w:szCs w:val="24"/>
        </w:rPr>
      </w:pPr>
    </w:p>
    <w:p w14:paraId="295E76FC" w14:textId="77777777" w:rsidR="00B223CA" w:rsidRPr="008322EA" w:rsidRDefault="00B223CA" w:rsidP="008322EA">
      <w:pPr>
        <w:jc w:val="right"/>
        <w:rPr>
          <w:b/>
          <w:sz w:val="24"/>
          <w:szCs w:val="24"/>
        </w:rPr>
      </w:pPr>
      <w:r w:rsidRPr="008322EA">
        <w:rPr>
          <w:b/>
          <w:sz w:val="24"/>
          <w:szCs w:val="24"/>
        </w:rPr>
        <w:t xml:space="preserve">Приложение № 3 </w:t>
      </w:r>
    </w:p>
    <w:p w14:paraId="280773BF" w14:textId="77777777" w:rsidR="00B223CA" w:rsidRPr="008322EA" w:rsidRDefault="00B223CA" w:rsidP="008322EA">
      <w:pPr>
        <w:jc w:val="right"/>
        <w:rPr>
          <w:b/>
          <w:sz w:val="24"/>
          <w:szCs w:val="24"/>
        </w:rPr>
      </w:pPr>
      <w:r w:rsidRPr="008322EA">
        <w:rPr>
          <w:b/>
          <w:sz w:val="24"/>
          <w:szCs w:val="24"/>
        </w:rPr>
        <w:t xml:space="preserve">к Договору поставки нефтепродуктов № ______ от _________ </w:t>
      </w:r>
    </w:p>
    <w:p w14:paraId="40F023D4" w14:textId="77777777" w:rsidR="000717B0" w:rsidRPr="008322EA" w:rsidRDefault="000717B0" w:rsidP="008322EA">
      <w:pPr>
        <w:rPr>
          <w:b/>
          <w:sz w:val="24"/>
          <w:szCs w:val="24"/>
        </w:rPr>
      </w:pPr>
    </w:p>
    <w:p w14:paraId="579B53C1" w14:textId="77777777" w:rsidR="005977D5" w:rsidRPr="008322EA" w:rsidRDefault="005977D5" w:rsidP="00DE3D53">
      <w:pPr>
        <w:jc w:val="center"/>
        <w:rPr>
          <w:b/>
          <w:sz w:val="24"/>
          <w:szCs w:val="24"/>
        </w:rPr>
      </w:pPr>
      <w:r w:rsidRPr="008322EA">
        <w:rPr>
          <w:b/>
          <w:sz w:val="24"/>
          <w:szCs w:val="24"/>
        </w:rPr>
        <w:t>Условия поставки продукции автомобильным транспортом</w:t>
      </w:r>
      <w:r w:rsidR="00790B7B" w:rsidRPr="008322EA">
        <w:rPr>
          <w:b/>
          <w:sz w:val="24"/>
          <w:szCs w:val="24"/>
        </w:rPr>
        <w:t xml:space="preserve"> Поставщика</w:t>
      </w:r>
      <w:r w:rsidR="005D7128" w:rsidRPr="008322EA">
        <w:rPr>
          <w:b/>
          <w:sz w:val="24"/>
          <w:szCs w:val="24"/>
        </w:rPr>
        <w:t xml:space="preserve"> (перевозчика Поставщика)</w:t>
      </w:r>
    </w:p>
    <w:p w14:paraId="7CE907D9" w14:textId="77777777" w:rsidR="000717B0" w:rsidRPr="008322EA" w:rsidRDefault="000717B0" w:rsidP="008322EA">
      <w:pPr>
        <w:widowControl w:val="0"/>
        <w:jc w:val="both"/>
        <w:rPr>
          <w:sz w:val="24"/>
          <w:szCs w:val="24"/>
          <w:lang w:bidi="ru-RU"/>
        </w:rPr>
      </w:pPr>
    </w:p>
    <w:p w14:paraId="12DF0FE3" w14:textId="77777777" w:rsidR="00790B7B" w:rsidRPr="008322EA" w:rsidRDefault="005977D5" w:rsidP="00DE3D53">
      <w:pPr>
        <w:pStyle w:val="1"/>
        <w:tabs>
          <w:tab w:val="left" w:pos="709"/>
          <w:tab w:val="left" w:pos="993"/>
          <w:tab w:val="left" w:pos="1069"/>
        </w:tabs>
        <w:spacing w:line="240" w:lineRule="auto"/>
        <w:ind w:right="-1" w:firstLine="567"/>
        <w:rPr>
          <w:sz w:val="24"/>
          <w:szCs w:val="24"/>
          <w:lang w:eastAsia="ru-RU" w:bidi="ru-RU"/>
        </w:rPr>
      </w:pPr>
      <w:r w:rsidRPr="008322EA">
        <w:rPr>
          <w:sz w:val="24"/>
          <w:szCs w:val="24"/>
          <w:lang w:eastAsia="ru-RU" w:bidi="ru-RU"/>
        </w:rPr>
        <w:t xml:space="preserve">1. </w:t>
      </w:r>
      <w:r w:rsidR="00790B7B" w:rsidRPr="008322EA">
        <w:rPr>
          <w:sz w:val="24"/>
          <w:szCs w:val="24"/>
          <w:lang w:eastAsia="ru-RU" w:bidi="ru-RU"/>
        </w:rPr>
        <w:t>Покупатель предоставляет Поставщику оперативную заявку на отгрузку с доставкой автомобильным транспортом Поставщика, содержащую в том числе следующую информацию:</w:t>
      </w:r>
    </w:p>
    <w:p w14:paraId="12713B47" w14:textId="77777777" w:rsidR="00790B7B" w:rsidRPr="008322EA" w:rsidRDefault="00790B7B" w:rsidP="00DE3D53">
      <w:pPr>
        <w:pStyle w:val="1"/>
        <w:numPr>
          <w:ilvl w:val="0"/>
          <w:numId w:val="19"/>
        </w:numPr>
        <w:tabs>
          <w:tab w:val="left" w:pos="709"/>
          <w:tab w:val="left" w:pos="993"/>
          <w:tab w:val="left" w:pos="1069"/>
        </w:tabs>
        <w:spacing w:line="240" w:lineRule="auto"/>
        <w:ind w:left="0" w:right="-1" w:firstLine="567"/>
        <w:rPr>
          <w:sz w:val="24"/>
          <w:szCs w:val="24"/>
          <w:lang w:eastAsia="ru-RU" w:bidi="ru-RU"/>
        </w:rPr>
      </w:pPr>
      <w:r w:rsidRPr="008322EA">
        <w:rPr>
          <w:sz w:val="24"/>
          <w:szCs w:val="24"/>
          <w:lang w:eastAsia="ru-RU" w:bidi="ru-RU"/>
        </w:rPr>
        <w:t>Предполагаемую дату поставки партии Продукции,</w:t>
      </w:r>
    </w:p>
    <w:p w14:paraId="1CFBD508" w14:textId="77777777" w:rsidR="00790B7B" w:rsidRPr="008322EA" w:rsidRDefault="00790B7B" w:rsidP="00DE3D53">
      <w:pPr>
        <w:pStyle w:val="1"/>
        <w:numPr>
          <w:ilvl w:val="0"/>
          <w:numId w:val="19"/>
        </w:numPr>
        <w:tabs>
          <w:tab w:val="left" w:pos="709"/>
          <w:tab w:val="left" w:pos="993"/>
          <w:tab w:val="left" w:pos="1069"/>
        </w:tabs>
        <w:spacing w:line="240" w:lineRule="auto"/>
        <w:ind w:left="0" w:right="-1" w:firstLine="567"/>
        <w:rPr>
          <w:sz w:val="24"/>
          <w:szCs w:val="24"/>
          <w:lang w:eastAsia="ru-RU" w:bidi="ru-RU"/>
        </w:rPr>
      </w:pPr>
      <w:r w:rsidRPr="008322EA">
        <w:rPr>
          <w:sz w:val="24"/>
          <w:szCs w:val="24"/>
          <w:lang w:eastAsia="ru-RU" w:bidi="ru-RU"/>
        </w:rPr>
        <w:t>Базис отгрузки,</w:t>
      </w:r>
    </w:p>
    <w:p w14:paraId="04285D44" w14:textId="77777777" w:rsidR="00790B7B" w:rsidRPr="008322EA" w:rsidRDefault="00790B7B" w:rsidP="00DE3D53">
      <w:pPr>
        <w:pStyle w:val="1"/>
        <w:numPr>
          <w:ilvl w:val="0"/>
          <w:numId w:val="19"/>
        </w:numPr>
        <w:tabs>
          <w:tab w:val="left" w:pos="709"/>
          <w:tab w:val="left" w:pos="993"/>
          <w:tab w:val="left" w:pos="1069"/>
        </w:tabs>
        <w:spacing w:line="240" w:lineRule="auto"/>
        <w:ind w:left="0" w:right="-1" w:firstLine="567"/>
        <w:rPr>
          <w:sz w:val="24"/>
          <w:szCs w:val="24"/>
          <w:lang w:eastAsia="ru-RU" w:bidi="ru-RU"/>
        </w:rPr>
      </w:pPr>
      <w:r w:rsidRPr="008322EA">
        <w:rPr>
          <w:sz w:val="24"/>
          <w:szCs w:val="24"/>
          <w:lang w:eastAsia="ru-RU" w:bidi="ru-RU"/>
        </w:rPr>
        <w:t>Адрес доставки,</w:t>
      </w:r>
    </w:p>
    <w:p w14:paraId="1B8EA683" w14:textId="77777777" w:rsidR="00790B7B" w:rsidRPr="008322EA" w:rsidRDefault="00A35AA2" w:rsidP="00DE3D53">
      <w:pPr>
        <w:pStyle w:val="1"/>
        <w:numPr>
          <w:ilvl w:val="0"/>
          <w:numId w:val="19"/>
        </w:numPr>
        <w:tabs>
          <w:tab w:val="left" w:pos="709"/>
          <w:tab w:val="left" w:pos="993"/>
          <w:tab w:val="left" w:pos="1069"/>
        </w:tabs>
        <w:spacing w:line="240" w:lineRule="auto"/>
        <w:ind w:left="0" w:right="-1" w:firstLine="567"/>
        <w:rPr>
          <w:sz w:val="24"/>
          <w:szCs w:val="24"/>
          <w:lang w:eastAsia="ru-RU" w:bidi="ru-RU"/>
        </w:rPr>
      </w:pPr>
      <w:r w:rsidRPr="008322EA">
        <w:rPr>
          <w:sz w:val="24"/>
          <w:szCs w:val="24"/>
          <w:lang w:eastAsia="ru-RU" w:bidi="ru-RU"/>
        </w:rPr>
        <w:t>Окна приема нефтепродукта на базисе разгрузки,</w:t>
      </w:r>
    </w:p>
    <w:p w14:paraId="4A96BAE4" w14:textId="77777777" w:rsidR="00A35AA2" w:rsidRPr="008322EA" w:rsidRDefault="00A35AA2" w:rsidP="00DE3D53">
      <w:pPr>
        <w:pStyle w:val="1"/>
        <w:numPr>
          <w:ilvl w:val="0"/>
          <w:numId w:val="19"/>
        </w:numPr>
        <w:tabs>
          <w:tab w:val="left" w:pos="709"/>
          <w:tab w:val="left" w:pos="993"/>
          <w:tab w:val="left" w:pos="1069"/>
        </w:tabs>
        <w:spacing w:line="240" w:lineRule="auto"/>
        <w:ind w:left="0" w:right="-1" w:firstLine="567"/>
        <w:rPr>
          <w:sz w:val="24"/>
          <w:szCs w:val="24"/>
          <w:lang w:eastAsia="ru-RU" w:bidi="ru-RU"/>
        </w:rPr>
      </w:pPr>
      <w:r w:rsidRPr="008322EA">
        <w:rPr>
          <w:sz w:val="24"/>
          <w:szCs w:val="24"/>
          <w:lang w:eastAsia="ru-RU" w:bidi="ru-RU"/>
        </w:rPr>
        <w:t>Объем и наименование переводимой Продукции,</w:t>
      </w:r>
    </w:p>
    <w:p w14:paraId="138CABBA" w14:textId="77777777" w:rsidR="00A35AA2" w:rsidRPr="008322EA" w:rsidRDefault="00767167" w:rsidP="00DE3D53">
      <w:pPr>
        <w:pStyle w:val="1"/>
        <w:numPr>
          <w:ilvl w:val="0"/>
          <w:numId w:val="19"/>
        </w:numPr>
        <w:tabs>
          <w:tab w:val="left" w:pos="709"/>
          <w:tab w:val="left" w:pos="993"/>
          <w:tab w:val="left" w:pos="1069"/>
        </w:tabs>
        <w:spacing w:line="240" w:lineRule="auto"/>
        <w:ind w:left="0" w:right="-1" w:firstLine="567"/>
        <w:rPr>
          <w:sz w:val="24"/>
          <w:szCs w:val="24"/>
          <w:lang w:eastAsia="ru-RU" w:bidi="ru-RU"/>
        </w:rPr>
      </w:pPr>
      <w:r w:rsidRPr="008322EA">
        <w:rPr>
          <w:sz w:val="24"/>
          <w:szCs w:val="24"/>
          <w:lang w:eastAsia="ru-RU" w:bidi="ru-RU"/>
        </w:rPr>
        <w:t xml:space="preserve">ФИО и контактные </w:t>
      </w:r>
      <w:r w:rsidR="00C74B39" w:rsidRPr="008322EA">
        <w:rPr>
          <w:sz w:val="24"/>
          <w:szCs w:val="24"/>
          <w:lang w:eastAsia="ru-RU" w:bidi="ru-RU"/>
        </w:rPr>
        <w:t>данные представителя Покупателя, ответственного за прием нефтепродуктов.</w:t>
      </w:r>
    </w:p>
    <w:p w14:paraId="16A4AB75" w14:textId="03E20EED" w:rsidR="00C74B39" w:rsidRPr="008322EA" w:rsidRDefault="00C74B39" w:rsidP="00DE3D53">
      <w:pPr>
        <w:pStyle w:val="1"/>
        <w:tabs>
          <w:tab w:val="left" w:pos="709"/>
          <w:tab w:val="left" w:pos="993"/>
          <w:tab w:val="left" w:pos="1069"/>
        </w:tabs>
        <w:spacing w:line="240" w:lineRule="auto"/>
        <w:ind w:right="-1" w:firstLine="567"/>
        <w:rPr>
          <w:sz w:val="24"/>
          <w:szCs w:val="24"/>
          <w:lang w:eastAsia="ru-RU" w:bidi="ru-RU"/>
        </w:rPr>
      </w:pPr>
      <w:r w:rsidRPr="008322EA">
        <w:rPr>
          <w:sz w:val="24"/>
          <w:szCs w:val="24"/>
          <w:lang w:eastAsia="ru-RU" w:bidi="ru-RU"/>
        </w:rPr>
        <w:t>При необходимости в комментариях к оперативной заявке на отгрузку с доставкой Покупателем указывается следующая дополнительная информация:</w:t>
      </w:r>
    </w:p>
    <w:p w14:paraId="46525369" w14:textId="77777777" w:rsidR="00C74B39" w:rsidRPr="008322EA" w:rsidRDefault="00C74B39" w:rsidP="00DE3D53">
      <w:pPr>
        <w:pStyle w:val="1"/>
        <w:numPr>
          <w:ilvl w:val="0"/>
          <w:numId w:val="24"/>
        </w:numPr>
        <w:tabs>
          <w:tab w:val="left" w:pos="709"/>
          <w:tab w:val="left" w:pos="993"/>
          <w:tab w:val="left" w:pos="1069"/>
        </w:tabs>
        <w:spacing w:line="240" w:lineRule="auto"/>
        <w:ind w:left="0" w:right="-1" w:firstLine="567"/>
        <w:rPr>
          <w:sz w:val="24"/>
          <w:szCs w:val="24"/>
          <w:lang w:eastAsia="ru-RU" w:bidi="ru-RU"/>
        </w:rPr>
      </w:pPr>
      <w:r w:rsidRPr="008322EA">
        <w:rPr>
          <w:sz w:val="24"/>
          <w:szCs w:val="24"/>
          <w:lang w:eastAsia="ru-RU" w:bidi="ru-RU"/>
        </w:rPr>
        <w:t>Тип дорожного покрытия,</w:t>
      </w:r>
    </w:p>
    <w:p w14:paraId="5F56CDEA" w14:textId="77777777" w:rsidR="00C74B39" w:rsidRPr="008322EA" w:rsidRDefault="00C74B39" w:rsidP="00DE3D53">
      <w:pPr>
        <w:pStyle w:val="1"/>
        <w:numPr>
          <w:ilvl w:val="0"/>
          <w:numId w:val="24"/>
        </w:numPr>
        <w:tabs>
          <w:tab w:val="left" w:pos="709"/>
          <w:tab w:val="left" w:pos="993"/>
          <w:tab w:val="left" w:pos="1069"/>
        </w:tabs>
        <w:spacing w:line="240" w:lineRule="auto"/>
        <w:ind w:left="0" w:right="-1" w:firstLine="567"/>
        <w:rPr>
          <w:sz w:val="24"/>
          <w:szCs w:val="24"/>
          <w:lang w:eastAsia="ru-RU" w:bidi="ru-RU"/>
        </w:rPr>
      </w:pPr>
      <w:r w:rsidRPr="008322EA">
        <w:rPr>
          <w:sz w:val="24"/>
          <w:szCs w:val="24"/>
          <w:lang w:eastAsia="ru-RU" w:bidi="ru-RU"/>
        </w:rPr>
        <w:t>Схема проезда к пункту назначения,</w:t>
      </w:r>
    </w:p>
    <w:p w14:paraId="202683FE" w14:textId="77777777" w:rsidR="00C74B39" w:rsidRPr="008322EA" w:rsidRDefault="00C74B39" w:rsidP="00DE3D53">
      <w:pPr>
        <w:pStyle w:val="1"/>
        <w:numPr>
          <w:ilvl w:val="0"/>
          <w:numId w:val="24"/>
        </w:numPr>
        <w:tabs>
          <w:tab w:val="left" w:pos="709"/>
          <w:tab w:val="left" w:pos="993"/>
          <w:tab w:val="left" w:pos="1069"/>
        </w:tabs>
        <w:spacing w:line="240" w:lineRule="auto"/>
        <w:ind w:left="0" w:right="-1" w:firstLine="567"/>
        <w:rPr>
          <w:sz w:val="24"/>
          <w:szCs w:val="24"/>
          <w:lang w:eastAsia="ru-RU" w:bidi="ru-RU"/>
        </w:rPr>
      </w:pPr>
      <w:r w:rsidRPr="008322EA">
        <w:rPr>
          <w:sz w:val="24"/>
          <w:szCs w:val="24"/>
          <w:lang w:eastAsia="ru-RU" w:bidi="ru-RU"/>
        </w:rPr>
        <w:t>Доставка всего количества Продукции партиями или единовременно,</w:t>
      </w:r>
    </w:p>
    <w:p w14:paraId="00A27607" w14:textId="5A0E6A5D" w:rsidR="00C74B39" w:rsidRDefault="00C74B39" w:rsidP="00DE3D53">
      <w:pPr>
        <w:pStyle w:val="1"/>
        <w:numPr>
          <w:ilvl w:val="0"/>
          <w:numId w:val="24"/>
        </w:numPr>
        <w:tabs>
          <w:tab w:val="left" w:pos="709"/>
          <w:tab w:val="left" w:pos="993"/>
          <w:tab w:val="left" w:pos="1069"/>
        </w:tabs>
        <w:spacing w:line="240" w:lineRule="auto"/>
        <w:ind w:left="0" w:right="-1" w:firstLine="567"/>
        <w:rPr>
          <w:sz w:val="24"/>
          <w:szCs w:val="24"/>
          <w:lang w:eastAsia="ru-RU" w:bidi="ru-RU"/>
        </w:rPr>
      </w:pPr>
      <w:r w:rsidRPr="008322EA">
        <w:rPr>
          <w:sz w:val="24"/>
          <w:szCs w:val="24"/>
          <w:lang w:eastAsia="ru-RU" w:bidi="ru-RU"/>
        </w:rPr>
        <w:t>Специальные требования к транспорту Поставщика для надлежащего и своевременного слива нефтепродуктов в месте доставки (необходимость насоса, длину сливного шланга, вид и диаметр переходников для подключения, необходимость слива по счетчику, с какой стороны должен быть слив и т.п.).</w:t>
      </w:r>
    </w:p>
    <w:p w14:paraId="76135549" w14:textId="604B12FD" w:rsidR="00814F06" w:rsidRPr="008322EA" w:rsidRDefault="00814F06" w:rsidP="00C359F8">
      <w:pPr>
        <w:pStyle w:val="1"/>
        <w:tabs>
          <w:tab w:val="left" w:pos="709"/>
          <w:tab w:val="left" w:pos="993"/>
          <w:tab w:val="left" w:pos="1069"/>
        </w:tabs>
        <w:spacing w:line="240" w:lineRule="auto"/>
        <w:ind w:right="-1" w:firstLine="567"/>
        <w:rPr>
          <w:sz w:val="24"/>
          <w:szCs w:val="24"/>
          <w:lang w:eastAsia="ru-RU" w:bidi="ru-RU"/>
        </w:rPr>
      </w:pPr>
      <w:r>
        <w:rPr>
          <w:sz w:val="24"/>
          <w:szCs w:val="24"/>
          <w:lang w:eastAsia="ru-RU" w:bidi="ru-RU"/>
        </w:rPr>
        <w:t>2. Обязанности Покупателя:</w:t>
      </w:r>
    </w:p>
    <w:p w14:paraId="73969A58" w14:textId="6EA9BAA5" w:rsidR="00C74B39" w:rsidRPr="008322EA" w:rsidRDefault="00814F06" w:rsidP="00C359F8">
      <w:pPr>
        <w:pStyle w:val="1"/>
        <w:tabs>
          <w:tab w:val="left" w:pos="709"/>
          <w:tab w:val="left" w:pos="993"/>
          <w:tab w:val="left" w:pos="1069"/>
        </w:tabs>
        <w:spacing w:line="240" w:lineRule="auto"/>
        <w:ind w:right="-1" w:firstLine="567"/>
        <w:rPr>
          <w:sz w:val="24"/>
          <w:szCs w:val="24"/>
          <w:lang w:eastAsia="ru-RU" w:bidi="ru-RU"/>
        </w:rPr>
      </w:pPr>
      <w:r>
        <w:rPr>
          <w:sz w:val="24"/>
          <w:szCs w:val="24"/>
          <w:lang w:eastAsia="ru-RU" w:bidi="ru-RU"/>
        </w:rPr>
        <w:t xml:space="preserve">2.1. </w:t>
      </w:r>
      <w:r w:rsidR="00C74B39" w:rsidRPr="008322EA">
        <w:rPr>
          <w:sz w:val="24"/>
          <w:szCs w:val="24"/>
          <w:lang w:eastAsia="ru-RU" w:bidi="ru-RU"/>
        </w:rPr>
        <w:t>Выдавать надлежаще оформленные доверенности своим представителям на получение Продукции от Поставщика</w:t>
      </w:r>
      <w:r w:rsidR="00977FC9">
        <w:rPr>
          <w:sz w:val="24"/>
          <w:szCs w:val="24"/>
          <w:lang w:eastAsia="ru-RU" w:bidi="ru-RU"/>
        </w:rPr>
        <w:t>,</w:t>
      </w:r>
    </w:p>
    <w:p w14:paraId="73AC1DD3" w14:textId="082622B5" w:rsidR="00C74B39" w:rsidRPr="008322EA" w:rsidRDefault="00814F06" w:rsidP="00C359F8">
      <w:pPr>
        <w:pStyle w:val="1"/>
        <w:tabs>
          <w:tab w:val="left" w:pos="709"/>
          <w:tab w:val="left" w:pos="993"/>
          <w:tab w:val="left" w:pos="1069"/>
        </w:tabs>
        <w:spacing w:line="240" w:lineRule="auto"/>
        <w:ind w:right="-1" w:firstLine="567"/>
        <w:rPr>
          <w:sz w:val="24"/>
          <w:szCs w:val="24"/>
          <w:lang w:eastAsia="ru-RU" w:bidi="ru-RU"/>
        </w:rPr>
      </w:pPr>
      <w:r>
        <w:rPr>
          <w:sz w:val="24"/>
          <w:szCs w:val="24"/>
          <w:lang w:eastAsia="ru-RU" w:bidi="ru-RU"/>
        </w:rPr>
        <w:t xml:space="preserve">2.2. </w:t>
      </w:r>
      <w:r w:rsidR="00451E1E" w:rsidRPr="008322EA">
        <w:rPr>
          <w:sz w:val="24"/>
          <w:szCs w:val="24"/>
          <w:lang w:eastAsia="ru-RU" w:bidi="ru-RU"/>
        </w:rPr>
        <w:t>Содержать подъездные пути, а также погрузочно-разгрузочные площадки в исправном состоянии, обеспечивающие беспрепятственное, безопасное движение и свободное маневрирование транспортных средств Поставщика на территории Покупателя</w:t>
      </w:r>
      <w:r w:rsidR="00977FC9">
        <w:rPr>
          <w:sz w:val="24"/>
          <w:szCs w:val="24"/>
          <w:lang w:eastAsia="ru-RU" w:bidi="ru-RU"/>
        </w:rPr>
        <w:t>,</w:t>
      </w:r>
    </w:p>
    <w:p w14:paraId="2D0116C6" w14:textId="4E06A0CE" w:rsidR="00451E1E" w:rsidRPr="008322EA" w:rsidRDefault="00814F06" w:rsidP="00C359F8">
      <w:pPr>
        <w:pStyle w:val="1"/>
        <w:tabs>
          <w:tab w:val="left" w:pos="709"/>
          <w:tab w:val="left" w:pos="993"/>
          <w:tab w:val="left" w:pos="1069"/>
        </w:tabs>
        <w:spacing w:line="240" w:lineRule="auto"/>
        <w:ind w:right="-1" w:firstLine="567"/>
        <w:rPr>
          <w:sz w:val="24"/>
          <w:szCs w:val="24"/>
          <w:lang w:eastAsia="ru-RU" w:bidi="ru-RU"/>
        </w:rPr>
      </w:pPr>
      <w:r>
        <w:rPr>
          <w:sz w:val="24"/>
          <w:szCs w:val="24"/>
          <w:lang w:eastAsia="ru-RU" w:bidi="ru-RU"/>
        </w:rPr>
        <w:t xml:space="preserve">2.3. </w:t>
      </w:r>
      <w:r w:rsidR="00451E1E" w:rsidRPr="008322EA">
        <w:rPr>
          <w:sz w:val="24"/>
          <w:szCs w:val="24"/>
          <w:lang w:eastAsia="ru-RU" w:bidi="ru-RU"/>
        </w:rPr>
        <w:t>Производить соответствующие замеры плотности, определение объема и массы нефтепродуктов на базисе разгрузки в присутствии представителя Поставщика средствами измерений, поверенных в установленном порядке, а также ознакомить представителя Поставщика с показаниями счетчиков или измерителей уровня</w:t>
      </w:r>
      <w:r w:rsidR="00977FC9">
        <w:rPr>
          <w:sz w:val="24"/>
          <w:szCs w:val="24"/>
          <w:lang w:eastAsia="ru-RU" w:bidi="ru-RU"/>
        </w:rPr>
        <w:t>,</w:t>
      </w:r>
    </w:p>
    <w:p w14:paraId="1DD36BCB" w14:textId="7D2827FA" w:rsidR="006D33D7" w:rsidRPr="008322EA" w:rsidRDefault="00814F06" w:rsidP="00C359F8">
      <w:pPr>
        <w:pStyle w:val="1"/>
        <w:tabs>
          <w:tab w:val="left" w:pos="709"/>
          <w:tab w:val="left" w:pos="993"/>
          <w:tab w:val="left" w:pos="1069"/>
        </w:tabs>
        <w:spacing w:line="240" w:lineRule="auto"/>
        <w:ind w:right="-1" w:firstLine="567"/>
        <w:rPr>
          <w:sz w:val="24"/>
          <w:szCs w:val="24"/>
          <w:lang w:eastAsia="ru-RU" w:bidi="ru-RU"/>
        </w:rPr>
      </w:pPr>
      <w:r>
        <w:rPr>
          <w:sz w:val="24"/>
          <w:szCs w:val="24"/>
          <w:lang w:eastAsia="ru-RU" w:bidi="ru-RU"/>
        </w:rPr>
        <w:lastRenderedPageBreak/>
        <w:t xml:space="preserve">2.4. </w:t>
      </w:r>
      <w:r w:rsidR="006D33D7" w:rsidRPr="008322EA">
        <w:rPr>
          <w:sz w:val="24"/>
          <w:szCs w:val="24"/>
          <w:lang w:eastAsia="ru-RU" w:bidi="ru-RU"/>
        </w:rPr>
        <w:t>Обеспечить наличие на сливном трубопроводе маркировки, соответствующим видам нефтепродуктов, обеспечить выполнение слива нефтепродуктов под контролем Поставщика</w:t>
      </w:r>
      <w:r w:rsidR="00977FC9">
        <w:rPr>
          <w:sz w:val="24"/>
          <w:szCs w:val="24"/>
          <w:lang w:eastAsia="ru-RU" w:bidi="ru-RU"/>
        </w:rPr>
        <w:t>,</w:t>
      </w:r>
    </w:p>
    <w:p w14:paraId="52DB179F" w14:textId="7973338C" w:rsidR="006D33D7" w:rsidRPr="008322EA" w:rsidRDefault="00814F06" w:rsidP="00C359F8">
      <w:pPr>
        <w:pStyle w:val="1"/>
        <w:tabs>
          <w:tab w:val="left" w:pos="709"/>
          <w:tab w:val="left" w:pos="993"/>
          <w:tab w:val="left" w:pos="1069"/>
        </w:tabs>
        <w:spacing w:line="240" w:lineRule="auto"/>
        <w:ind w:right="-1" w:firstLine="567"/>
        <w:rPr>
          <w:sz w:val="24"/>
          <w:szCs w:val="24"/>
          <w:lang w:eastAsia="ru-RU" w:bidi="ru-RU"/>
        </w:rPr>
      </w:pPr>
      <w:r>
        <w:rPr>
          <w:sz w:val="24"/>
          <w:szCs w:val="24"/>
          <w:lang w:eastAsia="ru-RU" w:bidi="ru-RU"/>
        </w:rPr>
        <w:t xml:space="preserve">2.5. </w:t>
      </w:r>
      <w:r w:rsidR="006D33D7" w:rsidRPr="008322EA">
        <w:rPr>
          <w:sz w:val="24"/>
          <w:szCs w:val="24"/>
          <w:lang w:eastAsia="ru-RU" w:bidi="ru-RU"/>
        </w:rPr>
        <w:t>Перед сливом проверить корректность подсоединения сливного рукава к сливной арматуре резервуара с нефтепродуктом, соответствующим разгружаемому виду нефтепродукта</w:t>
      </w:r>
      <w:r w:rsidR="00977FC9">
        <w:rPr>
          <w:sz w:val="24"/>
          <w:szCs w:val="24"/>
          <w:lang w:eastAsia="ru-RU" w:bidi="ru-RU"/>
        </w:rPr>
        <w:t>,</w:t>
      </w:r>
    </w:p>
    <w:p w14:paraId="3A26168A" w14:textId="77560B09" w:rsidR="006D33D7" w:rsidRPr="008322EA" w:rsidRDefault="00814F06" w:rsidP="00C359F8">
      <w:pPr>
        <w:pStyle w:val="1"/>
        <w:tabs>
          <w:tab w:val="left" w:pos="709"/>
          <w:tab w:val="left" w:pos="993"/>
          <w:tab w:val="left" w:pos="1069"/>
        </w:tabs>
        <w:spacing w:line="240" w:lineRule="auto"/>
        <w:ind w:right="-1" w:firstLine="567"/>
        <w:rPr>
          <w:sz w:val="24"/>
          <w:szCs w:val="24"/>
          <w:lang w:eastAsia="ru-RU" w:bidi="ru-RU"/>
        </w:rPr>
      </w:pPr>
      <w:r>
        <w:rPr>
          <w:sz w:val="24"/>
          <w:szCs w:val="24"/>
          <w:lang w:eastAsia="ru-RU" w:bidi="ru-RU"/>
        </w:rPr>
        <w:t xml:space="preserve">2.6. </w:t>
      </w:r>
      <w:r w:rsidR="006D33D7" w:rsidRPr="008322EA">
        <w:rPr>
          <w:sz w:val="24"/>
          <w:szCs w:val="24"/>
          <w:lang w:eastAsia="ru-RU" w:bidi="ru-RU"/>
        </w:rPr>
        <w:t>Обеспечить безопасные условия разгрузки нефтепродуктов на базисе разгрузки в соответствии с нормативными актами, регулирующими погрузочно-разгрузочные операции с нефтепродуктами</w:t>
      </w:r>
      <w:r w:rsidR="00977FC9">
        <w:rPr>
          <w:sz w:val="24"/>
          <w:szCs w:val="24"/>
          <w:lang w:eastAsia="ru-RU" w:bidi="ru-RU"/>
        </w:rPr>
        <w:t>,</w:t>
      </w:r>
    </w:p>
    <w:p w14:paraId="623B7590" w14:textId="1AFF1858" w:rsidR="006D33D7" w:rsidRPr="008322EA" w:rsidRDefault="00814F06" w:rsidP="00C359F8">
      <w:pPr>
        <w:pStyle w:val="1"/>
        <w:tabs>
          <w:tab w:val="left" w:pos="709"/>
          <w:tab w:val="left" w:pos="993"/>
          <w:tab w:val="left" w:pos="1069"/>
        </w:tabs>
        <w:spacing w:line="240" w:lineRule="auto"/>
        <w:ind w:right="-1" w:firstLine="567"/>
        <w:rPr>
          <w:sz w:val="24"/>
          <w:szCs w:val="24"/>
          <w:lang w:eastAsia="ru-RU" w:bidi="ru-RU"/>
        </w:rPr>
      </w:pPr>
      <w:r>
        <w:rPr>
          <w:sz w:val="24"/>
          <w:szCs w:val="24"/>
          <w:lang w:eastAsia="ru-RU" w:bidi="ru-RU"/>
        </w:rPr>
        <w:t xml:space="preserve">2.7. </w:t>
      </w:r>
      <w:r w:rsidR="006D33D7" w:rsidRPr="008322EA">
        <w:rPr>
          <w:sz w:val="24"/>
          <w:szCs w:val="24"/>
          <w:lang w:eastAsia="ru-RU" w:bidi="ru-RU"/>
        </w:rPr>
        <w:t xml:space="preserve">В случае отказа от оперативной заявки на отгрузку с доставкой позднее чем, за </w:t>
      </w:r>
      <w:r w:rsidR="00601815" w:rsidRPr="00601815">
        <w:rPr>
          <w:sz w:val="24"/>
          <w:szCs w:val="24"/>
          <w:highlight w:val="yellow"/>
          <w:lang w:eastAsia="ru-RU" w:bidi="ru-RU"/>
        </w:rPr>
        <w:t>1</w:t>
      </w:r>
      <w:r w:rsidR="006D33D7" w:rsidRPr="008322EA">
        <w:rPr>
          <w:sz w:val="24"/>
          <w:szCs w:val="24"/>
          <w:lang w:eastAsia="ru-RU" w:bidi="ru-RU"/>
        </w:rPr>
        <w:t xml:space="preserve"> дня до заявленной даты доставки, Покупатель обязан возместить Поставщику фактически понесенные им затраты, подтвержденные документально.</w:t>
      </w:r>
    </w:p>
    <w:p w14:paraId="1E19EF74" w14:textId="7D7E142E" w:rsidR="006D33D7" w:rsidRPr="008322EA" w:rsidRDefault="00814F06" w:rsidP="00C359F8">
      <w:pPr>
        <w:pStyle w:val="1"/>
        <w:tabs>
          <w:tab w:val="left" w:pos="709"/>
          <w:tab w:val="left" w:pos="993"/>
          <w:tab w:val="left" w:pos="1069"/>
        </w:tabs>
        <w:spacing w:line="240" w:lineRule="auto"/>
        <w:ind w:right="-1" w:firstLine="567"/>
        <w:rPr>
          <w:sz w:val="24"/>
          <w:szCs w:val="24"/>
          <w:lang w:eastAsia="ru-RU" w:bidi="ru-RU"/>
        </w:rPr>
      </w:pPr>
      <w:r>
        <w:rPr>
          <w:sz w:val="24"/>
          <w:szCs w:val="24"/>
          <w:lang w:eastAsia="ru-RU" w:bidi="ru-RU"/>
        </w:rPr>
        <w:t xml:space="preserve">2.8. </w:t>
      </w:r>
      <w:r w:rsidR="006D33D7" w:rsidRPr="008322EA">
        <w:rPr>
          <w:sz w:val="24"/>
          <w:szCs w:val="24"/>
          <w:lang w:eastAsia="ru-RU" w:bidi="ru-RU"/>
        </w:rPr>
        <w:t xml:space="preserve">Уведомлять Поставщика в течение 2 (двух) часов о любых происшествиях, нештатных обстоятельствах, связанных с доставкой и сливом нефтепродуктов, повлекшее ухудшение качества и изменение количества в процессе </w:t>
      </w:r>
      <w:r w:rsidR="00C331BE" w:rsidRPr="008322EA">
        <w:rPr>
          <w:sz w:val="24"/>
          <w:szCs w:val="24"/>
          <w:lang w:eastAsia="ru-RU" w:bidi="ru-RU"/>
        </w:rPr>
        <w:t>слива на базисе разгрузке</w:t>
      </w:r>
      <w:r w:rsidR="00977FC9">
        <w:rPr>
          <w:sz w:val="24"/>
          <w:szCs w:val="24"/>
          <w:lang w:eastAsia="ru-RU" w:bidi="ru-RU"/>
        </w:rPr>
        <w:t>,</w:t>
      </w:r>
    </w:p>
    <w:p w14:paraId="3D357AB9" w14:textId="1315A069" w:rsidR="009D4356" w:rsidRPr="008322EA" w:rsidRDefault="00C359F8" w:rsidP="00C359F8">
      <w:pPr>
        <w:pStyle w:val="a9"/>
        <w:tabs>
          <w:tab w:val="left" w:pos="993"/>
        </w:tabs>
        <w:ind w:firstLine="567"/>
        <w:jc w:val="both"/>
        <w:rPr>
          <w:sz w:val="24"/>
          <w:szCs w:val="24"/>
        </w:rPr>
      </w:pPr>
      <w:r>
        <w:rPr>
          <w:sz w:val="24"/>
          <w:szCs w:val="24"/>
          <w:lang w:bidi="ru-RU"/>
        </w:rPr>
        <w:t>2.9.</w:t>
      </w:r>
      <w:r w:rsidR="005977D5" w:rsidRPr="008322EA">
        <w:rPr>
          <w:sz w:val="24"/>
          <w:szCs w:val="24"/>
          <w:lang w:bidi="ru-RU"/>
        </w:rPr>
        <w:t xml:space="preserve">  </w:t>
      </w:r>
      <w:r w:rsidR="009D4356" w:rsidRPr="008322EA">
        <w:rPr>
          <w:sz w:val="24"/>
          <w:szCs w:val="24"/>
        </w:rPr>
        <w:t>Обеспечить выгрузку/слив Продукции из автомобильного транспорта Поставщика в сроки</w:t>
      </w:r>
      <w:r w:rsidR="00B93B11">
        <w:rPr>
          <w:sz w:val="24"/>
          <w:szCs w:val="24"/>
        </w:rPr>
        <w:t>,</w:t>
      </w:r>
      <w:r w:rsidR="009D4356" w:rsidRPr="008322EA">
        <w:rPr>
          <w:sz w:val="24"/>
          <w:szCs w:val="24"/>
        </w:rPr>
        <w:t xml:space="preserve"> указанные в Постановлении Правительства </w:t>
      </w:r>
      <w:r w:rsidR="00F6312C" w:rsidRPr="008322EA">
        <w:rPr>
          <w:sz w:val="24"/>
          <w:szCs w:val="24"/>
          <w:lang w:bidi="ru-RU"/>
        </w:rPr>
        <w:t>Р</w:t>
      </w:r>
      <w:r w:rsidR="00F6312C">
        <w:rPr>
          <w:sz w:val="24"/>
          <w:szCs w:val="24"/>
          <w:lang w:bidi="ru-RU"/>
        </w:rPr>
        <w:t>оссийской Федерации</w:t>
      </w:r>
      <w:r w:rsidR="009D4356" w:rsidRPr="008322EA">
        <w:rPr>
          <w:sz w:val="24"/>
          <w:szCs w:val="24"/>
        </w:rPr>
        <w:t xml:space="preserve"> от 15.04.2011 г. № 272 «Об утверждении Правил перевозок грузов автомобильным транспортом» (21 </w:t>
      </w:r>
      <w:proofErr w:type="gramStart"/>
      <w:r w:rsidR="009D4356" w:rsidRPr="008322EA">
        <w:rPr>
          <w:sz w:val="24"/>
          <w:szCs w:val="24"/>
        </w:rPr>
        <w:t>минута  -</w:t>
      </w:r>
      <w:proofErr w:type="gramEnd"/>
      <w:r w:rsidR="009D4356" w:rsidRPr="008322EA">
        <w:rPr>
          <w:sz w:val="24"/>
          <w:szCs w:val="24"/>
        </w:rPr>
        <w:t xml:space="preserve"> на 1 </w:t>
      </w:r>
      <w:proofErr w:type="spellStart"/>
      <w:r w:rsidR="009D4356" w:rsidRPr="008322EA">
        <w:rPr>
          <w:sz w:val="24"/>
          <w:szCs w:val="24"/>
        </w:rPr>
        <w:t>тн</w:t>
      </w:r>
      <w:proofErr w:type="spellEnd"/>
      <w:r w:rsidR="009D4356" w:rsidRPr="008322EA">
        <w:rPr>
          <w:sz w:val="24"/>
          <w:szCs w:val="24"/>
        </w:rPr>
        <w:t xml:space="preserve">, 3 минуты на каждую последующую </w:t>
      </w:r>
      <w:proofErr w:type="spellStart"/>
      <w:r w:rsidR="009D4356" w:rsidRPr="008322EA">
        <w:rPr>
          <w:sz w:val="24"/>
          <w:szCs w:val="24"/>
        </w:rPr>
        <w:t>тн</w:t>
      </w:r>
      <w:proofErr w:type="spellEnd"/>
      <w:r w:rsidR="009D4356" w:rsidRPr="008322EA">
        <w:rPr>
          <w:sz w:val="24"/>
          <w:szCs w:val="24"/>
        </w:rPr>
        <w:t>), с момента прибытия его к месту разгрузки Продукции.</w:t>
      </w:r>
    </w:p>
    <w:p w14:paraId="7D25AB24" w14:textId="4BC63EC6" w:rsidR="005977D5" w:rsidRPr="008322EA" w:rsidRDefault="009D4356" w:rsidP="00C359F8">
      <w:pPr>
        <w:pStyle w:val="1"/>
        <w:tabs>
          <w:tab w:val="left" w:pos="709"/>
          <w:tab w:val="left" w:pos="993"/>
          <w:tab w:val="left" w:pos="1069"/>
        </w:tabs>
        <w:spacing w:line="240" w:lineRule="auto"/>
        <w:ind w:right="-1" w:firstLine="567"/>
        <w:rPr>
          <w:sz w:val="24"/>
          <w:szCs w:val="24"/>
          <w:lang w:eastAsia="ru-RU" w:bidi="ru-RU"/>
        </w:rPr>
      </w:pPr>
      <w:r w:rsidRPr="008322EA">
        <w:rPr>
          <w:sz w:val="24"/>
          <w:szCs w:val="24"/>
        </w:rPr>
        <w:t xml:space="preserve">Осуществлять одновременно слив нескольких видов нефтепродуктов при наличии технической возможности (при этом </w:t>
      </w:r>
      <w:r w:rsidR="00977FC9">
        <w:rPr>
          <w:sz w:val="24"/>
          <w:szCs w:val="24"/>
        </w:rPr>
        <w:t>д</w:t>
      </w:r>
      <w:r w:rsidRPr="008322EA">
        <w:rPr>
          <w:sz w:val="24"/>
          <w:szCs w:val="24"/>
        </w:rPr>
        <w:t>изельное топлив</w:t>
      </w:r>
      <w:r w:rsidR="00977FC9">
        <w:rPr>
          <w:sz w:val="24"/>
          <w:szCs w:val="24"/>
        </w:rPr>
        <w:t>о</w:t>
      </w:r>
      <w:r w:rsidRPr="008322EA">
        <w:rPr>
          <w:sz w:val="24"/>
          <w:szCs w:val="24"/>
        </w:rPr>
        <w:t xml:space="preserve"> производится отдельно от бензинов и в первую очередь)</w:t>
      </w:r>
      <w:r w:rsidR="005977D5" w:rsidRPr="008322EA">
        <w:rPr>
          <w:sz w:val="24"/>
          <w:szCs w:val="24"/>
          <w:lang w:eastAsia="ru-RU" w:bidi="ru-RU"/>
        </w:rPr>
        <w:t>.</w:t>
      </w:r>
    </w:p>
    <w:p w14:paraId="2923749F" w14:textId="679BE128" w:rsidR="005977D5" w:rsidRPr="008322EA" w:rsidRDefault="005977D5" w:rsidP="00C359F8">
      <w:pPr>
        <w:pStyle w:val="1"/>
        <w:tabs>
          <w:tab w:val="left" w:pos="709"/>
          <w:tab w:val="left" w:pos="993"/>
          <w:tab w:val="left" w:pos="1069"/>
        </w:tabs>
        <w:spacing w:line="240" w:lineRule="auto"/>
        <w:ind w:right="-1" w:firstLine="567"/>
        <w:rPr>
          <w:sz w:val="24"/>
          <w:szCs w:val="24"/>
          <w:lang w:eastAsia="ru-RU" w:bidi="ru-RU"/>
        </w:rPr>
      </w:pPr>
      <w:r w:rsidRPr="008322EA">
        <w:rPr>
          <w:sz w:val="24"/>
          <w:szCs w:val="24"/>
          <w:lang w:eastAsia="ru-RU" w:bidi="ru-RU"/>
        </w:rPr>
        <w:t xml:space="preserve">В течение 5 (пяти) дней с даты отгрузки (поставки) продукции Поставщик направляет Покупателю подписанную Поставщиком товарную накладную на отгруженную (поставленную) партию Продукции/или </w:t>
      </w:r>
      <w:r w:rsidR="00977FC9">
        <w:rPr>
          <w:sz w:val="24"/>
          <w:szCs w:val="24"/>
          <w:lang w:eastAsia="ru-RU" w:bidi="ru-RU"/>
        </w:rPr>
        <w:t>с</w:t>
      </w:r>
      <w:r w:rsidRPr="008322EA">
        <w:rPr>
          <w:sz w:val="24"/>
          <w:szCs w:val="24"/>
          <w:lang w:eastAsia="ru-RU" w:bidi="ru-RU"/>
        </w:rPr>
        <w:t>чет-фактуру с дополнительной информацией (универсальный передаточный документ).</w:t>
      </w:r>
    </w:p>
    <w:p w14:paraId="6DA1DDFF" w14:textId="4DA9A78B" w:rsidR="000717B0" w:rsidRPr="008322EA" w:rsidRDefault="00C359F8" w:rsidP="00C359F8">
      <w:pPr>
        <w:pStyle w:val="1"/>
        <w:tabs>
          <w:tab w:val="left" w:pos="709"/>
          <w:tab w:val="left" w:pos="993"/>
          <w:tab w:val="left" w:pos="1069"/>
        </w:tabs>
        <w:spacing w:line="240" w:lineRule="auto"/>
        <w:ind w:right="-1" w:firstLine="567"/>
        <w:rPr>
          <w:sz w:val="24"/>
          <w:szCs w:val="24"/>
          <w:lang w:eastAsia="ru-RU" w:bidi="ru-RU"/>
        </w:rPr>
      </w:pPr>
      <w:r>
        <w:rPr>
          <w:sz w:val="24"/>
          <w:szCs w:val="24"/>
          <w:lang w:eastAsia="ru-RU" w:bidi="ru-RU"/>
        </w:rPr>
        <w:t xml:space="preserve">3. </w:t>
      </w:r>
      <w:r w:rsidRPr="008322EA">
        <w:rPr>
          <w:sz w:val="24"/>
          <w:szCs w:val="24"/>
        </w:rPr>
        <w:t>Фактический объем поставленной продукции в отчетном периоде может иметь отклонение кратное вместимости 1 секции транспортного средства. Итоговый объем отгруженной Продукции указывается Поставщиком в счет-фактуре, ТОРГ-12, универсальном передаточном документе.</w:t>
      </w:r>
    </w:p>
    <w:p w14:paraId="0AD511D8" w14:textId="3728399C" w:rsidR="00392A38" w:rsidRPr="008322EA" w:rsidRDefault="00C359F8" w:rsidP="00C359F8">
      <w:pPr>
        <w:tabs>
          <w:tab w:val="left" w:pos="993"/>
        </w:tabs>
        <w:ind w:firstLine="567"/>
        <w:jc w:val="both"/>
        <w:rPr>
          <w:sz w:val="24"/>
          <w:szCs w:val="24"/>
        </w:rPr>
      </w:pPr>
      <w:r>
        <w:rPr>
          <w:sz w:val="24"/>
          <w:szCs w:val="24"/>
        </w:rPr>
        <w:t>4</w:t>
      </w:r>
      <w:r w:rsidR="0024227D" w:rsidRPr="008322EA">
        <w:rPr>
          <w:sz w:val="24"/>
          <w:szCs w:val="24"/>
        </w:rPr>
        <w:t>. Поставщик обязуется информировать Покупателя о готовности выполнения оперативной заявки с доставкой путем направления по электронной почте информации о дате доставки и ориентировочном времени прибытия транспортного средства на базис разгрузки.</w:t>
      </w:r>
    </w:p>
    <w:p w14:paraId="2B1A3AE6" w14:textId="1D36EDCA" w:rsidR="0024227D" w:rsidRPr="008322EA" w:rsidRDefault="00C359F8" w:rsidP="00C359F8">
      <w:pPr>
        <w:tabs>
          <w:tab w:val="left" w:pos="993"/>
        </w:tabs>
        <w:ind w:firstLine="567"/>
        <w:jc w:val="both"/>
        <w:rPr>
          <w:sz w:val="24"/>
          <w:szCs w:val="24"/>
        </w:rPr>
      </w:pPr>
      <w:r>
        <w:rPr>
          <w:sz w:val="24"/>
          <w:szCs w:val="24"/>
        </w:rPr>
        <w:t>5</w:t>
      </w:r>
      <w:r w:rsidR="0024227D" w:rsidRPr="008322EA">
        <w:rPr>
          <w:sz w:val="24"/>
          <w:szCs w:val="24"/>
        </w:rPr>
        <w:t>. Поставщик обязуется извещать Покупателя о направлении транспортного средства на базис разгрузки Покупателя.</w:t>
      </w:r>
    </w:p>
    <w:p w14:paraId="28526292" w14:textId="5F4D293C" w:rsidR="0024227D" w:rsidRPr="008322EA" w:rsidRDefault="00C359F8" w:rsidP="00C359F8">
      <w:pPr>
        <w:tabs>
          <w:tab w:val="left" w:pos="993"/>
        </w:tabs>
        <w:ind w:firstLine="567"/>
        <w:jc w:val="both"/>
        <w:rPr>
          <w:sz w:val="24"/>
          <w:szCs w:val="24"/>
        </w:rPr>
      </w:pPr>
      <w:r>
        <w:rPr>
          <w:sz w:val="24"/>
          <w:szCs w:val="24"/>
        </w:rPr>
        <w:t>6</w:t>
      </w:r>
      <w:r w:rsidR="0024227D" w:rsidRPr="008322EA">
        <w:rPr>
          <w:sz w:val="24"/>
          <w:szCs w:val="24"/>
        </w:rPr>
        <w:t>. Каждое транспортное средство Поставщика, привлекаемое для оказания услуг по настоящему договору, должно быть обеспечено действующими на момент оказания услуг документами, подтверждающими вместимость каждой секции АЦ/ППЦ:</w:t>
      </w:r>
    </w:p>
    <w:p w14:paraId="7B9C4CC8" w14:textId="77777777" w:rsidR="0024227D" w:rsidRPr="008322EA" w:rsidRDefault="0024227D" w:rsidP="00C359F8">
      <w:pPr>
        <w:pStyle w:val="a3"/>
        <w:numPr>
          <w:ilvl w:val="0"/>
          <w:numId w:val="27"/>
        </w:numPr>
        <w:tabs>
          <w:tab w:val="left" w:pos="993"/>
          <w:tab w:val="left" w:pos="1134"/>
        </w:tabs>
        <w:ind w:left="0" w:firstLine="567"/>
        <w:jc w:val="both"/>
        <w:rPr>
          <w:sz w:val="24"/>
          <w:szCs w:val="24"/>
        </w:rPr>
      </w:pPr>
      <w:r w:rsidRPr="008322EA">
        <w:rPr>
          <w:sz w:val="24"/>
          <w:szCs w:val="24"/>
        </w:rPr>
        <w:t>оригиналом свидетельства о поверке;</w:t>
      </w:r>
    </w:p>
    <w:p w14:paraId="363A9B61" w14:textId="77777777" w:rsidR="0024227D" w:rsidRPr="008322EA" w:rsidRDefault="0024227D" w:rsidP="00C359F8">
      <w:pPr>
        <w:pStyle w:val="a3"/>
        <w:numPr>
          <w:ilvl w:val="0"/>
          <w:numId w:val="27"/>
        </w:numPr>
        <w:tabs>
          <w:tab w:val="left" w:pos="993"/>
          <w:tab w:val="left" w:pos="1134"/>
        </w:tabs>
        <w:ind w:left="0" w:firstLine="567"/>
        <w:jc w:val="both"/>
        <w:rPr>
          <w:sz w:val="24"/>
          <w:szCs w:val="24"/>
        </w:rPr>
      </w:pPr>
      <w:r w:rsidRPr="008322EA">
        <w:rPr>
          <w:sz w:val="24"/>
          <w:szCs w:val="24"/>
        </w:rPr>
        <w:t>копией свидетельства об утверждении типа средства измерений (если АЦ утверждена как средство измерений и внесена в федеральный информационный реестр средств измерений);</w:t>
      </w:r>
    </w:p>
    <w:p w14:paraId="0167A27F" w14:textId="77777777" w:rsidR="0024227D" w:rsidRPr="008322EA" w:rsidRDefault="0024227D" w:rsidP="00C359F8">
      <w:pPr>
        <w:pStyle w:val="a3"/>
        <w:numPr>
          <w:ilvl w:val="0"/>
          <w:numId w:val="27"/>
        </w:numPr>
        <w:tabs>
          <w:tab w:val="left" w:pos="993"/>
          <w:tab w:val="left" w:pos="1134"/>
        </w:tabs>
        <w:ind w:left="0" w:firstLine="567"/>
        <w:jc w:val="both"/>
        <w:rPr>
          <w:sz w:val="24"/>
          <w:szCs w:val="24"/>
        </w:rPr>
      </w:pPr>
      <w:r w:rsidRPr="008322EA">
        <w:rPr>
          <w:sz w:val="24"/>
          <w:szCs w:val="24"/>
        </w:rPr>
        <w:t xml:space="preserve">сертификатом о калибровке АЦ (в случае отсутствия свидетельства о поверке и свидетельства об утверждении тип СИ); </w:t>
      </w:r>
    </w:p>
    <w:p w14:paraId="7FD195D5" w14:textId="0D446F81" w:rsidR="0024227D" w:rsidRPr="008322EA" w:rsidRDefault="0024227D" w:rsidP="00C359F8">
      <w:pPr>
        <w:pStyle w:val="a3"/>
        <w:numPr>
          <w:ilvl w:val="0"/>
          <w:numId w:val="27"/>
        </w:numPr>
        <w:tabs>
          <w:tab w:val="left" w:pos="993"/>
          <w:tab w:val="left" w:pos="1134"/>
        </w:tabs>
        <w:ind w:left="0" w:firstLine="567"/>
        <w:jc w:val="both"/>
        <w:rPr>
          <w:sz w:val="24"/>
          <w:szCs w:val="24"/>
        </w:rPr>
      </w:pPr>
      <w:r w:rsidRPr="008322EA">
        <w:rPr>
          <w:sz w:val="24"/>
          <w:szCs w:val="24"/>
        </w:rPr>
        <w:t>сертификатом о калибровке сливных магистралей/актом вместимости сливных магистралей (в случае загрузки АЦ с использованием нижнего налива)</w:t>
      </w:r>
      <w:r w:rsidR="00977FC9">
        <w:rPr>
          <w:sz w:val="24"/>
          <w:szCs w:val="24"/>
        </w:rPr>
        <w:t>;</w:t>
      </w:r>
      <w:r w:rsidRPr="008322EA">
        <w:rPr>
          <w:sz w:val="24"/>
          <w:szCs w:val="24"/>
        </w:rPr>
        <w:t xml:space="preserve"> </w:t>
      </w:r>
    </w:p>
    <w:p w14:paraId="266E1952" w14:textId="77777777" w:rsidR="0024227D" w:rsidRPr="008322EA" w:rsidRDefault="0024227D" w:rsidP="00C359F8">
      <w:pPr>
        <w:pStyle w:val="a3"/>
        <w:numPr>
          <w:ilvl w:val="0"/>
          <w:numId w:val="27"/>
        </w:numPr>
        <w:tabs>
          <w:tab w:val="left" w:pos="993"/>
          <w:tab w:val="left" w:pos="1134"/>
        </w:tabs>
        <w:ind w:left="0" w:firstLine="567"/>
        <w:jc w:val="both"/>
        <w:rPr>
          <w:sz w:val="24"/>
          <w:szCs w:val="24"/>
        </w:rPr>
      </w:pPr>
      <w:r w:rsidRPr="008322EA">
        <w:rPr>
          <w:sz w:val="24"/>
          <w:szCs w:val="24"/>
        </w:rPr>
        <w:t>сертификатом о калибровке горловин.</w:t>
      </w:r>
    </w:p>
    <w:p w14:paraId="68CE376D" w14:textId="77777777" w:rsidR="0024227D" w:rsidRPr="008322EA" w:rsidRDefault="0024227D" w:rsidP="008322EA">
      <w:pPr>
        <w:tabs>
          <w:tab w:val="left" w:pos="1134"/>
        </w:tabs>
        <w:ind w:left="840"/>
        <w:rPr>
          <w:sz w:val="24"/>
          <w:szCs w:val="24"/>
        </w:rPr>
      </w:pP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F57A69" w:rsidRPr="008322EA" w14:paraId="024C2B25" w14:textId="77777777" w:rsidTr="00D80E31">
        <w:tc>
          <w:tcPr>
            <w:tcW w:w="4606" w:type="dxa"/>
          </w:tcPr>
          <w:p w14:paraId="4A314C3B" w14:textId="77777777" w:rsidR="00F57A69" w:rsidRPr="008322EA" w:rsidRDefault="00F57A69" w:rsidP="008322EA">
            <w:pPr>
              <w:ind w:right="-284" w:firstLine="426"/>
              <w:jc w:val="both"/>
              <w:rPr>
                <w:b/>
                <w:sz w:val="24"/>
                <w:szCs w:val="24"/>
              </w:rPr>
            </w:pPr>
          </w:p>
          <w:p w14:paraId="60464208" w14:textId="77777777" w:rsidR="00F57A69" w:rsidRPr="008322EA" w:rsidRDefault="00F57A69" w:rsidP="008322EA">
            <w:pPr>
              <w:ind w:right="-284" w:firstLine="426"/>
              <w:jc w:val="both"/>
              <w:rPr>
                <w:b/>
                <w:sz w:val="24"/>
                <w:szCs w:val="24"/>
              </w:rPr>
            </w:pPr>
            <w:r w:rsidRPr="008322EA">
              <w:rPr>
                <w:b/>
                <w:sz w:val="24"/>
                <w:szCs w:val="24"/>
              </w:rPr>
              <w:t>От имени ПОСТАВЩИКА</w:t>
            </w:r>
          </w:p>
          <w:p w14:paraId="02601B81" w14:textId="77777777" w:rsidR="00F57A69" w:rsidRPr="008322EA" w:rsidRDefault="00F57A69" w:rsidP="008322EA">
            <w:pPr>
              <w:ind w:right="-284" w:firstLine="426"/>
              <w:jc w:val="both"/>
              <w:rPr>
                <w:b/>
                <w:sz w:val="24"/>
                <w:szCs w:val="24"/>
              </w:rPr>
            </w:pPr>
            <w:r w:rsidRPr="008322EA">
              <w:rPr>
                <w:i/>
                <w:sz w:val="24"/>
                <w:szCs w:val="24"/>
              </w:rPr>
              <w:t>(Должность уполномоченного лица)</w:t>
            </w:r>
          </w:p>
        </w:tc>
        <w:tc>
          <w:tcPr>
            <w:tcW w:w="4962" w:type="dxa"/>
          </w:tcPr>
          <w:p w14:paraId="3C0BDB3C" w14:textId="77777777" w:rsidR="00F57A69" w:rsidRPr="008322EA" w:rsidRDefault="00F57A69" w:rsidP="008322EA">
            <w:pPr>
              <w:ind w:right="-284" w:firstLine="426"/>
              <w:jc w:val="center"/>
              <w:rPr>
                <w:b/>
                <w:sz w:val="24"/>
                <w:szCs w:val="24"/>
              </w:rPr>
            </w:pPr>
            <w:r w:rsidRPr="008322EA">
              <w:rPr>
                <w:b/>
                <w:sz w:val="24"/>
                <w:szCs w:val="24"/>
              </w:rPr>
              <w:t xml:space="preserve">                       </w:t>
            </w:r>
          </w:p>
          <w:p w14:paraId="2DE66F8E" w14:textId="77777777" w:rsidR="00F57A69" w:rsidRPr="008322EA" w:rsidRDefault="00F57A69" w:rsidP="008322EA">
            <w:pPr>
              <w:ind w:right="-284" w:firstLine="426"/>
              <w:jc w:val="center"/>
              <w:rPr>
                <w:b/>
                <w:sz w:val="24"/>
                <w:szCs w:val="24"/>
              </w:rPr>
            </w:pPr>
            <w:r w:rsidRPr="008322EA">
              <w:rPr>
                <w:b/>
                <w:sz w:val="24"/>
                <w:szCs w:val="24"/>
              </w:rPr>
              <w:t>От имени ПОКУПАТЕЛЯ</w:t>
            </w:r>
          </w:p>
          <w:p w14:paraId="7C52747F" w14:textId="77777777" w:rsidR="00F57A69" w:rsidRPr="008322EA" w:rsidRDefault="00F57A69" w:rsidP="008322EA">
            <w:pPr>
              <w:ind w:right="-284" w:firstLine="426"/>
              <w:rPr>
                <w:b/>
                <w:sz w:val="24"/>
                <w:szCs w:val="24"/>
              </w:rPr>
            </w:pPr>
            <w:r w:rsidRPr="008322EA">
              <w:rPr>
                <w:b/>
                <w:sz w:val="24"/>
                <w:szCs w:val="24"/>
              </w:rPr>
              <w:t xml:space="preserve">    </w:t>
            </w:r>
          </w:p>
        </w:tc>
      </w:tr>
      <w:tr w:rsidR="00F57A69" w:rsidRPr="008322EA" w14:paraId="3D848EF3" w14:textId="77777777" w:rsidTr="00D80E31">
        <w:tc>
          <w:tcPr>
            <w:tcW w:w="4606" w:type="dxa"/>
          </w:tcPr>
          <w:p w14:paraId="3F1FD96C" w14:textId="77777777" w:rsidR="00F57A69" w:rsidRPr="008322EA" w:rsidRDefault="00F57A69" w:rsidP="008322EA">
            <w:pPr>
              <w:ind w:right="-284" w:firstLine="426"/>
              <w:jc w:val="both"/>
              <w:rPr>
                <w:i/>
                <w:sz w:val="24"/>
                <w:szCs w:val="24"/>
              </w:rPr>
            </w:pPr>
            <w:r w:rsidRPr="008322EA">
              <w:rPr>
                <w:i/>
                <w:sz w:val="24"/>
                <w:szCs w:val="24"/>
              </w:rPr>
              <w:t>________________/(Ф.И.О.)</w:t>
            </w:r>
          </w:p>
        </w:tc>
        <w:tc>
          <w:tcPr>
            <w:tcW w:w="4962" w:type="dxa"/>
          </w:tcPr>
          <w:p w14:paraId="43E4D9CE" w14:textId="77777777" w:rsidR="00F57A69" w:rsidRPr="008322EA" w:rsidRDefault="00F57A69" w:rsidP="008322EA">
            <w:pPr>
              <w:ind w:right="-284" w:firstLine="426"/>
              <w:jc w:val="center"/>
              <w:rPr>
                <w:b/>
                <w:sz w:val="24"/>
                <w:szCs w:val="24"/>
              </w:rPr>
            </w:pPr>
            <w:r w:rsidRPr="008322EA">
              <w:rPr>
                <w:sz w:val="24"/>
                <w:szCs w:val="24"/>
              </w:rPr>
              <w:t xml:space="preserve">                 ______________/</w:t>
            </w:r>
            <w:r w:rsidRPr="008322EA">
              <w:rPr>
                <w:i/>
                <w:sz w:val="24"/>
                <w:szCs w:val="24"/>
              </w:rPr>
              <w:t>С.В. Матва</w:t>
            </w:r>
          </w:p>
        </w:tc>
      </w:tr>
    </w:tbl>
    <w:p w14:paraId="216CD553" w14:textId="77777777" w:rsidR="00F57A69" w:rsidRPr="008322EA" w:rsidRDefault="00F57A69" w:rsidP="008322EA">
      <w:pPr>
        <w:rPr>
          <w:sz w:val="24"/>
          <w:szCs w:val="24"/>
        </w:rPr>
      </w:pPr>
    </w:p>
    <w:p w14:paraId="67408AD8" w14:textId="77777777" w:rsidR="00392A38" w:rsidRPr="008322EA" w:rsidRDefault="00392A38" w:rsidP="008322EA">
      <w:pPr>
        <w:rPr>
          <w:sz w:val="24"/>
          <w:szCs w:val="24"/>
        </w:rPr>
      </w:pPr>
    </w:p>
    <w:p w14:paraId="321B7B6D" w14:textId="77777777" w:rsidR="00392A38" w:rsidRPr="008322EA" w:rsidRDefault="00392A38" w:rsidP="008322EA">
      <w:pPr>
        <w:rPr>
          <w:sz w:val="24"/>
          <w:szCs w:val="24"/>
        </w:rPr>
      </w:pPr>
    </w:p>
    <w:p w14:paraId="635AE135" w14:textId="77777777" w:rsidR="00392A38" w:rsidRPr="008322EA" w:rsidRDefault="00392A38" w:rsidP="008322EA">
      <w:pPr>
        <w:rPr>
          <w:sz w:val="24"/>
          <w:szCs w:val="24"/>
        </w:rPr>
      </w:pPr>
    </w:p>
    <w:p w14:paraId="307E9B93" w14:textId="77777777" w:rsidR="00392A38" w:rsidRPr="008322EA" w:rsidRDefault="00392A38" w:rsidP="008322EA">
      <w:pPr>
        <w:rPr>
          <w:sz w:val="24"/>
          <w:szCs w:val="24"/>
        </w:rPr>
      </w:pPr>
    </w:p>
    <w:p w14:paraId="042330C5" w14:textId="77777777" w:rsidR="00392A38" w:rsidRPr="008322EA" w:rsidRDefault="00392A38" w:rsidP="008322EA">
      <w:pPr>
        <w:rPr>
          <w:sz w:val="24"/>
          <w:szCs w:val="24"/>
        </w:rPr>
      </w:pPr>
    </w:p>
    <w:p w14:paraId="5512AB4A" w14:textId="77777777" w:rsidR="00392A38" w:rsidRPr="008322EA" w:rsidRDefault="00392A38" w:rsidP="008322EA">
      <w:pPr>
        <w:rPr>
          <w:sz w:val="24"/>
          <w:szCs w:val="24"/>
        </w:rPr>
      </w:pPr>
    </w:p>
    <w:p w14:paraId="484218CA" w14:textId="77777777" w:rsidR="00392A38" w:rsidRPr="008322EA" w:rsidRDefault="00392A38" w:rsidP="008322EA">
      <w:pPr>
        <w:rPr>
          <w:sz w:val="24"/>
          <w:szCs w:val="24"/>
        </w:rPr>
      </w:pPr>
    </w:p>
    <w:p w14:paraId="2ABDCE3B" w14:textId="77777777" w:rsidR="00392A38" w:rsidRPr="008322EA" w:rsidRDefault="00392A38" w:rsidP="008322EA">
      <w:pPr>
        <w:rPr>
          <w:sz w:val="24"/>
          <w:szCs w:val="24"/>
        </w:rPr>
      </w:pPr>
    </w:p>
    <w:p w14:paraId="4E9D86E6" w14:textId="77777777" w:rsidR="00392A38" w:rsidRPr="008322EA" w:rsidRDefault="00392A38" w:rsidP="008322EA">
      <w:pPr>
        <w:rPr>
          <w:sz w:val="24"/>
          <w:szCs w:val="24"/>
        </w:rPr>
      </w:pPr>
    </w:p>
    <w:p w14:paraId="0C4CFAC0" w14:textId="77777777" w:rsidR="00392A38" w:rsidRPr="008322EA" w:rsidRDefault="00392A38" w:rsidP="008322EA">
      <w:pPr>
        <w:rPr>
          <w:sz w:val="24"/>
          <w:szCs w:val="24"/>
        </w:rPr>
      </w:pPr>
    </w:p>
    <w:p w14:paraId="003C5F63" w14:textId="77777777" w:rsidR="00392A38" w:rsidRPr="008322EA" w:rsidRDefault="00392A38" w:rsidP="008322EA">
      <w:pPr>
        <w:rPr>
          <w:sz w:val="24"/>
          <w:szCs w:val="24"/>
        </w:rPr>
      </w:pPr>
    </w:p>
    <w:p w14:paraId="2723FEF5" w14:textId="77777777" w:rsidR="00392A38" w:rsidRPr="008322EA" w:rsidRDefault="00392A38" w:rsidP="008322EA">
      <w:pPr>
        <w:rPr>
          <w:sz w:val="24"/>
          <w:szCs w:val="24"/>
        </w:rPr>
      </w:pPr>
    </w:p>
    <w:p w14:paraId="2AF8B401" w14:textId="77777777" w:rsidR="00392A38" w:rsidRPr="008322EA" w:rsidRDefault="00392A38" w:rsidP="008322EA">
      <w:pPr>
        <w:rPr>
          <w:sz w:val="24"/>
          <w:szCs w:val="24"/>
        </w:rPr>
      </w:pPr>
    </w:p>
    <w:p w14:paraId="221E58AA" w14:textId="77777777" w:rsidR="00392A38" w:rsidRPr="008322EA" w:rsidRDefault="00392A38" w:rsidP="008322EA">
      <w:pPr>
        <w:rPr>
          <w:sz w:val="24"/>
          <w:szCs w:val="24"/>
        </w:rPr>
      </w:pPr>
    </w:p>
    <w:p w14:paraId="013C447C" w14:textId="77777777" w:rsidR="00392A38" w:rsidRPr="008322EA" w:rsidRDefault="00392A38" w:rsidP="008322EA">
      <w:pPr>
        <w:rPr>
          <w:sz w:val="24"/>
          <w:szCs w:val="24"/>
        </w:rPr>
      </w:pPr>
    </w:p>
    <w:p w14:paraId="001BEA8B" w14:textId="77777777" w:rsidR="00392A38" w:rsidRPr="008322EA" w:rsidRDefault="00392A38" w:rsidP="008322EA">
      <w:pPr>
        <w:rPr>
          <w:sz w:val="24"/>
          <w:szCs w:val="24"/>
        </w:rPr>
      </w:pPr>
    </w:p>
    <w:p w14:paraId="4A019164" w14:textId="77777777" w:rsidR="00392A38" w:rsidRPr="008322EA" w:rsidRDefault="00392A38" w:rsidP="008322EA">
      <w:pPr>
        <w:rPr>
          <w:sz w:val="24"/>
          <w:szCs w:val="24"/>
        </w:rPr>
      </w:pPr>
    </w:p>
    <w:p w14:paraId="393385D3" w14:textId="77777777" w:rsidR="00392A38" w:rsidRPr="008322EA" w:rsidRDefault="00392A38" w:rsidP="008322EA">
      <w:pPr>
        <w:rPr>
          <w:sz w:val="24"/>
          <w:szCs w:val="24"/>
        </w:rPr>
      </w:pPr>
    </w:p>
    <w:p w14:paraId="08A1D196" w14:textId="77777777" w:rsidR="00392A38" w:rsidRPr="008322EA" w:rsidRDefault="00392A38" w:rsidP="008322EA">
      <w:pPr>
        <w:rPr>
          <w:sz w:val="24"/>
          <w:szCs w:val="24"/>
        </w:rPr>
      </w:pPr>
    </w:p>
    <w:p w14:paraId="42F22A7A" w14:textId="77777777" w:rsidR="00392A38" w:rsidRPr="008322EA" w:rsidRDefault="00392A38" w:rsidP="008322EA">
      <w:pPr>
        <w:rPr>
          <w:sz w:val="24"/>
          <w:szCs w:val="24"/>
        </w:rPr>
      </w:pPr>
    </w:p>
    <w:p w14:paraId="5F5472FE" w14:textId="77777777" w:rsidR="00392A38" w:rsidRPr="008322EA" w:rsidRDefault="00392A38" w:rsidP="008322EA">
      <w:pPr>
        <w:rPr>
          <w:sz w:val="24"/>
          <w:szCs w:val="24"/>
        </w:rPr>
      </w:pPr>
    </w:p>
    <w:p w14:paraId="15878D01" w14:textId="15764EAE" w:rsidR="000717B0" w:rsidRDefault="000717B0" w:rsidP="008322EA">
      <w:pPr>
        <w:rPr>
          <w:sz w:val="24"/>
          <w:szCs w:val="24"/>
        </w:rPr>
      </w:pPr>
    </w:p>
    <w:p w14:paraId="76B52021" w14:textId="1D9E97AA" w:rsidR="00977FC9" w:rsidRDefault="00977FC9" w:rsidP="008322EA">
      <w:pPr>
        <w:rPr>
          <w:sz w:val="24"/>
          <w:szCs w:val="24"/>
        </w:rPr>
      </w:pPr>
    </w:p>
    <w:p w14:paraId="682D0A08" w14:textId="22E6B45E" w:rsidR="00977FC9" w:rsidRDefault="00977FC9" w:rsidP="008322EA">
      <w:pPr>
        <w:rPr>
          <w:sz w:val="24"/>
          <w:szCs w:val="24"/>
        </w:rPr>
      </w:pPr>
    </w:p>
    <w:p w14:paraId="07A23D5D" w14:textId="77777777" w:rsidR="00977FC9" w:rsidRPr="008322EA" w:rsidRDefault="00977FC9" w:rsidP="008322EA">
      <w:pPr>
        <w:rPr>
          <w:sz w:val="24"/>
          <w:szCs w:val="24"/>
        </w:rPr>
      </w:pPr>
    </w:p>
    <w:p w14:paraId="0C391850" w14:textId="77777777" w:rsidR="000717B0" w:rsidRPr="008322EA" w:rsidRDefault="000717B0" w:rsidP="008322EA">
      <w:pPr>
        <w:rPr>
          <w:sz w:val="24"/>
          <w:szCs w:val="24"/>
        </w:rPr>
      </w:pPr>
    </w:p>
    <w:p w14:paraId="05666A57" w14:textId="77777777" w:rsidR="00B223CA" w:rsidRPr="008322EA" w:rsidRDefault="00B223CA" w:rsidP="008322EA">
      <w:pPr>
        <w:jc w:val="right"/>
        <w:rPr>
          <w:b/>
          <w:sz w:val="24"/>
          <w:szCs w:val="24"/>
        </w:rPr>
      </w:pPr>
      <w:r w:rsidRPr="008322EA">
        <w:rPr>
          <w:b/>
          <w:sz w:val="24"/>
          <w:szCs w:val="24"/>
        </w:rPr>
        <w:t xml:space="preserve">Приложение № 4 </w:t>
      </w:r>
    </w:p>
    <w:p w14:paraId="450A44B3" w14:textId="77777777" w:rsidR="00B223CA" w:rsidRPr="008322EA" w:rsidRDefault="00B223CA" w:rsidP="008322EA">
      <w:pPr>
        <w:jc w:val="right"/>
        <w:rPr>
          <w:b/>
          <w:sz w:val="24"/>
          <w:szCs w:val="24"/>
        </w:rPr>
      </w:pPr>
      <w:r w:rsidRPr="008322EA">
        <w:rPr>
          <w:b/>
          <w:sz w:val="24"/>
          <w:szCs w:val="24"/>
        </w:rPr>
        <w:t xml:space="preserve">к Договору поставки нефтепродуктов № ______ от _________ </w:t>
      </w:r>
    </w:p>
    <w:p w14:paraId="35FA709A" w14:textId="77777777" w:rsidR="00392A38" w:rsidRPr="008322EA" w:rsidRDefault="00392A38" w:rsidP="008322EA">
      <w:pPr>
        <w:jc w:val="right"/>
        <w:rPr>
          <w:b/>
          <w:sz w:val="24"/>
          <w:szCs w:val="24"/>
        </w:rPr>
      </w:pPr>
    </w:p>
    <w:p w14:paraId="63BE9B29" w14:textId="77777777" w:rsidR="00392A38" w:rsidRPr="008322EA" w:rsidRDefault="00392A38" w:rsidP="008322EA">
      <w:pPr>
        <w:rPr>
          <w:b/>
          <w:sz w:val="24"/>
          <w:szCs w:val="24"/>
        </w:rPr>
      </w:pPr>
    </w:p>
    <w:p w14:paraId="22535E38" w14:textId="748B6EDD" w:rsidR="00392A38" w:rsidRPr="008322EA" w:rsidRDefault="00392A38" w:rsidP="00115367">
      <w:pPr>
        <w:jc w:val="center"/>
        <w:rPr>
          <w:b/>
          <w:sz w:val="24"/>
          <w:szCs w:val="24"/>
        </w:rPr>
      </w:pPr>
      <w:r w:rsidRPr="008322EA">
        <w:rPr>
          <w:b/>
          <w:sz w:val="24"/>
          <w:szCs w:val="24"/>
        </w:rPr>
        <w:t xml:space="preserve">Особенности </w:t>
      </w:r>
      <w:r w:rsidR="00B6678B" w:rsidRPr="008322EA">
        <w:rPr>
          <w:b/>
          <w:sz w:val="24"/>
          <w:szCs w:val="24"/>
        </w:rPr>
        <w:t>использования</w:t>
      </w:r>
      <w:r w:rsidRPr="008322EA">
        <w:rPr>
          <w:b/>
          <w:sz w:val="24"/>
          <w:szCs w:val="24"/>
        </w:rPr>
        <w:t xml:space="preserve"> вагонов при поставке железнодорожным транспортом</w:t>
      </w:r>
    </w:p>
    <w:p w14:paraId="3967616E" w14:textId="77777777" w:rsidR="00392A38" w:rsidRPr="008322EA" w:rsidRDefault="00392A38" w:rsidP="008322EA">
      <w:pPr>
        <w:widowControl w:val="0"/>
        <w:tabs>
          <w:tab w:val="left" w:pos="709"/>
          <w:tab w:val="left" w:pos="1069"/>
          <w:tab w:val="left" w:pos="1113"/>
        </w:tabs>
        <w:rPr>
          <w:b/>
          <w:sz w:val="24"/>
          <w:szCs w:val="24"/>
          <w:lang w:bidi="ru-RU"/>
        </w:rPr>
      </w:pPr>
    </w:p>
    <w:p w14:paraId="4E118CF4" w14:textId="77777777" w:rsidR="00392A38" w:rsidRPr="008322EA" w:rsidRDefault="00392A38" w:rsidP="008322EA">
      <w:pPr>
        <w:pStyle w:val="a3"/>
        <w:widowControl w:val="0"/>
        <w:numPr>
          <w:ilvl w:val="0"/>
          <w:numId w:val="17"/>
        </w:numPr>
        <w:tabs>
          <w:tab w:val="left" w:pos="709"/>
          <w:tab w:val="left" w:pos="993"/>
          <w:tab w:val="left" w:pos="1113"/>
        </w:tabs>
        <w:ind w:left="0" w:firstLine="567"/>
        <w:jc w:val="both"/>
        <w:rPr>
          <w:sz w:val="24"/>
          <w:szCs w:val="24"/>
          <w:lang w:bidi="ru-RU"/>
        </w:rPr>
      </w:pPr>
      <w:r w:rsidRPr="008322EA">
        <w:rPr>
          <w:sz w:val="24"/>
          <w:szCs w:val="24"/>
          <w:lang w:bidi="ru-RU"/>
        </w:rPr>
        <w:t>Срок использования Покупателем/грузополучателем вагонов устанавливается равным 5 (пяти) суткам.</w:t>
      </w:r>
    </w:p>
    <w:p w14:paraId="12595E3C"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Срок нахождения (использования) вагонов у Покупателя (грузополучателя) определяется как период через два часа с момента уведомления грузополучателя о прибытии груза, согласно календарному штемпелю транспортной железнодорожной накладной графы «Уведомление о прибытии груза» станции назначения до момента передачи</w:t>
      </w:r>
      <w:r w:rsidRPr="008322EA">
        <w:rPr>
          <w:sz w:val="24"/>
          <w:szCs w:val="24"/>
          <w:lang w:bidi="ru-RU"/>
        </w:rPr>
        <w:tab/>
        <w:t>уведомления перевозчику и Поставщику об окончании выгрузки и готовности к передаче порожних вагонов на пути общего пользования</w:t>
      </w:r>
      <w:r w:rsidRPr="008322EA">
        <w:rPr>
          <w:sz w:val="24"/>
          <w:szCs w:val="24"/>
          <w:lang w:bidi="ru-RU"/>
        </w:rPr>
        <w:tab/>
        <w:t>Покупателем (грузополучателем).</w:t>
      </w:r>
    </w:p>
    <w:p w14:paraId="0980E55D"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Для целей расчета срока нахождения (использования) вагонов у Покупателя (грузополучателя) Поставщик использует данные Главного вычислительного центра (ГВЦ) - филиала ОАО «РЖД» (далее - ГВЦ) и (или) данные ЭТРАН, и (или) данные из иной автоматизированной базы данных ОАО «РЖД» в электронном формате, при этом дата начала срока нахождения вагонов у Покупателя определяется по календарному штемпелю на железнодорожной накладной в графе «Уведомление о прибытии груза» (по времени через 2 часа), а дата передачи порожнего</w:t>
      </w:r>
      <w:r w:rsidRPr="008322EA">
        <w:rPr>
          <w:sz w:val="24"/>
          <w:szCs w:val="24"/>
          <w:lang w:bidi="ru-RU"/>
        </w:rPr>
        <w:tab/>
        <w:t>вагона определяется</w:t>
      </w:r>
      <w:r w:rsidRPr="008322EA">
        <w:rPr>
          <w:sz w:val="24"/>
          <w:szCs w:val="24"/>
          <w:lang w:bidi="ru-RU"/>
        </w:rPr>
        <w:tab/>
        <w:t>по памяткам приемосдатчика, подписанным перевозчиком и Покупателем (грузополучателем), и «ведомостям подачи и уборки вагонов» (форма ГУ-46).</w:t>
      </w:r>
    </w:p>
    <w:p w14:paraId="30EBD1CA"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Отсчет срока нахождения (использования) вагонов у Покупателя (грузополучателя) начинается с 00 часов 00 минут дня, следующего за днем уведомления грузополучателя о прибытии груза, и продолжается до 24 часов 00 минут даты передачи Перевозчику уведомления о завершении грузовой операции и передачи порожних вагонов на выставочный путь станции отправления.</w:t>
      </w:r>
      <w:r w:rsidRPr="008322EA">
        <w:rPr>
          <w:sz w:val="24"/>
          <w:szCs w:val="24"/>
          <w:lang w:bidi="ru-RU"/>
        </w:rPr>
        <w:tab/>
        <w:t>Время использования вагонов, свыше установленного настоящим пунктом Договора срока, является сверхнормативным простоем вагонов и исчисляется в сутках, при этом неполные сутки считаются за полные.</w:t>
      </w:r>
    </w:p>
    <w:p w14:paraId="61DC0447"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В случае спора Сторон по сроку использования Покупателем (грузополучателем) вагонов, указанных Поставщиком в расчете, сформированном на основании данных ГВЦ и (или) согласно данным ЭТРАН, и (или) согласно полученным от Покупателя (грузополучателя), Стороны Договора руководствуются данными следующих документов:</w:t>
      </w:r>
    </w:p>
    <w:p w14:paraId="509D0616" w14:textId="52893782"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1.</w:t>
      </w:r>
      <w:r w:rsidRPr="008322EA">
        <w:rPr>
          <w:sz w:val="24"/>
          <w:szCs w:val="24"/>
          <w:lang w:bidi="ru-RU"/>
        </w:rPr>
        <w:tab/>
        <w:t xml:space="preserve">Для установления начала срока использования вагонов Покупателем/грузополучателем </w:t>
      </w:r>
      <w:r w:rsidRPr="008322EA">
        <w:rPr>
          <w:sz w:val="24"/>
          <w:szCs w:val="24"/>
          <w:lang w:bidi="ru-RU"/>
        </w:rPr>
        <w:lastRenderedPageBreak/>
        <w:t>- железнодорожной накладной на груженый рейс с проставленными календарными датами штемпеля станции назначения в графе «Уведомления о прибытии груза»</w:t>
      </w:r>
      <w:r w:rsidR="00115367">
        <w:rPr>
          <w:sz w:val="24"/>
          <w:szCs w:val="24"/>
          <w:lang w:bidi="ru-RU"/>
        </w:rPr>
        <w:t>,</w:t>
      </w:r>
      <w:r w:rsidRPr="008322EA">
        <w:rPr>
          <w:sz w:val="24"/>
          <w:szCs w:val="24"/>
          <w:lang w:bidi="ru-RU"/>
        </w:rPr>
        <w:t xml:space="preserve"> </w:t>
      </w:r>
    </w:p>
    <w:p w14:paraId="32FF6238"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2.</w:t>
      </w:r>
      <w:r w:rsidRPr="008322EA">
        <w:rPr>
          <w:sz w:val="24"/>
          <w:szCs w:val="24"/>
          <w:lang w:bidi="ru-RU"/>
        </w:rPr>
        <w:tab/>
        <w:t xml:space="preserve">Для установления окончания срока использования вагонов Покупателем/грузополучателем – уведомлением о завершении грузовой операции. </w:t>
      </w:r>
    </w:p>
    <w:p w14:paraId="0A67CB39" w14:textId="5780DB91"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Передача вагонов на выставочный путь станции ОАО «РЖД» подтверждается копиями «Памятки приемосдатчика» (форма ГУ-45) и «Ведомости подачи и уборки вагонов» (форма ГУ-46), и (или) Актами общей формы (форма ГУ-23) или актом</w:t>
      </w:r>
      <w:r w:rsidR="00B6678B" w:rsidRPr="008322EA">
        <w:rPr>
          <w:sz w:val="24"/>
          <w:szCs w:val="24"/>
          <w:lang w:bidi="ru-RU"/>
        </w:rPr>
        <w:t>,</w:t>
      </w:r>
      <w:r w:rsidRPr="008322EA">
        <w:rPr>
          <w:sz w:val="24"/>
          <w:szCs w:val="24"/>
          <w:lang w:bidi="ru-RU"/>
        </w:rPr>
        <w:t xml:space="preserve"> </w:t>
      </w:r>
      <w:r w:rsidR="00B6678B" w:rsidRPr="008322EA">
        <w:rPr>
          <w:sz w:val="24"/>
          <w:szCs w:val="24"/>
          <w:lang w:bidi="ru-RU"/>
        </w:rPr>
        <w:t>с</w:t>
      </w:r>
      <w:r w:rsidRPr="008322EA">
        <w:rPr>
          <w:sz w:val="24"/>
          <w:szCs w:val="24"/>
          <w:lang w:bidi="ru-RU"/>
        </w:rPr>
        <w:t>оставленным Покупателем/грузополучателем в случаях уклонения перевозчика от составления акта общей формы (ГУ-23).</w:t>
      </w:r>
    </w:p>
    <w:p w14:paraId="4AEC0B1E"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Обязанность предоставления заверенных Покупателем/грузополучателем копий данных документов Поставщику лежит на Покупателе/грузополучателе. Покупатель предоставляет Поставщику заверенные Покупателем/грузополучателем копии данных документов в течение 30 календарных дней со дня получения претензии.</w:t>
      </w:r>
    </w:p>
    <w:p w14:paraId="5C736DB1" w14:textId="77777777" w:rsidR="00392A38" w:rsidRPr="008322EA" w:rsidRDefault="00392A38" w:rsidP="008322EA">
      <w:pPr>
        <w:pStyle w:val="a3"/>
        <w:widowControl w:val="0"/>
        <w:numPr>
          <w:ilvl w:val="0"/>
          <w:numId w:val="17"/>
        </w:numPr>
        <w:tabs>
          <w:tab w:val="left" w:pos="709"/>
          <w:tab w:val="left" w:pos="993"/>
          <w:tab w:val="left" w:pos="1113"/>
        </w:tabs>
        <w:ind w:left="0" w:firstLine="567"/>
        <w:jc w:val="both"/>
        <w:rPr>
          <w:sz w:val="24"/>
          <w:szCs w:val="24"/>
          <w:lang w:bidi="ru-RU"/>
        </w:rPr>
      </w:pPr>
      <w:r w:rsidRPr="008322EA">
        <w:rPr>
          <w:sz w:val="24"/>
          <w:szCs w:val="24"/>
          <w:lang w:bidi="ru-RU"/>
        </w:rPr>
        <w:t>В случае если, по мнению Покупателя, его вина (вина Грузополучателя) в сверхнормативном использовании арендованных вагонов Поставщика отсутствует, а именно:</w:t>
      </w:r>
    </w:p>
    <w:p w14:paraId="5343F970" w14:textId="1883649B"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w:t>
      </w:r>
      <w:r w:rsidRPr="008322EA">
        <w:rPr>
          <w:sz w:val="24"/>
          <w:szCs w:val="24"/>
          <w:lang w:bidi="ru-RU"/>
        </w:rPr>
        <w:tab/>
        <w:t>отсутствие заготовки электронной железнодорожной накладной на отправку порожнего вагона в системе «ЭТРАН» (в случае своевременного направления в адреса, указанные Поставщиком, надлежащим образом оформленно</w:t>
      </w:r>
      <w:r w:rsidR="00B6678B" w:rsidRPr="008322EA">
        <w:rPr>
          <w:sz w:val="24"/>
          <w:szCs w:val="24"/>
          <w:lang w:bidi="ru-RU"/>
        </w:rPr>
        <w:t>й</w:t>
      </w:r>
      <w:r w:rsidRPr="008322EA">
        <w:rPr>
          <w:sz w:val="24"/>
          <w:szCs w:val="24"/>
          <w:lang w:bidi="ru-RU"/>
        </w:rPr>
        <w:t xml:space="preserve"> Информационн</w:t>
      </w:r>
      <w:r w:rsidR="00B6678B" w:rsidRPr="008322EA">
        <w:rPr>
          <w:sz w:val="24"/>
          <w:szCs w:val="24"/>
          <w:lang w:bidi="ru-RU"/>
        </w:rPr>
        <w:t>ой</w:t>
      </w:r>
      <w:r w:rsidRPr="008322EA">
        <w:rPr>
          <w:sz w:val="24"/>
          <w:szCs w:val="24"/>
          <w:lang w:bidi="ru-RU"/>
        </w:rPr>
        <w:t xml:space="preserve"> справк</w:t>
      </w:r>
      <w:r w:rsidR="00B6678B" w:rsidRPr="008322EA">
        <w:rPr>
          <w:sz w:val="24"/>
          <w:szCs w:val="24"/>
          <w:lang w:bidi="ru-RU"/>
        </w:rPr>
        <w:t>и</w:t>
      </w:r>
      <w:r w:rsidRPr="008322EA">
        <w:rPr>
          <w:sz w:val="24"/>
          <w:szCs w:val="24"/>
          <w:lang w:bidi="ru-RU"/>
        </w:rPr>
        <w:t>);</w:t>
      </w:r>
    </w:p>
    <w:p w14:paraId="71C52B3B"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w:t>
      </w:r>
      <w:r w:rsidRPr="008322EA">
        <w:rPr>
          <w:sz w:val="24"/>
          <w:szCs w:val="24"/>
          <w:lang w:bidi="ru-RU"/>
        </w:rPr>
        <w:tab/>
        <w:t>отсутствие технических и/или технологических возможностей железнодорожной станции, на которой предполагается прием порожних арендованных вагонов Поставщика (логистический контроль);</w:t>
      </w:r>
    </w:p>
    <w:p w14:paraId="341865B4" w14:textId="752360D9"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w:t>
      </w:r>
      <w:r w:rsidRPr="008322EA">
        <w:rPr>
          <w:sz w:val="24"/>
          <w:szCs w:val="24"/>
          <w:lang w:bidi="ru-RU"/>
        </w:rPr>
        <w:tab/>
        <w:t>временное прекращение погрузки и перевозки грузов, перевозок порожних, арендованных вагонов Поставщика в определенных железнодорожных направлениях (конвенционное запрещение)</w:t>
      </w:r>
    </w:p>
    <w:p w14:paraId="27027A31"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Покупатель обязан в течение 30 календарных дней со дня получения претензии предоставить Поставщику одновременно в совокупности следующие заверенные копии документов:</w:t>
      </w:r>
    </w:p>
    <w:p w14:paraId="25166E70"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w:t>
      </w:r>
      <w:r w:rsidRPr="008322EA">
        <w:rPr>
          <w:sz w:val="24"/>
          <w:szCs w:val="24"/>
          <w:lang w:bidi="ru-RU"/>
        </w:rPr>
        <w:tab/>
        <w:t>Ведомости подачи и уборки вагонов (Форма ГУ - 46);</w:t>
      </w:r>
    </w:p>
    <w:p w14:paraId="689780D9"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w:t>
      </w:r>
      <w:r w:rsidRPr="008322EA">
        <w:rPr>
          <w:sz w:val="24"/>
          <w:szCs w:val="24"/>
          <w:lang w:bidi="ru-RU"/>
        </w:rPr>
        <w:tab/>
        <w:t>Памятка приемосдатчика (Форма ГУ - 45);</w:t>
      </w:r>
    </w:p>
    <w:p w14:paraId="1736ED96" w14:textId="6FF69EE1"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w:t>
      </w:r>
      <w:r w:rsidRPr="008322EA">
        <w:rPr>
          <w:sz w:val="24"/>
          <w:szCs w:val="24"/>
          <w:lang w:bidi="ru-RU"/>
        </w:rPr>
        <w:tab/>
        <w:t>Информационная справка об окончании грузовых операций, направленная Покупателем (Грузополучателем) на электронную почту, указанную Поставщиком</w:t>
      </w:r>
      <w:r w:rsidR="00115367">
        <w:rPr>
          <w:sz w:val="24"/>
          <w:szCs w:val="24"/>
          <w:lang w:bidi="ru-RU"/>
        </w:rPr>
        <w:t>;</w:t>
      </w:r>
    </w:p>
    <w:p w14:paraId="3145446C" w14:textId="32F66BD6"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w:t>
      </w:r>
      <w:r w:rsidRPr="008322EA">
        <w:rPr>
          <w:sz w:val="24"/>
          <w:szCs w:val="24"/>
          <w:lang w:bidi="ru-RU"/>
        </w:rPr>
        <w:tab/>
        <w:t>Акт общей формы (Форма ГУ-23) при наличии</w:t>
      </w:r>
      <w:r w:rsidR="008C5AC5" w:rsidRPr="008322EA">
        <w:rPr>
          <w:sz w:val="24"/>
          <w:szCs w:val="24"/>
          <w:lang w:bidi="ru-RU"/>
        </w:rPr>
        <w:t xml:space="preserve"> или акт, составленный Покупателем в одностороннем порядке</w:t>
      </w:r>
      <w:r w:rsidRPr="008322EA">
        <w:rPr>
          <w:sz w:val="24"/>
          <w:szCs w:val="24"/>
          <w:lang w:bidi="ru-RU"/>
        </w:rPr>
        <w:t>.</w:t>
      </w:r>
    </w:p>
    <w:p w14:paraId="495EAE2A"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3. Расходы за нарушение срока нахождения вагонов под выгрузкой не предъявляются Поставщиком в случаях:</w:t>
      </w:r>
    </w:p>
    <w:p w14:paraId="504C4D4F"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 xml:space="preserve">а) отсутствия своевременно оформленной собственником/оператором вагона «заготовки» транспортной </w:t>
      </w:r>
      <w:proofErr w:type="spellStart"/>
      <w:r w:rsidRPr="008322EA">
        <w:rPr>
          <w:sz w:val="24"/>
          <w:szCs w:val="24"/>
          <w:lang w:bidi="ru-RU"/>
        </w:rPr>
        <w:t>ж.д</w:t>
      </w:r>
      <w:proofErr w:type="spellEnd"/>
      <w:r w:rsidRPr="008322EA">
        <w:rPr>
          <w:sz w:val="24"/>
          <w:szCs w:val="24"/>
          <w:lang w:bidi="ru-RU"/>
        </w:rPr>
        <w:t xml:space="preserve">. накладной в ЭТРАН и/или при неоплате Поставщиком (грузоотправителем/владельцем или собственником вагонов) тарифа за порожний пробег вагонов, </w:t>
      </w:r>
    </w:p>
    <w:p w14:paraId="1A3EB78D" w14:textId="633A011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 xml:space="preserve">б) при наличии оформленной собственником/оператором вагона и согласованной </w:t>
      </w:r>
      <w:r w:rsidR="00115367">
        <w:rPr>
          <w:sz w:val="24"/>
          <w:szCs w:val="24"/>
          <w:lang w:bidi="ru-RU"/>
        </w:rPr>
        <w:br/>
      </w:r>
      <w:r w:rsidRPr="008322EA">
        <w:rPr>
          <w:sz w:val="24"/>
          <w:szCs w:val="24"/>
          <w:lang w:bidi="ru-RU"/>
        </w:rPr>
        <w:t xml:space="preserve">ОАО «РЖД» транспортной </w:t>
      </w:r>
      <w:proofErr w:type="spellStart"/>
      <w:r w:rsidRPr="008322EA">
        <w:rPr>
          <w:sz w:val="24"/>
          <w:szCs w:val="24"/>
          <w:lang w:bidi="ru-RU"/>
        </w:rPr>
        <w:t>ж.д</w:t>
      </w:r>
      <w:proofErr w:type="spellEnd"/>
      <w:r w:rsidRPr="008322EA">
        <w:rPr>
          <w:sz w:val="24"/>
          <w:szCs w:val="24"/>
          <w:lang w:bidi="ru-RU"/>
        </w:rPr>
        <w:t>. накладной, но в случае неприема порожнего вагона после выгрузки на выставочные пути станции отправления или установления «логического контроля» ОАО «РЖД»,</w:t>
      </w:r>
    </w:p>
    <w:p w14:paraId="73146C9E"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 xml:space="preserve">в) при обнаружении недостачи в процессе приемки либо выявления некачественной продукции за весь период приемки (с начала приостановления приемки до ее окончания); </w:t>
      </w:r>
    </w:p>
    <w:p w14:paraId="7197E5C7"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г) нарушения Поставщиком графика поставки;</w:t>
      </w:r>
    </w:p>
    <w:p w14:paraId="6B56F136"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д) простоя вагонов по причине превышения технических и технологических возможностей железнодорожных станций.</w:t>
      </w:r>
    </w:p>
    <w:p w14:paraId="01709071" w14:textId="4348CA2A"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При этом Поставщик/грузоотправитель самостоятельно устанавливает причину задержки вагонов, а Покупатель/грузополучатель не обязан требовать от Перевозчика составления акта общей формы, удостоверяющего наличие обстоятельств задержки вагонов.</w:t>
      </w:r>
    </w:p>
    <w:p w14:paraId="56620136" w14:textId="463069E7" w:rsidR="00392A38" w:rsidRPr="00115367" w:rsidRDefault="00115367" w:rsidP="00115367">
      <w:pPr>
        <w:pStyle w:val="a3"/>
        <w:widowControl w:val="0"/>
        <w:tabs>
          <w:tab w:val="left" w:pos="709"/>
          <w:tab w:val="left" w:pos="993"/>
          <w:tab w:val="left" w:pos="1113"/>
        </w:tabs>
        <w:ind w:left="0" w:firstLine="567"/>
        <w:jc w:val="both"/>
        <w:rPr>
          <w:sz w:val="24"/>
          <w:szCs w:val="24"/>
          <w:lang w:bidi="ru-RU"/>
        </w:rPr>
      </w:pPr>
      <w:r>
        <w:rPr>
          <w:sz w:val="24"/>
          <w:szCs w:val="24"/>
          <w:lang w:bidi="ru-RU"/>
        </w:rPr>
        <w:t xml:space="preserve">4. </w:t>
      </w:r>
      <w:r w:rsidR="00392A38" w:rsidRPr="00115367">
        <w:rPr>
          <w:sz w:val="24"/>
          <w:szCs w:val="24"/>
          <w:lang w:bidi="ru-RU"/>
        </w:rPr>
        <w:t>Покупатель (грузополучатель) обязан после завершения всех грузовых операций с арендованными вагонами (за исключением операций в отношении контейнеров) одновременно с подачей уведомления перевозчику о завершении всех грузовых операций по арендованным вагонам направить в адреса, указанные Поставщиком, Информационную справку на перевозку порожних вагонов.</w:t>
      </w:r>
    </w:p>
    <w:p w14:paraId="08D55D5F" w14:textId="77777777" w:rsidR="00392A38" w:rsidRPr="008322EA" w:rsidRDefault="00392A38" w:rsidP="00115367">
      <w:pPr>
        <w:widowControl w:val="0"/>
        <w:tabs>
          <w:tab w:val="left" w:pos="709"/>
          <w:tab w:val="left" w:pos="993"/>
          <w:tab w:val="left" w:pos="1113"/>
        </w:tabs>
        <w:ind w:firstLine="567"/>
        <w:jc w:val="both"/>
        <w:rPr>
          <w:sz w:val="24"/>
          <w:szCs w:val="24"/>
          <w:lang w:bidi="ru-RU"/>
        </w:rPr>
      </w:pPr>
      <w:r w:rsidRPr="008322EA">
        <w:rPr>
          <w:sz w:val="24"/>
          <w:szCs w:val="24"/>
          <w:lang w:bidi="ru-RU"/>
        </w:rPr>
        <w:t xml:space="preserve">Информационная справка должна содержать следующие сведения: «№ вагона; наименование </w:t>
      </w:r>
      <w:r w:rsidRPr="008322EA">
        <w:rPr>
          <w:sz w:val="24"/>
          <w:szCs w:val="24"/>
          <w:lang w:bidi="ru-RU"/>
        </w:rPr>
        <w:lastRenderedPageBreak/>
        <w:t>выгруженного груза, код груза; № накладной прибывшего груженого вагона; наименование станции отгрузки; наименование Дороги, с которой прибыл груженый вагон; дата и время завершения грузовой операции; номер и тип ЗПУ, установленного на порожний вагон; примечание».</w:t>
      </w:r>
    </w:p>
    <w:p w14:paraId="7C6BC1E7" w14:textId="2510FDB1" w:rsidR="00392A38" w:rsidRPr="00601815" w:rsidRDefault="00392A38" w:rsidP="008322EA">
      <w:pPr>
        <w:widowControl w:val="0"/>
        <w:tabs>
          <w:tab w:val="left" w:pos="709"/>
          <w:tab w:val="left" w:pos="993"/>
          <w:tab w:val="left" w:pos="1113"/>
        </w:tabs>
        <w:ind w:firstLine="567"/>
        <w:jc w:val="both"/>
        <w:rPr>
          <w:sz w:val="24"/>
          <w:szCs w:val="24"/>
          <w:u w:val="single"/>
          <w:lang w:bidi="ru-RU"/>
        </w:rPr>
      </w:pPr>
      <w:r w:rsidRPr="008322EA">
        <w:rPr>
          <w:sz w:val="24"/>
          <w:szCs w:val="24"/>
          <w:lang w:bidi="ru-RU"/>
        </w:rPr>
        <w:t xml:space="preserve">Информационная справка направляется в электронном виде на электронный адрес: </w:t>
      </w:r>
      <w:r w:rsidR="00601815" w:rsidRPr="003C5C81">
        <w:rPr>
          <w:sz w:val="24"/>
          <w:szCs w:val="24"/>
          <w:lang w:bidi="ru-RU"/>
        </w:rPr>
        <w:t>Приемная дирекции по ГСМ &lt;priemnayadgsm@kru.ru&gt;</w:t>
      </w:r>
      <w:r w:rsidRPr="003C5C81">
        <w:rPr>
          <w:sz w:val="24"/>
          <w:szCs w:val="24"/>
          <w:lang w:bidi="ru-RU"/>
        </w:rPr>
        <w:t>.</w:t>
      </w:r>
      <w:r w:rsidRPr="00601815">
        <w:rPr>
          <w:sz w:val="24"/>
          <w:szCs w:val="24"/>
          <w:u w:val="single"/>
          <w:lang w:bidi="ru-RU"/>
        </w:rPr>
        <w:t xml:space="preserve"> </w:t>
      </w:r>
    </w:p>
    <w:p w14:paraId="64DEA70C" w14:textId="54306B67" w:rsidR="00392A38" w:rsidRPr="008322EA" w:rsidRDefault="00392A38" w:rsidP="00115367">
      <w:pPr>
        <w:pStyle w:val="a3"/>
        <w:widowControl w:val="0"/>
        <w:numPr>
          <w:ilvl w:val="0"/>
          <w:numId w:val="14"/>
        </w:numPr>
        <w:tabs>
          <w:tab w:val="left" w:pos="709"/>
          <w:tab w:val="left" w:pos="993"/>
          <w:tab w:val="left" w:pos="1113"/>
        </w:tabs>
        <w:ind w:left="0" w:firstLine="567"/>
        <w:jc w:val="both"/>
        <w:rPr>
          <w:sz w:val="24"/>
          <w:szCs w:val="24"/>
          <w:lang w:bidi="ru-RU"/>
        </w:rPr>
      </w:pPr>
      <w:r w:rsidRPr="008322EA">
        <w:rPr>
          <w:sz w:val="24"/>
          <w:szCs w:val="24"/>
          <w:lang w:bidi="ru-RU"/>
        </w:rPr>
        <w:t>Поставщик обязуется обеспечивать круглосуточное оформление Экспедитором электронных транспортных накладных</w:t>
      </w:r>
      <w:r w:rsidR="004F6C80" w:rsidRPr="008322EA">
        <w:rPr>
          <w:sz w:val="24"/>
          <w:szCs w:val="24"/>
          <w:lang w:bidi="ru-RU"/>
        </w:rPr>
        <w:t xml:space="preserve"> отдельно на каждый порожний вагон (</w:t>
      </w:r>
      <w:proofErr w:type="spellStart"/>
      <w:r w:rsidR="004F6C80" w:rsidRPr="008322EA">
        <w:rPr>
          <w:sz w:val="24"/>
          <w:szCs w:val="24"/>
          <w:lang w:bidi="ru-RU"/>
        </w:rPr>
        <w:t>повагонными</w:t>
      </w:r>
      <w:proofErr w:type="spellEnd"/>
      <w:r w:rsidR="004F6C80" w:rsidRPr="008322EA">
        <w:rPr>
          <w:sz w:val="24"/>
          <w:szCs w:val="24"/>
          <w:lang w:bidi="ru-RU"/>
        </w:rPr>
        <w:t xml:space="preserve"> отправками)</w:t>
      </w:r>
      <w:r w:rsidRPr="008322EA">
        <w:rPr>
          <w:sz w:val="24"/>
          <w:szCs w:val="24"/>
          <w:lang w:bidi="ru-RU"/>
        </w:rPr>
        <w:t xml:space="preserve"> в автоматизированной электронно-информационной системе ОАО «РЖД» (ЭТРАН) на отправление со станций назначения, в том числе на станции, отличные от станций первоначальной погрузки,</w:t>
      </w:r>
      <w:r w:rsidR="004F6C80" w:rsidRPr="008322EA">
        <w:rPr>
          <w:sz w:val="24"/>
          <w:szCs w:val="24"/>
          <w:lang w:bidi="ru-RU"/>
        </w:rPr>
        <w:t xml:space="preserve"> за трое суток до прибытия его в груженом состоянии на станцию назначения, рассчитанных исходя из нормативных сроков доставки, но не позднее</w:t>
      </w:r>
      <w:r w:rsidRPr="008322EA">
        <w:rPr>
          <w:sz w:val="24"/>
          <w:szCs w:val="24"/>
          <w:lang w:bidi="ru-RU"/>
        </w:rPr>
        <w:t xml:space="preserve"> 12 (двенадцати) часов с момента получения Информационной справки </w:t>
      </w:r>
      <w:r w:rsidR="004F6C80" w:rsidRPr="008322EA">
        <w:rPr>
          <w:sz w:val="24"/>
          <w:szCs w:val="24"/>
          <w:lang w:bidi="ru-RU"/>
        </w:rPr>
        <w:t xml:space="preserve">от Покупателя (грузополучателя) </w:t>
      </w:r>
      <w:r w:rsidRPr="008322EA">
        <w:rPr>
          <w:sz w:val="24"/>
          <w:szCs w:val="24"/>
          <w:lang w:bidi="ru-RU"/>
        </w:rPr>
        <w:t>об окончании грузовых операций с вагонами на станции назначения.</w:t>
      </w:r>
    </w:p>
    <w:p w14:paraId="4CBB6D4C"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Поставщик возмещает Покупателю/грузополучателю в полном объеме все фактически понесенные им затраты, возникшие по вине Поставщика, на основании претензии с предоставлением подтверждающих документов.</w:t>
      </w:r>
    </w:p>
    <w:p w14:paraId="7D0C11E9"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В случае подачи вагонов со станции (терминала) назначения на склад Покупателя/грузополучателя силами Поставщика (экспедитора Поставщика) Покупатель обязуется выгрузить вагон в течение 4-х часов.</w:t>
      </w:r>
    </w:p>
    <w:p w14:paraId="531825A2" w14:textId="77777777" w:rsidR="00392A38" w:rsidRPr="008322EA" w:rsidRDefault="00392A38" w:rsidP="008322EA">
      <w:pPr>
        <w:widowControl w:val="0"/>
        <w:tabs>
          <w:tab w:val="left" w:pos="709"/>
          <w:tab w:val="left" w:pos="993"/>
          <w:tab w:val="left" w:pos="1113"/>
        </w:tabs>
        <w:ind w:firstLine="567"/>
        <w:jc w:val="both"/>
        <w:rPr>
          <w:sz w:val="24"/>
          <w:szCs w:val="24"/>
          <w:lang w:bidi="ru-RU"/>
        </w:rPr>
      </w:pPr>
      <w:r w:rsidRPr="008322EA">
        <w:rPr>
          <w:sz w:val="24"/>
          <w:szCs w:val="24"/>
          <w:lang w:bidi="ru-RU"/>
        </w:rPr>
        <w:t>В случае задержки вагонов сверх указанного выше времени Покупатель обязуется возместить все возникшие в связи с этим у Поставщика документально подтвержденные убытки.</w:t>
      </w:r>
    </w:p>
    <w:p w14:paraId="606899C8" w14:textId="0C5650EB" w:rsidR="00392A38" w:rsidRPr="008322EA" w:rsidRDefault="008B6943" w:rsidP="008322EA">
      <w:pPr>
        <w:widowControl w:val="0"/>
        <w:tabs>
          <w:tab w:val="left" w:pos="709"/>
          <w:tab w:val="left" w:pos="993"/>
          <w:tab w:val="left" w:pos="1113"/>
        </w:tabs>
        <w:ind w:firstLine="567"/>
        <w:jc w:val="both"/>
        <w:rPr>
          <w:sz w:val="24"/>
          <w:szCs w:val="24"/>
          <w:lang w:bidi="ru-RU"/>
        </w:rPr>
      </w:pPr>
      <w:r>
        <w:rPr>
          <w:sz w:val="24"/>
          <w:szCs w:val="24"/>
          <w:lang w:bidi="ru-RU"/>
        </w:rPr>
        <w:t xml:space="preserve">6. </w:t>
      </w:r>
      <w:r w:rsidR="00392A38" w:rsidRPr="008322EA">
        <w:rPr>
          <w:sz w:val="24"/>
          <w:szCs w:val="24"/>
          <w:lang w:bidi="ru-RU"/>
        </w:rPr>
        <w:t>Покупатель (грузополучатель) возмещает Поставщику документально подтвержденные убытки, связанные с простоем вагонов на станции назначения, которые могут возникнуть в случае невыполнения Покупателем (грузополучателем) обязанности по правильному заполнению Информационной справки.</w:t>
      </w:r>
    </w:p>
    <w:p w14:paraId="5066CE08" w14:textId="1DE6B516" w:rsidR="004F6C80" w:rsidRPr="008322EA" w:rsidRDefault="008B6943" w:rsidP="008322EA">
      <w:pPr>
        <w:widowControl w:val="0"/>
        <w:tabs>
          <w:tab w:val="left" w:pos="709"/>
          <w:tab w:val="left" w:pos="993"/>
          <w:tab w:val="left" w:pos="1113"/>
        </w:tabs>
        <w:ind w:firstLine="567"/>
        <w:jc w:val="both"/>
        <w:rPr>
          <w:sz w:val="24"/>
          <w:szCs w:val="24"/>
          <w:lang w:bidi="ru-RU"/>
        </w:rPr>
      </w:pPr>
      <w:r>
        <w:rPr>
          <w:sz w:val="24"/>
          <w:szCs w:val="24"/>
          <w:lang w:bidi="ru-RU"/>
        </w:rPr>
        <w:t>7</w:t>
      </w:r>
      <w:r w:rsidR="00392A38" w:rsidRPr="008322EA">
        <w:rPr>
          <w:sz w:val="24"/>
          <w:szCs w:val="24"/>
          <w:lang w:bidi="ru-RU"/>
        </w:rPr>
        <w:t>. Покупатель (грузополучатель) обязан обеспечить уборку порожних Арендованных вагонов Поставщика с пломбой грузополучателя в состоянии, пригодном для дальнейшего использования, в том числе без остатков продукции в соответствии с требованиями Устава железнодорожного транспорта Российской Федерации, Правил перевозки грузов и ГОСТ 1510- 84.</w:t>
      </w:r>
      <w:r w:rsidR="004F6C80" w:rsidRPr="008322EA">
        <w:rPr>
          <w:sz w:val="24"/>
          <w:szCs w:val="24"/>
          <w:lang w:bidi="ru-RU"/>
        </w:rPr>
        <w:t xml:space="preserve">В случае прибытия груженых вагонов с неочищенной поверхностью котла или отсутствием знаков опасности, Покупатель (грузополучатель) составляет акт (в </w:t>
      </w:r>
      <w:proofErr w:type="spellStart"/>
      <w:r w:rsidR="004F6C80" w:rsidRPr="008322EA">
        <w:rPr>
          <w:sz w:val="24"/>
          <w:szCs w:val="24"/>
          <w:lang w:bidi="ru-RU"/>
        </w:rPr>
        <w:t>т.ч</w:t>
      </w:r>
      <w:proofErr w:type="spellEnd"/>
      <w:r w:rsidR="004F6C80" w:rsidRPr="008322EA">
        <w:rPr>
          <w:sz w:val="24"/>
          <w:szCs w:val="24"/>
          <w:lang w:bidi="ru-RU"/>
        </w:rPr>
        <w:t>. в одностороннем порядке) и направляет уведомление Поставщику о данном факте. После получения такого уведомления Поставщик в суточный срок направляет для предоставления перевозчику письмо, гарантирующее по прибытии порожних вагонов на станцию назначения под следующую погрузку - обеспечить очистку наружной поверхности котлов.</w:t>
      </w:r>
    </w:p>
    <w:p w14:paraId="5ACC530D" w14:textId="38B0C047" w:rsidR="00392A38" w:rsidRPr="008322EA" w:rsidRDefault="008B6943" w:rsidP="008322EA">
      <w:pPr>
        <w:widowControl w:val="0"/>
        <w:tabs>
          <w:tab w:val="left" w:pos="993"/>
        </w:tabs>
        <w:ind w:firstLine="567"/>
        <w:jc w:val="both"/>
        <w:rPr>
          <w:sz w:val="24"/>
          <w:szCs w:val="24"/>
          <w:lang w:bidi="ru-RU"/>
        </w:rPr>
      </w:pPr>
      <w:r>
        <w:rPr>
          <w:sz w:val="24"/>
          <w:szCs w:val="24"/>
          <w:lang w:bidi="ru-RU"/>
        </w:rPr>
        <w:t>8</w:t>
      </w:r>
      <w:r w:rsidR="00392A38" w:rsidRPr="008322EA">
        <w:rPr>
          <w:sz w:val="24"/>
          <w:szCs w:val="24"/>
          <w:lang w:bidi="ru-RU"/>
        </w:rPr>
        <w:t xml:space="preserve">.  Поставщик обязан обеспечивать своевременное оформление «заготовок» перевозочных документов для отправления вагонов в порожнем состоянии со станции выгрузки в соответствии с требованиями, установленными Правилами приема грузов, порожних грузовых вагонов к перевозке железнодорожным транспортом, утвержденными Приказом </w:t>
      </w:r>
      <w:r w:rsidR="0041662B">
        <w:rPr>
          <w:sz w:val="24"/>
          <w:szCs w:val="24"/>
          <w:lang w:bidi="ru-RU"/>
        </w:rPr>
        <w:t xml:space="preserve">Минтранса России </w:t>
      </w:r>
      <w:r w:rsidR="00392A38" w:rsidRPr="008322EA">
        <w:rPr>
          <w:sz w:val="24"/>
          <w:szCs w:val="24"/>
          <w:lang w:bidi="ru-RU"/>
        </w:rPr>
        <w:t>от 07.12.2016 № 374.</w:t>
      </w:r>
    </w:p>
    <w:p w14:paraId="6B9B0BC3" w14:textId="77777777" w:rsidR="00392A38" w:rsidRPr="008322EA" w:rsidRDefault="00392A38" w:rsidP="008322EA">
      <w:pPr>
        <w:rPr>
          <w:sz w:val="24"/>
          <w:szCs w:val="24"/>
        </w:rPr>
      </w:pPr>
    </w:p>
    <w:p w14:paraId="361F2337" w14:textId="77777777" w:rsidR="00496DA8" w:rsidRPr="008322EA" w:rsidRDefault="00496DA8" w:rsidP="008322EA">
      <w:pPr>
        <w:rPr>
          <w:sz w:val="24"/>
          <w:szCs w:val="24"/>
        </w:rPr>
      </w:pPr>
    </w:p>
    <w:p w14:paraId="6396B3B2" w14:textId="77777777" w:rsidR="00496DA8" w:rsidRPr="008322EA" w:rsidRDefault="00496DA8" w:rsidP="008322EA">
      <w:pPr>
        <w:rPr>
          <w:sz w:val="24"/>
          <w:szCs w:val="24"/>
        </w:rPr>
      </w:pPr>
    </w:p>
    <w:p w14:paraId="27788EC7" w14:textId="77777777" w:rsidR="00496DA8" w:rsidRPr="008322EA" w:rsidRDefault="00496DA8" w:rsidP="008322EA">
      <w:pPr>
        <w:rPr>
          <w:sz w:val="24"/>
          <w:szCs w:val="24"/>
        </w:rPr>
      </w:pP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F57A69" w:rsidRPr="008322EA" w14:paraId="300913AF" w14:textId="77777777" w:rsidTr="00D80E31">
        <w:tc>
          <w:tcPr>
            <w:tcW w:w="4606" w:type="dxa"/>
          </w:tcPr>
          <w:p w14:paraId="570A3D56" w14:textId="77777777" w:rsidR="00F57A69" w:rsidRPr="008322EA" w:rsidRDefault="00F57A69" w:rsidP="008322EA">
            <w:pPr>
              <w:ind w:right="-284" w:firstLine="426"/>
              <w:jc w:val="both"/>
              <w:rPr>
                <w:b/>
                <w:sz w:val="24"/>
                <w:szCs w:val="24"/>
              </w:rPr>
            </w:pPr>
          </w:p>
          <w:p w14:paraId="3EDFEC4D" w14:textId="77777777" w:rsidR="00F57A69" w:rsidRPr="008322EA" w:rsidRDefault="00F57A69" w:rsidP="008322EA">
            <w:pPr>
              <w:ind w:right="-284" w:firstLine="426"/>
              <w:jc w:val="both"/>
              <w:rPr>
                <w:b/>
                <w:sz w:val="24"/>
                <w:szCs w:val="24"/>
              </w:rPr>
            </w:pPr>
            <w:r w:rsidRPr="008322EA">
              <w:rPr>
                <w:b/>
                <w:sz w:val="24"/>
                <w:szCs w:val="24"/>
              </w:rPr>
              <w:t>От имени ПОСТАВЩИКА</w:t>
            </w:r>
          </w:p>
          <w:p w14:paraId="2F791A91" w14:textId="77777777" w:rsidR="00F57A69" w:rsidRPr="008322EA" w:rsidRDefault="00F57A69" w:rsidP="008322EA">
            <w:pPr>
              <w:ind w:right="-284" w:firstLine="426"/>
              <w:jc w:val="both"/>
              <w:rPr>
                <w:b/>
                <w:sz w:val="24"/>
                <w:szCs w:val="24"/>
              </w:rPr>
            </w:pPr>
            <w:r w:rsidRPr="008322EA">
              <w:rPr>
                <w:i/>
                <w:sz w:val="24"/>
                <w:szCs w:val="24"/>
              </w:rPr>
              <w:t>(Должность уполномоченного лица)</w:t>
            </w:r>
          </w:p>
        </w:tc>
        <w:tc>
          <w:tcPr>
            <w:tcW w:w="4962" w:type="dxa"/>
          </w:tcPr>
          <w:p w14:paraId="53FD0949" w14:textId="77777777" w:rsidR="00F57A69" w:rsidRPr="008322EA" w:rsidRDefault="00F57A69" w:rsidP="008322EA">
            <w:pPr>
              <w:ind w:right="-284" w:firstLine="426"/>
              <w:jc w:val="center"/>
              <w:rPr>
                <w:b/>
                <w:sz w:val="24"/>
                <w:szCs w:val="24"/>
              </w:rPr>
            </w:pPr>
            <w:r w:rsidRPr="008322EA">
              <w:rPr>
                <w:b/>
                <w:sz w:val="24"/>
                <w:szCs w:val="24"/>
              </w:rPr>
              <w:t xml:space="preserve">                       </w:t>
            </w:r>
          </w:p>
          <w:p w14:paraId="2D5A22D7" w14:textId="77777777" w:rsidR="00F57A69" w:rsidRPr="008322EA" w:rsidRDefault="00F57A69" w:rsidP="008322EA">
            <w:pPr>
              <w:ind w:right="-284" w:firstLine="426"/>
              <w:jc w:val="center"/>
              <w:rPr>
                <w:b/>
                <w:sz w:val="24"/>
                <w:szCs w:val="24"/>
              </w:rPr>
            </w:pPr>
            <w:r w:rsidRPr="008322EA">
              <w:rPr>
                <w:b/>
                <w:sz w:val="24"/>
                <w:szCs w:val="24"/>
              </w:rPr>
              <w:t>От имени ПОКУПАТЕЛЯ</w:t>
            </w:r>
          </w:p>
          <w:p w14:paraId="75F76C77" w14:textId="77777777" w:rsidR="00F57A69" w:rsidRPr="008322EA" w:rsidRDefault="00F57A69" w:rsidP="008322EA">
            <w:pPr>
              <w:ind w:right="-284" w:firstLine="426"/>
              <w:rPr>
                <w:b/>
                <w:sz w:val="24"/>
                <w:szCs w:val="24"/>
              </w:rPr>
            </w:pPr>
            <w:r w:rsidRPr="008322EA">
              <w:rPr>
                <w:b/>
                <w:sz w:val="24"/>
                <w:szCs w:val="24"/>
              </w:rPr>
              <w:t xml:space="preserve">   </w:t>
            </w:r>
            <w:r w:rsidRPr="008322EA">
              <w:rPr>
                <w:b/>
                <w:sz w:val="24"/>
                <w:szCs w:val="24"/>
                <w:lang w:val="en-US"/>
              </w:rPr>
              <w:t xml:space="preserve"> </w:t>
            </w:r>
          </w:p>
        </w:tc>
      </w:tr>
      <w:tr w:rsidR="00F57A69" w:rsidRPr="008322EA" w14:paraId="3FAE1ABE" w14:textId="77777777" w:rsidTr="00D80E31">
        <w:tc>
          <w:tcPr>
            <w:tcW w:w="4606" w:type="dxa"/>
          </w:tcPr>
          <w:p w14:paraId="6744DD30" w14:textId="77777777" w:rsidR="00F57A69" w:rsidRPr="008322EA" w:rsidRDefault="00F57A69" w:rsidP="008322EA">
            <w:pPr>
              <w:ind w:right="-284" w:firstLine="426"/>
              <w:jc w:val="both"/>
              <w:rPr>
                <w:i/>
                <w:sz w:val="24"/>
                <w:szCs w:val="24"/>
              </w:rPr>
            </w:pPr>
            <w:r w:rsidRPr="008322EA">
              <w:rPr>
                <w:i/>
                <w:sz w:val="24"/>
                <w:szCs w:val="24"/>
              </w:rPr>
              <w:t>________________/(Ф.И.О.)</w:t>
            </w:r>
          </w:p>
        </w:tc>
        <w:tc>
          <w:tcPr>
            <w:tcW w:w="4962" w:type="dxa"/>
          </w:tcPr>
          <w:p w14:paraId="57E6789E" w14:textId="77777777" w:rsidR="00F57A69" w:rsidRPr="008322EA" w:rsidRDefault="00F57A69" w:rsidP="008322EA">
            <w:pPr>
              <w:ind w:right="-284" w:firstLine="426"/>
              <w:jc w:val="center"/>
              <w:rPr>
                <w:b/>
                <w:sz w:val="24"/>
                <w:szCs w:val="24"/>
              </w:rPr>
            </w:pPr>
            <w:r w:rsidRPr="008322EA">
              <w:rPr>
                <w:sz w:val="24"/>
                <w:szCs w:val="24"/>
              </w:rPr>
              <w:t xml:space="preserve">                 ______________/</w:t>
            </w:r>
            <w:r w:rsidRPr="008322EA">
              <w:rPr>
                <w:i/>
                <w:sz w:val="24"/>
                <w:szCs w:val="24"/>
              </w:rPr>
              <w:t>С.В. Матва</w:t>
            </w:r>
          </w:p>
        </w:tc>
      </w:tr>
    </w:tbl>
    <w:p w14:paraId="1544C098" w14:textId="77777777" w:rsidR="00F57A69" w:rsidRPr="008322EA" w:rsidRDefault="00F57A69" w:rsidP="008322EA">
      <w:pPr>
        <w:rPr>
          <w:sz w:val="24"/>
          <w:szCs w:val="24"/>
        </w:rPr>
      </w:pPr>
    </w:p>
    <w:p w14:paraId="099D4B55" w14:textId="77777777" w:rsidR="00496DA8" w:rsidRPr="008322EA" w:rsidRDefault="00496DA8" w:rsidP="008322EA">
      <w:pPr>
        <w:rPr>
          <w:sz w:val="24"/>
          <w:szCs w:val="24"/>
        </w:rPr>
      </w:pPr>
    </w:p>
    <w:p w14:paraId="725FB39F" w14:textId="76FAD1E1" w:rsidR="00496DA8" w:rsidRPr="008322EA" w:rsidRDefault="00496DA8" w:rsidP="008322EA">
      <w:pPr>
        <w:rPr>
          <w:sz w:val="24"/>
          <w:szCs w:val="24"/>
        </w:rPr>
      </w:pPr>
    </w:p>
    <w:p w14:paraId="0F5297E8" w14:textId="6E9A59CC" w:rsidR="008322EA" w:rsidRPr="008322EA" w:rsidRDefault="008322EA" w:rsidP="008322EA">
      <w:pPr>
        <w:rPr>
          <w:sz w:val="24"/>
          <w:szCs w:val="24"/>
        </w:rPr>
      </w:pPr>
    </w:p>
    <w:p w14:paraId="3273E1FE" w14:textId="22B1A2EB" w:rsidR="008322EA" w:rsidRPr="008322EA" w:rsidRDefault="008322EA" w:rsidP="008322EA">
      <w:pPr>
        <w:rPr>
          <w:sz w:val="24"/>
          <w:szCs w:val="24"/>
        </w:rPr>
      </w:pPr>
    </w:p>
    <w:p w14:paraId="13C3DC74" w14:textId="5BED01C4" w:rsidR="008322EA" w:rsidRPr="008322EA" w:rsidRDefault="008322EA" w:rsidP="008322EA">
      <w:pPr>
        <w:rPr>
          <w:sz w:val="24"/>
          <w:szCs w:val="24"/>
        </w:rPr>
      </w:pPr>
    </w:p>
    <w:p w14:paraId="2E699BD0" w14:textId="248B4BB6" w:rsidR="008322EA" w:rsidRPr="008322EA" w:rsidRDefault="008322EA" w:rsidP="008322EA">
      <w:pPr>
        <w:rPr>
          <w:sz w:val="24"/>
          <w:szCs w:val="24"/>
        </w:rPr>
      </w:pPr>
    </w:p>
    <w:p w14:paraId="0EE45418" w14:textId="687AE16D" w:rsidR="008322EA" w:rsidRPr="008322EA" w:rsidRDefault="008322EA" w:rsidP="008322EA">
      <w:pPr>
        <w:rPr>
          <w:sz w:val="24"/>
          <w:szCs w:val="24"/>
        </w:rPr>
      </w:pPr>
    </w:p>
    <w:p w14:paraId="4D270217" w14:textId="6C8810FB" w:rsidR="008322EA" w:rsidRPr="008322EA" w:rsidRDefault="008322EA" w:rsidP="008322EA">
      <w:pPr>
        <w:rPr>
          <w:sz w:val="24"/>
          <w:szCs w:val="24"/>
        </w:rPr>
      </w:pPr>
    </w:p>
    <w:p w14:paraId="3B006B37" w14:textId="1A1DE48A" w:rsidR="008322EA" w:rsidRPr="008322EA" w:rsidRDefault="008322EA" w:rsidP="008322EA">
      <w:pPr>
        <w:rPr>
          <w:sz w:val="24"/>
          <w:szCs w:val="24"/>
        </w:rPr>
      </w:pPr>
    </w:p>
    <w:p w14:paraId="07D54785" w14:textId="1C257470" w:rsidR="008322EA" w:rsidRPr="008322EA" w:rsidRDefault="008322EA" w:rsidP="008322EA">
      <w:pPr>
        <w:rPr>
          <w:sz w:val="24"/>
          <w:szCs w:val="24"/>
        </w:rPr>
      </w:pPr>
    </w:p>
    <w:p w14:paraId="63F0AC3A" w14:textId="230C081C" w:rsidR="008322EA" w:rsidRPr="008322EA" w:rsidRDefault="008322EA" w:rsidP="008322EA">
      <w:pPr>
        <w:rPr>
          <w:sz w:val="24"/>
          <w:szCs w:val="24"/>
        </w:rPr>
      </w:pPr>
    </w:p>
    <w:p w14:paraId="1F9FE840" w14:textId="549D9D11" w:rsidR="008322EA" w:rsidRPr="008322EA" w:rsidRDefault="008322EA" w:rsidP="008322EA">
      <w:pPr>
        <w:rPr>
          <w:sz w:val="24"/>
          <w:szCs w:val="24"/>
        </w:rPr>
      </w:pPr>
    </w:p>
    <w:p w14:paraId="3D9F6965" w14:textId="279B27D4" w:rsidR="008322EA" w:rsidRPr="008322EA" w:rsidRDefault="008322EA" w:rsidP="008322EA">
      <w:pPr>
        <w:rPr>
          <w:sz w:val="24"/>
          <w:szCs w:val="24"/>
        </w:rPr>
      </w:pPr>
    </w:p>
    <w:p w14:paraId="0653A538" w14:textId="51F60778" w:rsidR="008322EA" w:rsidRPr="008322EA" w:rsidRDefault="008322EA" w:rsidP="008322EA">
      <w:pPr>
        <w:rPr>
          <w:sz w:val="24"/>
          <w:szCs w:val="24"/>
        </w:rPr>
      </w:pPr>
    </w:p>
    <w:p w14:paraId="66897449" w14:textId="423F11BA" w:rsidR="008322EA" w:rsidRPr="008322EA" w:rsidRDefault="008322EA" w:rsidP="008322EA">
      <w:pPr>
        <w:rPr>
          <w:sz w:val="24"/>
          <w:szCs w:val="24"/>
        </w:rPr>
      </w:pPr>
    </w:p>
    <w:p w14:paraId="0897D40E" w14:textId="43AEDB80" w:rsidR="008322EA" w:rsidRPr="008322EA" w:rsidRDefault="008322EA" w:rsidP="008322EA">
      <w:pPr>
        <w:rPr>
          <w:sz w:val="24"/>
          <w:szCs w:val="24"/>
        </w:rPr>
      </w:pPr>
    </w:p>
    <w:p w14:paraId="2627A31B" w14:textId="77777777" w:rsidR="008322EA" w:rsidRPr="008322EA" w:rsidRDefault="008322EA" w:rsidP="008322EA">
      <w:pPr>
        <w:rPr>
          <w:sz w:val="24"/>
          <w:szCs w:val="24"/>
        </w:rPr>
      </w:pPr>
    </w:p>
    <w:p w14:paraId="5C7AE05C" w14:textId="0AB12031" w:rsidR="00496DA8" w:rsidRDefault="00496DA8" w:rsidP="008322EA">
      <w:pPr>
        <w:rPr>
          <w:sz w:val="24"/>
          <w:szCs w:val="24"/>
        </w:rPr>
      </w:pPr>
    </w:p>
    <w:p w14:paraId="482C9BEB" w14:textId="72664EF9" w:rsidR="008B6943" w:rsidRDefault="008B6943" w:rsidP="008322EA">
      <w:pPr>
        <w:rPr>
          <w:sz w:val="24"/>
          <w:szCs w:val="24"/>
        </w:rPr>
      </w:pPr>
    </w:p>
    <w:p w14:paraId="59F0A708" w14:textId="0044D26D" w:rsidR="008B6943" w:rsidRDefault="008B6943" w:rsidP="008322EA">
      <w:pPr>
        <w:rPr>
          <w:sz w:val="24"/>
          <w:szCs w:val="24"/>
        </w:rPr>
      </w:pPr>
    </w:p>
    <w:p w14:paraId="6B493E04" w14:textId="73DD15EA" w:rsidR="008B6943" w:rsidRDefault="008B6943" w:rsidP="008322EA">
      <w:pPr>
        <w:rPr>
          <w:sz w:val="24"/>
          <w:szCs w:val="24"/>
        </w:rPr>
      </w:pPr>
    </w:p>
    <w:p w14:paraId="039EA0FB" w14:textId="7792711B" w:rsidR="008B6943" w:rsidRDefault="008B6943" w:rsidP="008322EA">
      <w:pPr>
        <w:rPr>
          <w:sz w:val="24"/>
          <w:szCs w:val="24"/>
        </w:rPr>
      </w:pPr>
    </w:p>
    <w:p w14:paraId="480A144A" w14:textId="45B941E9" w:rsidR="008B6943" w:rsidRDefault="008B6943" w:rsidP="008322EA">
      <w:pPr>
        <w:rPr>
          <w:sz w:val="24"/>
          <w:szCs w:val="24"/>
        </w:rPr>
      </w:pPr>
    </w:p>
    <w:p w14:paraId="6F22581D" w14:textId="139B53E3" w:rsidR="008B6943" w:rsidRDefault="008B6943" w:rsidP="008322EA">
      <w:pPr>
        <w:rPr>
          <w:sz w:val="24"/>
          <w:szCs w:val="24"/>
        </w:rPr>
      </w:pPr>
    </w:p>
    <w:p w14:paraId="48EDEEFA" w14:textId="77777777" w:rsidR="008B6943" w:rsidRPr="008322EA" w:rsidRDefault="008B6943" w:rsidP="008322EA">
      <w:pPr>
        <w:rPr>
          <w:sz w:val="24"/>
          <w:szCs w:val="24"/>
        </w:rPr>
      </w:pPr>
    </w:p>
    <w:p w14:paraId="70FDFE2A" w14:textId="77777777" w:rsidR="00496DA8" w:rsidRPr="008322EA" w:rsidRDefault="00496DA8" w:rsidP="008322EA">
      <w:pPr>
        <w:rPr>
          <w:sz w:val="24"/>
          <w:szCs w:val="24"/>
        </w:rPr>
      </w:pPr>
    </w:p>
    <w:p w14:paraId="5B0C7BCE" w14:textId="77777777" w:rsidR="00B223CA" w:rsidRPr="008322EA" w:rsidRDefault="00B223CA" w:rsidP="008322EA">
      <w:pPr>
        <w:jc w:val="right"/>
        <w:rPr>
          <w:b/>
          <w:sz w:val="24"/>
          <w:szCs w:val="24"/>
        </w:rPr>
      </w:pPr>
      <w:r w:rsidRPr="008322EA">
        <w:rPr>
          <w:b/>
          <w:sz w:val="24"/>
          <w:szCs w:val="24"/>
        </w:rPr>
        <w:t xml:space="preserve">Приложение № 5 </w:t>
      </w:r>
    </w:p>
    <w:p w14:paraId="08F67311" w14:textId="77777777" w:rsidR="00B223CA" w:rsidRPr="008322EA" w:rsidRDefault="00B223CA" w:rsidP="008322EA">
      <w:pPr>
        <w:jc w:val="right"/>
        <w:rPr>
          <w:b/>
          <w:sz w:val="24"/>
          <w:szCs w:val="24"/>
        </w:rPr>
      </w:pPr>
      <w:r w:rsidRPr="008322EA">
        <w:rPr>
          <w:b/>
          <w:sz w:val="24"/>
          <w:szCs w:val="24"/>
        </w:rPr>
        <w:t xml:space="preserve">к Договору поставки нефтепродуктов № ______ от _________ </w:t>
      </w:r>
    </w:p>
    <w:p w14:paraId="71A915DC" w14:textId="77777777" w:rsidR="00B223CA" w:rsidRPr="008322EA" w:rsidRDefault="00B223CA" w:rsidP="008322EA">
      <w:pPr>
        <w:jc w:val="right"/>
        <w:rPr>
          <w:b/>
          <w:sz w:val="24"/>
          <w:szCs w:val="24"/>
        </w:rPr>
      </w:pPr>
    </w:p>
    <w:p w14:paraId="08E308E1" w14:textId="17C78B4B" w:rsidR="00496DA8" w:rsidRPr="008B6943" w:rsidRDefault="00496DA8" w:rsidP="008B6943">
      <w:pPr>
        <w:jc w:val="center"/>
        <w:rPr>
          <w:b/>
          <w:sz w:val="24"/>
          <w:szCs w:val="24"/>
        </w:rPr>
      </w:pPr>
      <w:r w:rsidRPr="008322EA">
        <w:rPr>
          <w:b/>
          <w:sz w:val="24"/>
          <w:szCs w:val="24"/>
        </w:rPr>
        <w:t>Требования охраны труда и промышленной безопасности</w:t>
      </w:r>
    </w:p>
    <w:p w14:paraId="08D84DF9"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1. В случае выполнения работ / оказания услуг / поставки на территории Покупателя Поставщик обязуется:</w:t>
      </w:r>
    </w:p>
    <w:p w14:paraId="6D33FFB4"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 Обеспечить исполнение требований Положения о порядке проведения работ подрядными организациями на территории Покупателя;</w:t>
      </w:r>
    </w:p>
    <w:p w14:paraId="7EE589B5"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 До начала производства работ/выполнения поставки на территории Покупателя обеспечить подписание совместных приказов «Об обеспечении правил безопасности и взаимодействия при совместной работе», по разработанным формам Покупателя. Не приступать к выполнению работ/поставки на территории Покупателя без оформленного в установленном порядке совместного приказа по взаимодействию Покупателя и Поставщика;</w:t>
      </w:r>
    </w:p>
    <w:p w14:paraId="46E0E58E" w14:textId="7CEA6CE0"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 xml:space="preserve">- Обеспечить при оказании услуг/выполнении поставки на выделенной территории Покупателя соблюдение требований законодательства </w:t>
      </w:r>
      <w:r w:rsidR="00F6312C" w:rsidRPr="008322EA">
        <w:rPr>
          <w:sz w:val="24"/>
          <w:szCs w:val="24"/>
          <w:lang w:bidi="ru-RU"/>
        </w:rPr>
        <w:t>Р</w:t>
      </w:r>
      <w:r w:rsidR="00F6312C">
        <w:rPr>
          <w:sz w:val="24"/>
          <w:szCs w:val="24"/>
          <w:lang w:bidi="ru-RU"/>
        </w:rPr>
        <w:t>оссийской Федерации</w:t>
      </w:r>
      <w:r w:rsidRPr="008322EA">
        <w:rPr>
          <w:sz w:val="24"/>
          <w:szCs w:val="24"/>
          <w:lang w:eastAsia="ru-RU" w:bidi="ru-RU"/>
        </w:rPr>
        <w:t xml:space="preserve"> в области промышленной и пожарной безопасности, охраны труда. Ответственность за нарушение указанных выше требований, равно как и за вред, причиненный имуществу Покупателя или третьих лиц, жизни и здоровью работников Поставщика, Покупателя или третьих лиц, несет Поставщик;</w:t>
      </w:r>
    </w:p>
    <w:p w14:paraId="3CD35BB7" w14:textId="464DC6CE"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 xml:space="preserve">- Привлекать к оказанию услуг/выполнению поставки по настоящему Договору работников, имеющих соответствующую квалификацию, обучение (проверка знаний) в области охраны труда, промышленной и пожарной безопасности, необходимые для выполнения всех видов услуг/выполнении поставки по настоящему Договору и не имеющих медицинских противопоказаний к указанной услуге, а также состоящих в трудовых отношениях с Поставщиком, оформленных в установленном законодательством </w:t>
      </w:r>
      <w:r w:rsidR="00F6312C" w:rsidRPr="008322EA">
        <w:rPr>
          <w:sz w:val="24"/>
          <w:szCs w:val="24"/>
          <w:lang w:bidi="ru-RU"/>
        </w:rPr>
        <w:t>Р</w:t>
      </w:r>
      <w:r w:rsidR="00F6312C">
        <w:rPr>
          <w:sz w:val="24"/>
          <w:szCs w:val="24"/>
          <w:lang w:bidi="ru-RU"/>
        </w:rPr>
        <w:t>оссийской Федерации</w:t>
      </w:r>
      <w:r w:rsidRPr="008322EA">
        <w:rPr>
          <w:sz w:val="24"/>
          <w:szCs w:val="24"/>
          <w:lang w:eastAsia="ru-RU" w:bidi="ru-RU"/>
        </w:rPr>
        <w:t xml:space="preserve"> порядке. В течение 3 (трех) рабочих дней с момента заключения настоящего Договора представить Покупателю списки лиц, ответственных за выполнение Поставщиком обязательств по настоящему Договору, с указанием Ф.И.О., должностей, контактных телефонов, электронной почты, а так же документов, подтверждающих обучение и проверку знаний по ОТ и аттестации по ПБ, а также списки работников Поставщика, участвующих в оказании услуг/выполнении поставки с указанием их специальности/квалификации (машинисты, водители и т.д.), в соответствии с требованиями, изложенными в локальных документах Покупателя;</w:t>
      </w:r>
    </w:p>
    <w:p w14:paraId="1372613C" w14:textId="336C1609"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 xml:space="preserve">- Обеспечить постоянный контроль за соблюдением персоналом требований законодательства </w:t>
      </w:r>
      <w:r w:rsidR="00F6312C" w:rsidRPr="008322EA">
        <w:rPr>
          <w:sz w:val="24"/>
          <w:szCs w:val="24"/>
          <w:lang w:bidi="ru-RU"/>
        </w:rPr>
        <w:t>Р</w:t>
      </w:r>
      <w:r w:rsidR="00F6312C">
        <w:rPr>
          <w:sz w:val="24"/>
          <w:szCs w:val="24"/>
          <w:lang w:bidi="ru-RU"/>
        </w:rPr>
        <w:t>оссийской Федерации</w:t>
      </w:r>
      <w:r w:rsidRPr="008322EA">
        <w:rPr>
          <w:sz w:val="24"/>
          <w:szCs w:val="24"/>
          <w:lang w:eastAsia="ru-RU" w:bidi="ru-RU"/>
        </w:rPr>
        <w:t xml:space="preserve"> в области промышленной и пожарной безопасности, </w:t>
      </w:r>
      <w:r w:rsidRPr="008322EA">
        <w:rPr>
          <w:sz w:val="24"/>
          <w:szCs w:val="24"/>
          <w:lang w:eastAsia="ru-RU" w:bidi="ru-RU"/>
        </w:rPr>
        <w:lastRenderedPageBreak/>
        <w:t>охраны труда, хода безопасного оказания услуг/выполнение поставки, качества оказываемых услуг, путем назначения лиц, ответственных за безопасное оказание услуг/выполнение поставки;</w:t>
      </w:r>
    </w:p>
    <w:p w14:paraId="260907E6"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 Получить акт-допуск персонала на территорию Покупателя, отведённую для оказания услуг/выполнения поставки. Для оформления акта – допуска Поставщик предоставляет Покупателю необходимые документы и информацию согласно Приложению</w:t>
      </w:r>
      <w:r w:rsidR="0079254F" w:rsidRPr="008322EA">
        <w:rPr>
          <w:sz w:val="24"/>
          <w:szCs w:val="24"/>
          <w:lang w:eastAsia="ru-RU" w:bidi="ru-RU"/>
        </w:rPr>
        <w:t xml:space="preserve"> № </w:t>
      </w:r>
      <w:r w:rsidR="00B223CA" w:rsidRPr="008322EA">
        <w:rPr>
          <w:sz w:val="24"/>
          <w:szCs w:val="24"/>
          <w:lang w:eastAsia="ru-RU" w:bidi="ru-RU"/>
        </w:rPr>
        <w:t>5</w:t>
      </w:r>
      <w:r w:rsidR="0079254F" w:rsidRPr="008322EA">
        <w:rPr>
          <w:sz w:val="24"/>
          <w:szCs w:val="24"/>
          <w:lang w:eastAsia="ru-RU" w:bidi="ru-RU"/>
        </w:rPr>
        <w:t>.1.</w:t>
      </w:r>
      <w:r w:rsidRPr="008322EA">
        <w:rPr>
          <w:sz w:val="24"/>
          <w:szCs w:val="24"/>
          <w:lang w:eastAsia="ru-RU" w:bidi="ru-RU"/>
        </w:rPr>
        <w:t>;</w:t>
      </w:r>
    </w:p>
    <w:p w14:paraId="4380D8DF" w14:textId="77777777" w:rsidR="00496DA8" w:rsidRPr="008322EA" w:rsidRDefault="00496DA8" w:rsidP="008322EA">
      <w:pPr>
        <w:pStyle w:val="1"/>
        <w:shd w:val="clear" w:color="auto" w:fill="auto"/>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 Обеспечить персонал, задействованный при оказании услуг/выполнении поставки, спецодеждой, спецобувью и другими средствами индивидуальной защиты до начала оказания услуг/выполнения поставки.</w:t>
      </w:r>
    </w:p>
    <w:p w14:paraId="410CC671" w14:textId="6AFD1FBD"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 xml:space="preserve">2. Ответственность за нарушение требований законодательства </w:t>
      </w:r>
      <w:r w:rsidR="00F6312C" w:rsidRPr="008322EA">
        <w:rPr>
          <w:sz w:val="24"/>
          <w:szCs w:val="24"/>
          <w:lang w:bidi="ru-RU"/>
        </w:rPr>
        <w:t>Р</w:t>
      </w:r>
      <w:r w:rsidR="00F6312C">
        <w:rPr>
          <w:sz w:val="24"/>
          <w:szCs w:val="24"/>
          <w:lang w:bidi="ru-RU"/>
        </w:rPr>
        <w:t>оссийской Федерации</w:t>
      </w:r>
      <w:r w:rsidRPr="008322EA">
        <w:rPr>
          <w:sz w:val="24"/>
          <w:szCs w:val="24"/>
          <w:lang w:eastAsia="ru-RU" w:bidi="ru-RU"/>
        </w:rPr>
        <w:t xml:space="preserve"> в области промышленной и пожарной безопасности, охраны труда и причинение материального ущерба действиями (бездействием), связанным с соблюдением мер безопасности при поставке продукции автотранспортом Поставщика (грузоотправителя) до склада Покупателя полностью возлагается на Поставщика.</w:t>
      </w:r>
      <w:r w:rsidRPr="008322EA">
        <w:rPr>
          <w:sz w:val="24"/>
          <w:szCs w:val="24"/>
          <w:lang w:eastAsia="ru-RU" w:bidi="ru-RU"/>
        </w:rPr>
        <w:t> </w:t>
      </w:r>
    </w:p>
    <w:p w14:paraId="2225B851"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3. Поставщик несет ответственность и обязуется выплатить Покупателю штраф в размере 5000 руб. за каждый факт нарушения Поставщиком (работниками Поставщика) условий настоящего Договора, в том числе:</w:t>
      </w:r>
    </w:p>
    <w:p w14:paraId="1C1CB80C"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w:t>
      </w:r>
      <w:r w:rsidRPr="008322EA">
        <w:rPr>
          <w:sz w:val="24"/>
          <w:szCs w:val="24"/>
          <w:lang w:eastAsia="ru-RU" w:bidi="ru-RU"/>
        </w:rPr>
        <w:tab/>
        <w:t>нахождение работников Поставщика на рабочем месте на территории Покупателя без установленной нормами спецодежды, спец, обуви и других средств индивидуальной защиты;</w:t>
      </w:r>
    </w:p>
    <w:p w14:paraId="14CD55D1"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w:t>
      </w:r>
      <w:r w:rsidRPr="008322EA">
        <w:rPr>
          <w:sz w:val="24"/>
          <w:szCs w:val="24"/>
          <w:lang w:eastAsia="ru-RU" w:bidi="ru-RU"/>
        </w:rPr>
        <w:tab/>
        <w:t>выполнение поставки работниками Поставщика с нарушением требований безопасности;</w:t>
      </w:r>
    </w:p>
    <w:p w14:paraId="2461E1E8"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w:t>
      </w:r>
      <w:r w:rsidRPr="008322EA">
        <w:rPr>
          <w:sz w:val="24"/>
          <w:szCs w:val="24"/>
          <w:lang w:eastAsia="ru-RU" w:bidi="ru-RU"/>
        </w:rPr>
        <w:tab/>
        <w:t>создание работником Поставщика аварийной ситуации, приведшей к повреждению имущества Поставщика, Покупателя или третьих лиц;</w:t>
      </w:r>
    </w:p>
    <w:p w14:paraId="5A2456D9"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w:t>
      </w:r>
      <w:r w:rsidRPr="008322EA">
        <w:rPr>
          <w:sz w:val="24"/>
          <w:szCs w:val="24"/>
          <w:lang w:eastAsia="ru-RU" w:bidi="ru-RU"/>
        </w:rPr>
        <w:tab/>
        <w:t>выполнение поставки с использованием неисправного оборудования, инструментами и приспособлениями;</w:t>
      </w:r>
    </w:p>
    <w:p w14:paraId="3F24AD4E"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w:t>
      </w:r>
      <w:r w:rsidRPr="008322EA">
        <w:rPr>
          <w:sz w:val="24"/>
          <w:szCs w:val="24"/>
          <w:lang w:eastAsia="ru-RU" w:bidi="ru-RU"/>
        </w:rPr>
        <w:tab/>
        <w:t>нахождение работников Поставщика на рабочем месте на территории Покупателя без прохождения предсменного медицинского осмотра;</w:t>
      </w:r>
    </w:p>
    <w:p w14:paraId="7D196771"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w:t>
      </w:r>
      <w:r w:rsidRPr="008322EA">
        <w:rPr>
          <w:sz w:val="24"/>
          <w:szCs w:val="24"/>
          <w:lang w:eastAsia="ru-RU" w:bidi="ru-RU"/>
        </w:rPr>
        <w:tab/>
        <w:t>нарушение работниками Поставщика требований правил по охране труда, промышленной и пожарной безопасности;</w:t>
      </w:r>
    </w:p>
    <w:p w14:paraId="52A25FA6"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w:t>
      </w:r>
      <w:r w:rsidRPr="008322EA">
        <w:rPr>
          <w:sz w:val="24"/>
          <w:szCs w:val="24"/>
          <w:lang w:eastAsia="ru-RU" w:bidi="ru-RU"/>
        </w:rPr>
        <w:tab/>
        <w:t xml:space="preserve">нарушение работниками Поставщика требований «Положения о пропускном и </w:t>
      </w:r>
      <w:proofErr w:type="spellStart"/>
      <w:r w:rsidRPr="008322EA">
        <w:rPr>
          <w:sz w:val="24"/>
          <w:szCs w:val="24"/>
          <w:lang w:eastAsia="ru-RU" w:bidi="ru-RU"/>
        </w:rPr>
        <w:t>внутриобъектовом</w:t>
      </w:r>
      <w:proofErr w:type="spellEnd"/>
      <w:r w:rsidRPr="008322EA">
        <w:rPr>
          <w:sz w:val="24"/>
          <w:szCs w:val="24"/>
          <w:lang w:eastAsia="ru-RU" w:bidi="ru-RU"/>
        </w:rPr>
        <w:t xml:space="preserve"> режиме» Покупателя.</w:t>
      </w:r>
    </w:p>
    <w:p w14:paraId="3A3C380D"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Фиксация фактов нарушений, предусмотренных настоящим пунктом Договора, осуществляется актами о нарушении при выполнении поставки, составленными в комиссионном порядке представителями Покупателя с участием представителей Поставщика. В случае отказа представителя Поставщика от участия в составлении акта, в акте делается соответствующая отметка и такой акт, подписанный со стороны Покупателя, является надлежащим доказательством наличия соответствующего нарушения.</w:t>
      </w:r>
    </w:p>
    <w:p w14:paraId="7272F320" w14:textId="77777777" w:rsidR="00D621D3" w:rsidRPr="00D621D3" w:rsidRDefault="00496DA8" w:rsidP="00D621D3">
      <w:pPr>
        <w:pStyle w:val="1"/>
        <w:tabs>
          <w:tab w:val="left" w:pos="709"/>
          <w:tab w:val="left" w:pos="851"/>
          <w:tab w:val="left" w:pos="1069"/>
        </w:tabs>
        <w:spacing w:line="240" w:lineRule="auto"/>
        <w:ind w:firstLine="403"/>
        <w:rPr>
          <w:color w:val="FF0000"/>
          <w:sz w:val="24"/>
          <w:szCs w:val="24"/>
          <w:lang w:bidi="ru-RU"/>
        </w:rPr>
      </w:pPr>
      <w:r w:rsidRPr="00D621D3">
        <w:rPr>
          <w:color w:val="FF0000"/>
          <w:sz w:val="24"/>
          <w:szCs w:val="24"/>
          <w:lang w:eastAsia="ru-RU" w:bidi="ru-RU"/>
        </w:rPr>
        <w:t xml:space="preserve">3.1. </w:t>
      </w:r>
      <w:r w:rsidR="00D621D3" w:rsidRPr="00D621D3">
        <w:rPr>
          <w:color w:val="FF0000"/>
          <w:sz w:val="24"/>
          <w:szCs w:val="24"/>
          <w:lang w:bidi="ru-RU"/>
        </w:rPr>
        <w:t>Поставщик несет ответственность и обязуется выплатить Покупателю штраф в размере 20 000 (двадцать тысяч) рублей, за каждый факт нахождения работников Поставщика на территории Покупателя в состоянии или с признаками алкогольного/наркотического опьянения и/или пронос работником Поставщика на территорию Покупателя алкогольных/наркотических средств.</w:t>
      </w:r>
    </w:p>
    <w:p w14:paraId="152BBF5D" w14:textId="2BD498B5" w:rsidR="00496DA8" w:rsidRPr="00D621D3" w:rsidRDefault="00D621D3" w:rsidP="00D621D3">
      <w:pPr>
        <w:pStyle w:val="1"/>
        <w:tabs>
          <w:tab w:val="left" w:pos="709"/>
          <w:tab w:val="left" w:pos="851"/>
          <w:tab w:val="left" w:pos="1069"/>
        </w:tabs>
        <w:spacing w:line="240" w:lineRule="auto"/>
        <w:ind w:firstLine="403"/>
        <w:rPr>
          <w:color w:val="FF0000"/>
          <w:sz w:val="24"/>
          <w:szCs w:val="24"/>
          <w:lang w:eastAsia="ru-RU" w:bidi="ru-RU"/>
        </w:rPr>
      </w:pPr>
      <w:r w:rsidRPr="00D621D3">
        <w:rPr>
          <w:color w:val="FF0000"/>
          <w:sz w:val="24"/>
          <w:szCs w:val="24"/>
          <w:lang w:bidi="ru-RU"/>
        </w:rPr>
        <w:t xml:space="preserve">Фиксация фактов появления работников Поставщика на территории Покупателя в состоянии или с признаками алкогольного/наркотического опьянения, проноса работником Поставщика на территорию Покупателя алкогольных/наркотических средств осуществляется следующими документами: медицинским осмотром или освидетельствованием и/или актами, составленными работниками Покупателя и/или третьими лицами, привлекаемыми Покупателем по договорам оказания медицинских и охранных услуг и/или работниками Поставщика, и/или письменными объяснениями работников Покупателя и/или Поставщика. Стороны подтверждают, что указанные документы являются надлежащими доказательствами подтверждения наличия вышеуказанных обстоятельств. </w:t>
      </w:r>
    </w:p>
    <w:p w14:paraId="4A590789" w14:textId="77777777" w:rsidR="00496DA8" w:rsidRPr="008322EA" w:rsidRDefault="00496DA8" w:rsidP="008322EA">
      <w:pPr>
        <w:pStyle w:val="1"/>
        <w:numPr>
          <w:ilvl w:val="1"/>
          <w:numId w:val="18"/>
        </w:numPr>
        <w:tabs>
          <w:tab w:val="left" w:pos="709"/>
          <w:tab w:val="left" w:pos="851"/>
          <w:tab w:val="left" w:pos="1069"/>
        </w:tabs>
        <w:spacing w:line="240" w:lineRule="auto"/>
        <w:ind w:left="0" w:right="-1" w:firstLine="567"/>
        <w:rPr>
          <w:sz w:val="24"/>
          <w:szCs w:val="24"/>
          <w:lang w:eastAsia="ru-RU" w:bidi="ru-RU"/>
        </w:rPr>
      </w:pPr>
      <w:r w:rsidRPr="008322EA">
        <w:rPr>
          <w:sz w:val="24"/>
          <w:szCs w:val="24"/>
          <w:lang w:eastAsia="ru-RU" w:bidi="ru-RU"/>
        </w:rPr>
        <w:t>Поставщик несет ответственность и обязуется выплатить Покупателя штраф в размере 50 000 (пятьдесят тысяч рублей) за каждый установленный и предотвращённый факт хищения имущества Покупателя работниками Поставщика.</w:t>
      </w:r>
    </w:p>
    <w:p w14:paraId="5482E7D0"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Установленным признается факт намерения работника Поставщика в совершении хищения имущества, принадлежащего Покупателю, подтвержденный следующими документами:</w:t>
      </w:r>
    </w:p>
    <w:p w14:paraId="3D03F69F"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 xml:space="preserve">- актом о выявленном нарушении, составленным с участием представителя организации, работником которого является нарушитель, или – зарегистрированным заявлением в органы </w:t>
      </w:r>
      <w:r w:rsidRPr="008322EA">
        <w:rPr>
          <w:sz w:val="24"/>
          <w:szCs w:val="24"/>
          <w:lang w:eastAsia="ru-RU" w:bidi="ru-RU"/>
        </w:rPr>
        <w:lastRenderedPageBreak/>
        <w:t>внутренних дел о возбуждении уголовного дела по факту хищения либо приговором суда о признании работника виновным в совершении преступления.</w:t>
      </w:r>
    </w:p>
    <w:p w14:paraId="5C19065B"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 xml:space="preserve">Предотвращенным признаются случаи предупреждения причинения ущерба имуществу Покупателя (в </w:t>
      </w:r>
      <w:proofErr w:type="spellStart"/>
      <w:r w:rsidRPr="008322EA">
        <w:rPr>
          <w:sz w:val="24"/>
          <w:szCs w:val="24"/>
          <w:lang w:eastAsia="ru-RU" w:bidi="ru-RU"/>
        </w:rPr>
        <w:t>т.ч</w:t>
      </w:r>
      <w:proofErr w:type="spellEnd"/>
      <w:r w:rsidRPr="008322EA">
        <w:rPr>
          <w:sz w:val="24"/>
          <w:szCs w:val="24"/>
          <w:lang w:eastAsia="ru-RU" w:bidi="ru-RU"/>
        </w:rPr>
        <w:t>. возвращение имущества в целости Покупателю).</w:t>
      </w:r>
    </w:p>
    <w:p w14:paraId="4715ADAB" w14:textId="77777777" w:rsidR="00496DA8" w:rsidRPr="008322EA" w:rsidRDefault="00496DA8" w:rsidP="008322EA">
      <w:pPr>
        <w:pStyle w:val="1"/>
        <w:tabs>
          <w:tab w:val="left" w:pos="709"/>
          <w:tab w:val="left" w:pos="851"/>
          <w:tab w:val="left" w:pos="1069"/>
        </w:tabs>
        <w:spacing w:line="240" w:lineRule="auto"/>
        <w:ind w:right="-1" w:firstLine="567"/>
        <w:rPr>
          <w:sz w:val="24"/>
          <w:szCs w:val="24"/>
          <w:lang w:eastAsia="ru-RU" w:bidi="ru-RU"/>
        </w:rPr>
      </w:pPr>
      <w:r w:rsidRPr="008322EA">
        <w:rPr>
          <w:sz w:val="24"/>
          <w:szCs w:val="24"/>
          <w:lang w:eastAsia="ru-RU" w:bidi="ru-RU"/>
        </w:rPr>
        <w:t>Уплата штрафа не освобождает Поставщика от возмещения причиненного Покупателю ущерба.</w:t>
      </w:r>
    </w:p>
    <w:p w14:paraId="14CAD76B" w14:textId="4451F8EE" w:rsidR="00F57A69" w:rsidRPr="008B6943" w:rsidRDefault="00496DA8" w:rsidP="008B6943">
      <w:pPr>
        <w:pStyle w:val="1"/>
        <w:numPr>
          <w:ilvl w:val="0"/>
          <w:numId w:val="18"/>
        </w:numPr>
        <w:shd w:val="clear" w:color="auto" w:fill="auto"/>
        <w:tabs>
          <w:tab w:val="left" w:pos="709"/>
          <w:tab w:val="left" w:pos="851"/>
          <w:tab w:val="left" w:pos="1069"/>
        </w:tabs>
        <w:spacing w:line="240" w:lineRule="auto"/>
        <w:ind w:left="0" w:right="-1" w:firstLine="567"/>
        <w:rPr>
          <w:sz w:val="24"/>
          <w:szCs w:val="24"/>
          <w:lang w:eastAsia="ru-RU" w:bidi="ru-RU"/>
        </w:rPr>
      </w:pPr>
      <w:r w:rsidRPr="008322EA">
        <w:rPr>
          <w:sz w:val="24"/>
          <w:szCs w:val="24"/>
          <w:lang w:eastAsia="ru-RU" w:bidi="ru-RU"/>
        </w:rPr>
        <w:t>Несчастный случай на производстве, произошедший с работником Поставщика при выполнении поставки по настоящему Договору, расследуется комиссией Поставщика, созданной приказом по предприятию. Учет и расследование несчастных случаев на производстве ведется в соответствии с «Положением об особенностях расследования несчастных случаев на производстве в отдельных отраслях и организациях» с уполномоченным представителем Покупателя (включенного в состав комиссии по расследованию несчастного случая). При возникновении несчастного случая на производстве Поставщик обязан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(фото, видео фиксация, составление схем места происшествия), сообщить Покупателю о произошедшем, а также обеспечить направление извещения в соответствии с порядком, установленным ТК РФ.</w:t>
      </w: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F57A69" w:rsidRPr="008322EA" w14:paraId="2A51E493" w14:textId="77777777" w:rsidTr="00D80E31">
        <w:tc>
          <w:tcPr>
            <w:tcW w:w="4606" w:type="dxa"/>
          </w:tcPr>
          <w:p w14:paraId="44B6D998" w14:textId="77777777" w:rsidR="00F57A69" w:rsidRPr="008322EA" w:rsidRDefault="00F57A69" w:rsidP="008322EA">
            <w:pPr>
              <w:ind w:right="-284" w:firstLine="426"/>
              <w:jc w:val="both"/>
              <w:rPr>
                <w:b/>
                <w:sz w:val="24"/>
                <w:szCs w:val="24"/>
              </w:rPr>
            </w:pPr>
          </w:p>
          <w:p w14:paraId="35C67F20" w14:textId="77777777" w:rsidR="00F57A69" w:rsidRPr="008322EA" w:rsidRDefault="00F57A69" w:rsidP="008322EA">
            <w:pPr>
              <w:ind w:right="-284" w:firstLine="426"/>
              <w:jc w:val="both"/>
              <w:rPr>
                <w:b/>
                <w:sz w:val="24"/>
                <w:szCs w:val="24"/>
              </w:rPr>
            </w:pPr>
            <w:r w:rsidRPr="008322EA">
              <w:rPr>
                <w:b/>
                <w:sz w:val="24"/>
                <w:szCs w:val="24"/>
              </w:rPr>
              <w:t>От имени ПОСТАВЩИКА</w:t>
            </w:r>
          </w:p>
          <w:p w14:paraId="1B07BF7A" w14:textId="77777777" w:rsidR="00F57A69" w:rsidRPr="008322EA" w:rsidRDefault="00F57A69" w:rsidP="008322EA">
            <w:pPr>
              <w:ind w:right="-284" w:firstLine="426"/>
              <w:jc w:val="both"/>
              <w:rPr>
                <w:b/>
                <w:sz w:val="24"/>
                <w:szCs w:val="24"/>
              </w:rPr>
            </w:pPr>
            <w:r w:rsidRPr="008322EA">
              <w:rPr>
                <w:i/>
                <w:sz w:val="24"/>
                <w:szCs w:val="24"/>
              </w:rPr>
              <w:t>(Должность уполномоченного лица)</w:t>
            </w:r>
          </w:p>
        </w:tc>
        <w:tc>
          <w:tcPr>
            <w:tcW w:w="4962" w:type="dxa"/>
          </w:tcPr>
          <w:p w14:paraId="13495E6D" w14:textId="77777777" w:rsidR="00F57A69" w:rsidRPr="008322EA" w:rsidRDefault="00F57A69" w:rsidP="008322EA">
            <w:pPr>
              <w:ind w:right="-284" w:firstLine="426"/>
              <w:jc w:val="center"/>
              <w:rPr>
                <w:b/>
                <w:sz w:val="24"/>
                <w:szCs w:val="24"/>
              </w:rPr>
            </w:pPr>
            <w:r w:rsidRPr="008322EA">
              <w:rPr>
                <w:b/>
                <w:sz w:val="24"/>
                <w:szCs w:val="24"/>
              </w:rPr>
              <w:t xml:space="preserve">                       </w:t>
            </w:r>
          </w:p>
          <w:p w14:paraId="00B82A6F" w14:textId="77777777" w:rsidR="00F57A69" w:rsidRPr="008322EA" w:rsidRDefault="00F57A69" w:rsidP="008322EA">
            <w:pPr>
              <w:ind w:right="-284" w:firstLine="426"/>
              <w:jc w:val="center"/>
              <w:rPr>
                <w:b/>
                <w:sz w:val="24"/>
                <w:szCs w:val="24"/>
              </w:rPr>
            </w:pPr>
            <w:r w:rsidRPr="008322EA">
              <w:rPr>
                <w:b/>
                <w:sz w:val="24"/>
                <w:szCs w:val="24"/>
              </w:rPr>
              <w:t>От имени ПОКУПАТЕЛЯ</w:t>
            </w:r>
          </w:p>
          <w:p w14:paraId="34408598" w14:textId="77777777" w:rsidR="00F57A69" w:rsidRPr="008322EA" w:rsidRDefault="00F57A69" w:rsidP="008322EA">
            <w:pPr>
              <w:ind w:right="-284" w:firstLine="426"/>
              <w:rPr>
                <w:b/>
                <w:sz w:val="24"/>
                <w:szCs w:val="24"/>
              </w:rPr>
            </w:pPr>
            <w:r w:rsidRPr="008322EA">
              <w:rPr>
                <w:b/>
                <w:sz w:val="24"/>
                <w:szCs w:val="24"/>
              </w:rPr>
              <w:t xml:space="preserve">   </w:t>
            </w:r>
            <w:r w:rsidRPr="008322EA">
              <w:rPr>
                <w:b/>
                <w:sz w:val="24"/>
                <w:szCs w:val="24"/>
                <w:lang w:val="en-US"/>
              </w:rPr>
              <w:t xml:space="preserve"> </w:t>
            </w:r>
          </w:p>
        </w:tc>
      </w:tr>
      <w:tr w:rsidR="00F57A69" w:rsidRPr="008322EA" w14:paraId="32CFC79D" w14:textId="77777777" w:rsidTr="00D80E31">
        <w:tc>
          <w:tcPr>
            <w:tcW w:w="4606" w:type="dxa"/>
          </w:tcPr>
          <w:p w14:paraId="22BA9DE7" w14:textId="77777777" w:rsidR="00F57A69" w:rsidRPr="008322EA" w:rsidRDefault="00F57A69" w:rsidP="008322EA">
            <w:pPr>
              <w:ind w:right="-284" w:firstLine="426"/>
              <w:jc w:val="both"/>
              <w:rPr>
                <w:i/>
                <w:sz w:val="24"/>
                <w:szCs w:val="24"/>
              </w:rPr>
            </w:pPr>
            <w:r w:rsidRPr="008322EA">
              <w:rPr>
                <w:i/>
                <w:sz w:val="24"/>
                <w:szCs w:val="24"/>
              </w:rPr>
              <w:t>________________/(Ф.И.О.)</w:t>
            </w:r>
          </w:p>
        </w:tc>
        <w:tc>
          <w:tcPr>
            <w:tcW w:w="4962" w:type="dxa"/>
          </w:tcPr>
          <w:p w14:paraId="6C48757A" w14:textId="77777777" w:rsidR="00F57A69" w:rsidRPr="008322EA" w:rsidRDefault="00F57A69" w:rsidP="008322EA">
            <w:pPr>
              <w:ind w:right="-284" w:firstLine="426"/>
              <w:jc w:val="center"/>
              <w:rPr>
                <w:b/>
                <w:sz w:val="24"/>
                <w:szCs w:val="24"/>
              </w:rPr>
            </w:pPr>
            <w:r w:rsidRPr="008322EA">
              <w:rPr>
                <w:sz w:val="24"/>
                <w:szCs w:val="24"/>
              </w:rPr>
              <w:t xml:space="preserve">                 ______________/</w:t>
            </w:r>
            <w:r w:rsidRPr="008322EA">
              <w:rPr>
                <w:i/>
                <w:sz w:val="24"/>
                <w:szCs w:val="24"/>
              </w:rPr>
              <w:t>С.В. Матва</w:t>
            </w:r>
          </w:p>
        </w:tc>
      </w:tr>
    </w:tbl>
    <w:p w14:paraId="5B6EFE1E" w14:textId="77777777" w:rsidR="00015D89" w:rsidRDefault="00015D89" w:rsidP="008322EA">
      <w:pPr>
        <w:jc w:val="right"/>
        <w:rPr>
          <w:sz w:val="24"/>
          <w:szCs w:val="24"/>
        </w:rPr>
      </w:pPr>
    </w:p>
    <w:p w14:paraId="1FB998CF" w14:textId="69C23B6F" w:rsidR="0079254F" w:rsidRPr="008322EA" w:rsidRDefault="0079254F" w:rsidP="008322EA">
      <w:pPr>
        <w:jc w:val="right"/>
        <w:rPr>
          <w:sz w:val="24"/>
          <w:szCs w:val="24"/>
        </w:rPr>
      </w:pPr>
      <w:r w:rsidRPr="008322EA">
        <w:rPr>
          <w:sz w:val="24"/>
          <w:szCs w:val="24"/>
        </w:rPr>
        <w:t xml:space="preserve">Приложение № </w:t>
      </w:r>
      <w:r w:rsidR="00B223CA" w:rsidRPr="008322EA">
        <w:rPr>
          <w:sz w:val="24"/>
          <w:szCs w:val="24"/>
        </w:rPr>
        <w:t>5</w:t>
      </w:r>
      <w:r w:rsidRPr="008322EA">
        <w:rPr>
          <w:sz w:val="24"/>
          <w:szCs w:val="24"/>
        </w:rPr>
        <w:t>.1</w:t>
      </w:r>
    </w:p>
    <w:p w14:paraId="2E2812FE" w14:textId="77777777" w:rsidR="0079254F" w:rsidRPr="008322EA" w:rsidRDefault="0079254F" w:rsidP="008322EA">
      <w:pPr>
        <w:jc w:val="right"/>
        <w:rPr>
          <w:sz w:val="24"/>
          <w:szCs w:val="24"/>
        </w:rPr>
      </w:pPr>
    </w:p>
    <w:p w14:paraId="526D734A" w14:textId="77777777" w:rsidR="0079254F" w:rsidRPr="008322EA" w:rsidRDefault="0079254F" w:rsidP="008322EA">
      <w:pPr>
        <w:jc w:val="center"/>
        <w:rPr>
          <w:b/>
          <w:sz w:val="24"/>
          <w:szCs w:val="24"/>
        </w:rPr>
      </w:pPr>
      <w:r w:rsidRPr="008322EA">
        <w:rPr>
          <w:b/>
          <w:sz w:val="24"/>
          <w:szCs w:val="24"/>
        </w:rPr>
        <w:t>Документы (копии), необходимые для оформления акта-допуска</w:t>
      </w:r>
    </w:p>
    <w:p w14:paraId="4BECAFA1" w14:textId="77777777" w:rsidR="0079254F" w:rsidRPr="008322EA" w:rsidRDefault="0079254F" w:rsidP="008322EA">
      <w:pPr>
        <w:jc w:val="center"/>
        <w:rPr>
          <w:sz w:val="24"/>
          <w:szCs w:val="24"/>
        </w:rPr>
      </w:pPr>
    </w:p>
    <w:p w14:paraId="521A93D8" w14:textId="77777777" w:rsidR="0079254F" w:rsidRPr="008322EA" w:rsidRDefault="0079254F" w:rsidP="008322EA">
      <w:pPr>
        <w:widowControl w:val="0"/>
        <w:numPr>
          <w:ilvl w:val="0"/>
          <w:numId w:val="10"/>
        </w:numPr>
        <w:autoSpaceDE w:val="0"/>
        <w:autoSpaceDN w:val="0"/>
        <w:adjustRightInd w:val="0"/>
        <w:ind w:firstLine="709"/>
        <w:contextualSpacing/>
        <w:jc w:val="both"/>
        <w:rPr>
          <w:sz w:val="24"/>
          <w:szCs w:val="24"/>
        </w:rPr>
      </w:pPr>
      <w:r w:rsidRPr="008322EA">
        <w:rPr>
          <w:sz w:val="24"/>
          <w:szCs w:val="24"/>
        </w:rPr>
        <w:t>Лицензия на лицензируемый вид деятельности.</w:t>
      </w:r>
    </w:p>
    <w:p w14:paraId="60A6B5EF" w14:textId="77777777" w:rsidR="0079254F" w:rsidRPr="008322EA" w:rsidRDefault="0079254F" w:rsidP="008322EA">
      <w:pPr>
        <w:widowControl w:val="0"/>
        <w:numPr>
          <w:ilvl w:val="0"/>
          <w:numId w:val="10"/>
        </w:numPr>
        <w:tabs>
          <w:tab w:val="left" w:pos="426"/>
        </w:tabs>
        <w:autoSpaceDE w:val="0"/>
        <w:autoSpaceDN w:val="0"/>
        <w:adjustRightInd w:val="0"/>
        <w:ind w:firstLine="709"/>
        <w:contextualSpacing/>
        <w:jc w:val="both"/>
        <w:rPr>
          <w:sz w:val="24"/>
          <w:szCs w:val="24"/>
        </w:rPr>
      </w:pPr>
      <w:r w:rsidRPr="008322EA">
        <w:rPr>
          <w:sz w:val="24"/>
          <w:szCs w:val="24"/>
        </w:rPr>
        <w:t xml:space="preserve">Структура предприятия, задействованного в оказании услуг/выполнения поставки на территории Покупателя. Наименование оказываемых услуг. Перечень применяемого оборудования, привлекаемого к оказанию услуг по договору в филиале Покупателя. В случае изменения вида услуг, численности и т.п., Поставщик предоставляет изменённую структуру. </w:t>
      </w:r>
    </w:p>
    <w:p w14:paraId="769E8450" w14:textId="681EA90E" w:rsidR="0079254F" w:rsidRPr="008322EA" w:rsidRDefault="0079254F" w:rsidP="008322EA">
      <w:pPr>
        <w:widowControl w:val="0"/>
        <w:numPr>
          <w:ilvl w:val="0"/>
          <w:numId w:val="10"/>
        </w:numPr>
        <w:tabs>
          <w:tab w:val="left" w:pos="426"/>
        </w:tabs>
        <w:autoSpaceDE w:val="0"/>
        <w:autoSpaceDN w:val="0"/>
        <w:adjustRightInd w:val="0"/>
        <w:ind w:firstLine="709"/>
        <w:contextualSpacing/>
        <w:jc w:val="both"/>
        <w:rPr>
          <w:sz w:val="24"/>
          <w:szCs w:val="24"/>
        </w:rPr>
      </w:pPr>
      <w:r w:rsidRPr="008322EA">
        <w:rPr>
          <w:sz w:val="24"/>
          <w:szCs w:val="24"/>
        </w:rPr>
        <w:t xml:space="preserve">Сведения об укомплектованности штата работников. Списки лиц ответственных за выполнение обязательств по договору, с указанием Ф.И.О., должностей, контактных телефонов, электронной почты. Списки работников, участвующих в оказании услуг с указанием их специальности/квалификации (копии документов о соответствии квалификации работников, привлекаемых к оказанию услуг/выполнению поставки по договору в филиале Покупателя в соответствии с законодательством </w:t>
      </w:r>
      <w:r w:rsidR="00F6312C" w:rsidRPr="008322EA">
        <w:rPr>
          <w:sz w:val="24"/>
          <w:szCs w:val="24"/>
          <w:lang w:bidi="ru-RU"/>
        </w:rPr>
        <w:t>Р</w:t>
      </w:r>
      <w:r w:rsidR="00F6312C">
        <w:rPr>
          <w:sz w:val="24"/>
          <w:szCs w:val="24"/>
          <w:lang w:bidi="ru-RU"/>
        </w:rPr>
        <w:t>оссийской Федерации</w:t>
      </w:r>
      <w:r w:rsidRPr="008322EA">
        <w:rPr>
          <w:sz w:val="24"/>
          <w:szCs w:val="24"/>
        </w:rPr>
        <w:t>).</w:t>
      </w:r>
    </w:p>
    <w:p w14:paraId="3A46DFE2" w14:textId="77777777" w:rsidR="0079254F" w:rsidRPr="008322EA" w:rsidRDefault="0079254F" w:rsidP="008322EA">
      <w:pPr>
        <w:widowControl w:val="0"/>
        <w:numPr>
          <w:ilvl w:val="0"/>
          <w:numId w:val="10"/>
        </w:numPr>
        <w:tabs>
          <w:tab w:val="left" w:pos="426"/>
        </w:tabs>
        <w:autoSpaceDE w:val="0"/>
        <w:autoSpaceDN w:val="0"/>
        <w:adjustRightInd w:val="0"/>
        <w:ind w:firstLine="709"/>
        <w:contextualSpacing/>
        <w:jc w:val="both"/>
        <w:rPr>
          <w:sz w:val="24"/>
          <w:szCs w:val="24"/>
        </w:rPr>
      </w:pPr>
      <w:r w:rsidRPr="008322EA">
        <w:rPr>
          <w:sz w:val="24"/>
          <w:szCs w:val="24"/>
        </w:rPr>
        <w:t>Информация об отсутствии медицинских противопоказаний к работе по профессии. (Копии медицинских заключений на работников, привлекаемых к оказанию услуг по договору, Акт периодического мед. осмотра (при наличии)).</w:t>
      </w:r>
    </w:p>
    <w:p w14:paraId="4C07AD74" w14:textId="77777777" w:rsidR="0079254F" w:rsidRPr="008322EA" w:rsidRDefault="0079254F" w:rsidP="008322EA">
      <w:pPr>
        <w:widowControl w:val="0"/>
        <w:numPr>
          <w:ilvl w:val="0"/>
          <w:numId w:val="10"/>
        </w:numPr>
        <w:tabs>
          <w:tab w:val="left" w:pos="426"/>
        </w:tabs>
        <w:autoSpaceDE w:val="0"/>
        <w:autoSpaceDN w:val="0"/>
        <w:adjustRightInd w:val="0"/>
        <w:ind w:firstLine="709"/>
        <w:contextualSpacing/>
        <w:jc w:val="both"/>
        <w:rPr>
          <w:sz w:val="24"/>
          <w:szCs w:val="24"/>
        </w:rPr>
      </w:pPr>
      <w:r w:rsidRPr="008322EA">
        <w:rPr>
          <w:sz w:val="24"/>
          <w:szCs w:val="24"/>
        </w:rPr>
        <w:t xml:space="preserve">Положение о системе управления охраной труда. </w:t>
      </w:r>
    </w:p>
    <w:p w14:paraId="5D961880" w14:textId="77777777" w:rsidR="0079254F" w:rsidRPr="008322EA" w:rsidRDefault="0079254F" w:rsidP="008322EA">
      <w:pPr>
        <w:widowControl w:val="0"/>
        <w:numPr>
          <w:ilvl w:val="0"/>
          <w:numId w:val="10"/>
        </w:numPr>
        <w:tabs>
          <w:tab w:val="left" w:pos="426"/>
        </w:tabs>
        <w:autoSpaceDE w:val="0"/>
        <w:autoSpaceDN w:val="0"/>
        <w:adjustRightInd w:val="0"/>
        <w:ind w:firstLine="709"/>
        <w:contextualSpacing/>
        <w:jc w:val="both"/>
        <w:rPr>
          <w:sz w:val="24"/>
          <w:szCs w:val="24"/>
        </w:rPr>
      </w:pPr>
      <w:r w:rsidRPr="008322EA">
        <w:rPr>
          <w:sz w:val="24"/>
          <w:szCs w:val="24"/>
        </w:rPr>
        <w:t xml:space="preserve">Договор на проведение </w:t>
      </w:r>
      <w:proofErr w:type="spellStart"/>
      <w:r w:rsidRPr="008322EA">
        <w:rPr>
          <w:sz w:val="24"/>
          <w:szCs w:val="24"/>
        </w:rPr>
        <w:t>предсменных</w:t>
      </w:r>
      <w:proofErr w:type="spellEnd"/>
      <w:r w:rsidRPr="008322EA">
        <w:rPr>
          <w:sz w:val="24"/>
          <w:szCs w:val="24"/>
        </w:rPr>
        <w:t xml:space="preserve"> и </w:t>
      </w:r>
      <w:proofErr w:type="spellStart"/>
      <w:r w:rsidRPr="008322EA">
        <w:rPr>
          <w:sz w:val="24"/>
          <w:szCs w:val="24"/>
        </w:rPr>
        <w:t>послесменных</w:t>
      </w:r>
      <w:proofErr w:type="spellEnd"/>
      <w:r w:rsidRPr="008322EA">
        <w:rPr>
          <w:sz w:val="24"/>
          <w:szCs w:val="24"/>
        </w:rPr>
        <w:t xml:space="preserve"> медицинских осмотров работников с указанием места проведения медицинских осмотров работников, привлекаемых к оказанию услуг/выполнению поставки по договору в филиале Покупателя.</w:t>
      </w:r>
    </w:p>
    <w:p w14:paraId="6236CCC6" w14:textId="77777777" w:rsidR="0079254F" w:rsidRPr="008322EA" w:rsidRDefault="0079254F" w:rsidP="008322EA">
      <w:pPr>
        <w:widowControl w:val="0"/>
        <w:numPr>
          <w:ilvl w:val="0"/>
          <w:numId w:val="10"/>
        </w:numPr>
        <w:tabs>
          <w:tab w:val="left" w:pos="426"/>
        </w:tabs>
        <w:autoSpaceDE w:val="0"/>
        <w:autoSpaceDN w:val="0"/>
        <w:adjustRightInd w:val="0"/>
        <w:ind w:firstLine="709"/>
        <w:contextualSpacing/>
        <w:jc w:val="both"/>
        <w:rPr>
          <w:sz w:val="24"/>
          <w:szCs w:val="24"/>
        </w:rPr>
      </w:pPr>
      <w:r w:rsidRPr="008322EA">
        <w:rPr>
          <w:sz w:val="24"/>
          <w:szCs w:val="24"/>
        </w:rPr>
        <w:t>Сведения о заключенных трудовых договорах с работниками, привлекаемыми к оказанию услуг/выполнению поставки по договору в филиале Покупателя (в том числе в виде справки за подписью руководителя предприятия).</w:t>
      </w:r>
    </w:p>
    <w:p w14:paraId="6B5AC5CF" w14:textId="77777777" w:rsidR="0079254F" w:rsidRPr="008322EA" w:rsidRDefault="0079254F" w:rsidP="008322EA">
      <w:pPr>
        <w:widowControl w:val="0"/>
        <w:numPr>
          <w:ilvl w:val="0"/>
          <w:numId w:val="10"/>
        </w:numPr>
        <w:tabs>
          <w:tab w:val="left" w:pos="426"/>
        </w:tabs>
        <w:autoSpaceDE w:val="0"/>
        <w:autoSpaceDN w:val="0"/>
        <w:adjustRightInd w:val="0"/>
        <w:ind w:firstLine="709"/>
        <w:contextualSpacing/>
        <w:jc w:val="both"/>
        <w:rPr>
          <w:sz w:val="24"/>
          <w:szCs w:val="24"/>
        </w:rPr>
      </w:pPr>
      <w:r w:rsidRPr="008322EA">
        <w:rPr>
          <w:sz w:val="24"/>
          <w:szCs w:val="24"/>
        </w:rPr>
        <w:t xml:space="preserve">Сведения об аттестации в области промышленной безопасности руководителей и специалистов, копии протоколов о проверке знаний требований охраны труда и на группу допуска по электробезопасности для рабочих, а также сведения о </w:t>
      </w:r>
      <w:r w:rsidRPr="008322EA">
        <w:rPr>
          <w:sz w:val="24"/>
          <w:szCs w:val="24"/>
        </w:rPr>
        <w:lastRenderedPageBreak/>
        <w:t>наличии инструкций по охране труда по профессиям и видам работ в соответствии с формой (прилагается).</w:t>
      </w:r>
    </w:p>
    <w:p w14:paraId="14637609" w14:textId="77777777" w:rsidR="0079254F" w:rsidRPr="008322EA" w:rsidRDefault="0079254F" w:rsidP="008322EA">
      <w:pPr>
        <w:widowControl w:val="0"/>
        <w:numPr>
          <w:ilvl w:val="0"/>
          <w:numId w:val="10"/>
        </w:numPr>
        <w:tabs>
          <w:tab w:val="left" w:pos="426"/>
        </w:tabs>
        <w:autoSpaceDE w:val="0"/>
        <w:autoSpaceDN w:val="0"/>
        <w:adjustRightInd w:val="0"/>
        <w:ind w:firstLine="709"/>
        <w:contextualSpacing/>
        <w:jc w:val="both"/>
        <w:rPr>
          <w:sz w:val="24"/>
          <w:szCs w:val="24"/>
        </w:rPr>
      </w:pPr>
      <w:r w:rsidRPr="008322EA">
        <w:rPr>
          <w:sz w:val="24"/>
          <w:szCs w:val="24"/>
        </w:rPr>
        <w:t xml:space="preserve">Копии соответствующих сертификатов, технических паспортов и других документов, удостоверяющих качество используемой техники, разрешение на применение технических устройств и оборудования, акты ввода в эксплуатацию оборудования, сведения о постановке на учёт в органах </w:t>
      </w:r>
      <w:proofErr w:type="spellStart"/>
      <w:r w:rsidRPr="008322EA">
        <w:rPr>
          <w:sz w:val="24"/>
          <w:szCs w:val="24"/>
        </w:rPr>
        <w:t>Гостехнадзора</w:t>
      </w:r>
      <w:proofErr w:type="spellEnd"/>
      <w:r w:rsidRPr="008322EA">
        <w:rPr>
          <w:sz w:val="24"/>
          <w:szCs w:val="24"/>
        </w:rPr>
        <w:t>, копии заключений экспертизы промышленной безопасности на технические устройства и оборудование (в случае окончания нормативного срока эксплуатации). Копии сертификатов и иные необходимые документы должны быть предоставлены до начала оказания услуг/выполнения поставки.</w:t>
      </w:r>
    </w:p>
    <w:p w14:paraId="46B3F709" w14:textId="77777777" w:rsidR="0079254F" w:rsidRPr="008322EA" w:rsidRDefault="0079254F" w:rsidP="008322EA">
      <w:pPr>
        <w:widowControl w:val="0"/>
        <w:numPr>
          <w:ilvl w:val="0"/>
          <w:numId w:val="10"/>
        </w:numPr>
        <w:tabs>
          <w:tab w:val="left" w:pos="426"/>
        </w:tabs>
        <w:autoSpaceDE w:val="0"/>
        <w:autoSpaceDN w:val="0"/>
        <w:adjustRightInd w:val="0"/>
        <w:ind w:firstLine="709"/>
        <w:contextualSpacing/>
        <w:jc w:val="both"/>
        <w:rPr>
          <w:sz w:val="24"/>
          <w:szCs w:val="24"/>
        </w:rPr>
      </w:pPr>
      <w:r w:rsidRPr="008322EA">
        <w:rPr>
          <w:sz w:val="24"/>
          <w:szCs w:val="24"/>
        </w:rPr>
        <w:t>Сведения об оснащении техники, привлекаемой к оказанию услуг/выполнению поставки по договору в филиале Покупателя необходимыми средствами защиты, средствами радиосвязи, средствами пожаротушения, проблесковыми маячками, средствами навигации и также необходимой документацией.</w:t>
      </w:r>
    </w:p>
    <w:p w14:paraId="0118DDDA" w14:textId="77777777" w:rsidR="0079254F" w:rsidRPr="008322EA" w:rsidRDefault="0079254F" w:rsidP="008322EA">
      <w:pPr>
        <w:widowControl w:val="0"/>
        <w:numPr>
          <w:ilvl w:val="0"/>
          <w:numId w:val="10"/>
        </w:numPr>
        <w:tabs>
          <w:tab w:val="left" w:pos="426"/>
        </w:tabs>
        <w:autoSpaceDE w:val="0"/>
        <w:autoSpaceDN w:val="0"/>
        <w:adjustRightInd w:val="0"/>
        <w:ind w:firstLine="709"/>
        <w:contextualSpacing/>
        <w:jc w:val="both"/>
        <w:rPr>
          <w:b/>
          <w:sz w:val="24"/>
          <w:szCs w:val="24"/>
        </w:rPr>
      </w:pPr>
      <w:r w:rsidRPr="008322EA">
        <w:rPr>
          <w:sz w:val="24"/>
          <w:szCs w:val="24"/>
        </w:rPr>
        <w:t>Сведения об обеспечении работников, привлекаемых к оказанию услуг/выполнению поставки по договору в филиале Покупателя специальной одеждой, специальной обувью и другими видами СИЗ согласно типовых форм по профессиям.</w:t>
      </w:r>
    </w:p>
    <w:p w14:paraId="3203B5E9" w14:textId="77777777" w:rsidR="0079254F" w:rsidRPr="008322EA" w:rsidRDefault="0079254F" w:rsidP="008322EA">
      <w:pPr>
        <w:jc w:val="right"/>
        <w:rPr>
          <w:sz w:val="24"/>
          <w:szCs w:val="24"/>
        </w:rPr>
      </w:pPr>
    </w:p>
    <w:p w14:paraId="53666A96" w14:textId="77777777" w:rsidR="0079254F" w:rsidRPr="008322EA" w:rsidRDefault="0079254F" w:rsidP="008322EA">
      <w:pPr>
        <w:jc w:val="right"/>
        <w:rPr>
          <w:sz w:val="24"/>
          <w:szCs w:val="24"/>
        </w:rPr>
        <w:sectPr w:rsidR="0079254F" w:rsidRPr="008322EA" w:rsidSect="00DE3D53">
          <w:footerReference w:type="default" r:id="rId8"/>
          <w:pgSz w:w="11906" w:h="16838"/>
          <w:pgMar w:top="709" w:right="707" w:bottom="568" w:left="1134" w:header="708" w:footer="215" w:gutter="0"/>
          <w:cols w:space="708"/>
          <w:docGrid w:linePitch="360"/>
        </w:sectPr>
      </w:pPr>
    </w:p>
    <w:p w14:paraId="1B13D1A7" w14:textId="77777777" w:rsidR="0079254F" w:rsidRPr="008322EA" w:rsidRDefault="0079254F" w:rsidP="008322EA">
      <w:pPr>
        <w:jc w:val="right"/>
        <w:rPr>
          <w:sz w:val="24"/>
          <w:szCs w:val="24"/>
        </w:rPr>
      </w:pPr>
    </w:p>
    <w:p w14:paraId="625EA4AB" w14:textId="77777777" w:rsidR="0079254F" w:rsidRPr="008322EA" w:rsidRDefault="0079254F" w:rsidP="008322EA">
      <w:pPr>
        <w:jc w:val="center"/>
        <w:rPr>
          <w:b/>
          <w:sz w:val="24"/>
          <w:szCs w:val="24"/>
        </w:rPr>
      </w:pPr>
      <w:r w:rsidRPr="008322EA">
        <w:rPr>
          <w:b/>
          <w:sz w:val="24"/>
          <w:szCs w:val="24"/>
        </w:rPr>
        <w:t>Перечень документов необходимых для допуска сторонних (подрядных) организаций</w:t>
      </w:r>
    </w:p>
    <w:p w14:paraId="63E02C61" w14:textId="77777777" w:rsidR="0079254F" w:rsidRPr="008322EA" w:rsidRDefault="0079254F" w:rsidP="008322EA">
      <w:pPr>
        <w:jc w:val="center"/>
        <w:rPr>
          <w:b/>
          <w:sz w:val="24"/>
          <w:szCs w:val="24"/>
        </w:rPr>
      </w:pPr>
    </w:p>
    <w:p w14:paraId="2A137389" w14:textId="77777777" w:rsidR="0079254F" w:rsidRPr="008322EA" w:rsidRDefault="0079254F" w:rsidP="008322EA">
      <w:pPr>
        <w:rPr>
          <w:b/>
          <w:sz w:val="24"/>
          <w:szCs w:val="24"/>
        </w:rPr>
      </w:pPr>
      <w:r w:rsidRPr="008322EA">
        <w:rPr>
          <w:b/>
          <w:sz w:val="24"/>
          <w:szCs w:val="24"/>
        </w:rPr>
        <w:t xml:space="preserve"> Сведения об аттестации по ПБ и обучении по ОТ работников сторонней (подрядной) организации </w:t>
      </w:r>
    </w:p>
    <w:tbl>
      <w:tblPr>
        <w:tblW w:w="16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396"/>
        <w:gridCol w:w="775"/>
        <w:gridCol w:w="835"/>
        <w:gridCol w:w="1645"/>
        <w:gridCol w:w="2121"/>
        <w:gridCol w:w="1865"/>
        <w:gridCol w:w="2126"/>
        <w:gridCol w:w="2025"/>
        <w:gridCol w:w="1438"/>
        <w:gridCol w:w="1438"/>
      </w:tblGrid>
      <w:tr w:rsidR="0079254F" w:rsidRPr="008322EA" w14:paraId="77D67397" w14:textId="77777777" w:rsidTr="00D80E31">
        <w:trPr>
          <w:trHeight w:val="373"/>
          <w:jc w:val="center"/>
        </w:trPr>
        <w:tc>
          <w:tcPr>
            <w:tcW w:w="447" w:type="dxa"/>
            <w:vMerge w:val="restart"/>
            <w:shd w:val="clear" w:color="auto" w:fill="auto"/>
          </w:tcPr>
          <w:p w14:paraId="474410A2" w14:textId="77777777" w:rsidR="0079254F" w:rsidRPr="008322EA" w:rsidRDefault="0079254F" w:rsidP="008322EA">
            <w:pPr>
              <w:rPr>
                <w:b/>
                <w:sz w:val="24"/>
                <w:szCs w:val="24"/>
              </w:rPr>
            </w:pPr>
            <w:r w:rsidRPr="008322EA">
              <w:rPr>
                <w:b/>
                <w:sz w:val="24"/>
                <w:szCs w:val="24"/>
              </w:rPr>
              <w:t xml:space="preserve">№ </w:t>
            </w:r>
            <w:proofErr w:type="spellStart"/>
            <w:r w:rsidRPr="008322EA">
              <w:rPr>
                <w:b/>
                <w:sz w:val="24"/>
                <w:szCs w:val="24"/>
              </w:rPr>
              <w:t>пп</w:t>
            </w:r>
            <w:proofErr w:type="spellEnd"/>
          </w:p>
        </w:tc>
        <w:tc>
          <w:tcPr>
            <w:tcW w:w="1396" w:type="dxa"/>
            <w:vMerge w:val="restart"/>
            <w:shd w:val="clear" w:color="auto" w:fill="auto"/>
          </w:tcPr>
          <w:p w14:paraId="193EE3BB" w14:textId="77777777" w:rsidR="0079254F" w:rsidRPr="008322EA" w:rsidRDefault="0079254F" w:rsidP="008322EA">
            <w:pPr>
              <w:rPr>
                <w:b/>
                <w:sz w:val="24"/>
                <w:szCs w:val="24"/>
              </w:rPr>
            </w:pPr>
            <w:r w:rsidRPr="008322EA">
              <w:rPr>
                <w:b/>
                <w:sz w:val="24"/>
                <w:szCs w:val="24"/>
              </w:rPr>
              <w:t>ФИО, должность</w:t>
            </w:r>
          </w:p>
        </w:tc>
        <w:tc>
          <w:tcPr>
            <w:tcW w:w="1610" w:type="dxa"/>
            <w:gridSpan w:val="2"/>
            <w:shd w:val="clear" w:color="auto" w:fill="auto"/>
          </w:tcPr>
          <w:p w14:paraId="1CB33E59" w14:textId="77777777" w:rsidR="0079254F" w:rsidRPr="008322EA" w:rsidRDefault="0079254F" w:rsidP="008322EA">
            <w:pPr>
              <w:rPr>
                <w:b/>
                <w:sz w:val="24"/>
                <w:szCs w:val="24"/>
              </w:rPr>
            </w:pPr>
            <w:r w:rsidRPr="008322EA">
              <w:rPr>
                <w:b/>
                <w:sz w:val="24"/>
                <w:szCs w:val="24"/>
              </w:rPr>
              <w:t>Аттестация по ПБ (копия протоколов)</w:t>
            </w:r>
          </w:p>
        </w:tc>
        <w:tc>
          <w:tcPr>
            <w:tcW w:w="1645" w:type="dxa"/>
            <w:vMerge w:val="restart"/>
            <w:shd w:val="clear" w:color="auto" w:fill="auto"/>
          </w:tcPr>
          <w:p w14:paraId="236BA5C4" w14:textId="77777777" w:rsidR="0079254F" w:rsidRPr="008322EA" w:rsidRDefault="0079254F" w:rsidP="008322EA">
            <w:pPr>
              <w:rPr>
                <w:b/>
                <w:sz w:val="24"/>
                <w:szCs w:val="24"/>
              </w:rPr>
            </w:pPr>
            <w:r w:rsidRPr="008322EA">
              <w:rPr>
                <w:b/>
                <w:sz w:val="24"/>
                <w:szCs w:val="24"/>
              </w:rPr>
              <w:t>Обучение по ОТ (№, дата протокола)</w:t>
            </w:r>
          </w:p>
        </w:tc>
        <w:tc>
          <w:tcPr>
            <w:tcW w:w="2121" w:type="dxa"/>
            <w:vMerge w:val="restart"/>
            <w:shd w:val="clear" w:color="auto" w:fill="auto"/>
          </w:tcPr>
          <w:p w14:paraId="73C303FA" w14:textId="77777777" w:rsidR="0079254F" w:rsidRPr="008322EA" w:rsidRDefault="0079254F" w:rsidP="008322EA">
            <w:pPr>
              <w:rPr>
                <w:b/>
                <w:sz w:val="24"/>
                <w:szCs w:val="24"/>
              </w:rPr>
            </w:pPr>
            <w:r w:rsidRPr="008322EA">
              <w:rPr>
                <w:b/>
                <w:sz w:val="24"/>
                <w:szCs w:val="24"/>
              </w:rPr>
              <w:t>Обучение по электробезопасности (№, дата протокола)</w:t>
            </w:r>
          </w:p>
        </w:tc>
        <w:tc>
          <w:tcPr>
            <w:tcW w:w="1865" w:type="dxa"/>
            <w:vMerge w:val="restart"/>
            <w:shd w:val="clear" w:color="auto" w:fill="auto"/>
          </w:tcPr>
          <w:p w14:paraId="1B7C7B5E" w14:textId="77777777" w:rsidR="0079254F" w:rsidRPr="008322EA" w:rsidRDefault="0079254F" w:rsidP="008322EA">
            <w:pPr>
              <w:rPr>
                <w:b/>
                <w:sz w:val="24"/>
                <w:szCs w:val="24"/>
              </w:rPr>
            </w:pPr>
            <w:r w:rsidRPr="008322EA">
              <w:rPr>
                <w:b/>
                <w:sz w:val="24"/>
                <w:szCs w:val="24"/>
              </w:rPr>
              <w:t xml:space="preserve">Медицинское заключение периодического осмотра (заключение, дата) </w:t>
            </w:r>
          </w:p>
        </w:tc>
        <w:tc>
          <w:tcPr>
            <w:tcW w:w="2126" w:type="dxa"/>
            <w:vMerge w:val="restart"/>
            <w:shd w:val="clear" w:color="auto" w:fill="auto"/>
          </w:tcPr>
          <w:p w14:paraId="11958E35" w14:textId="77777777" w:rsidR="0079254F" w:rsidRPr="008322EA" w:rsidRDefault="0079254F" w:rsidP="008322EA">
            <w:pPr>
              <w:rPr>
                <w:b/>
                <w:sz w:val="24"/>
                <w:szCs w:val="24"/>
              </w:rPr>
            </w:pPr>
            <w:r w:rsidRPr="008322EA">
              <w:rPr>
                <w:b/>
                <w:sz w:val="24"/>
                <w:szCs w:val="24"/>
              </w:rPr>
              <w:t>Медицинские заключения по психиатрическому освидетельствованию</w:t>
            </w:r>
          </w:p>
        </w:tc>
        <w:tc>
          <w:tcPr>
            <w:tcW w:w="2025" w:type="dxa"/>
            <w:vMerge w:val="restart"/>
            <w:shd w:val="clear" w:color="auto" w:fill="auto"/>
          </w:tcPr>
          <w:p w14:paraId="317D3E8D" w14:textId="77777777" w:rsidR="0079254F" w:rsidRPr="008322EA" w:rsidRDefault="0079254F" w:rsidP="008322EA">
            <w:pPr>
              <w:rPr>
                <w:b/>
                <w:sz w:val="24"/>
                <w:szCs w:val="24"/>
              </w:rPr>
            </w:pPr>
            <w:r w:rsidRPr="008322EA">
              <w:rPr>
                <w:b/>
                <w:sz w:val="24"/>
                <w:szCs w:val="24"/>
              </w:rPr>
              <w:t xml:space="preserve">Документ, подтверждающий квалификацию по занимаемой должности (образование, соответствующее профилю работ). </w:t>
            </w:r>
          </w:p>
        </w:tc>
        <w:tc>
          <w:tcPr>
            <w:tcW w:w="1438" w:type="dxa"/>
            <w:vMerge w:val="restart"/>
            <w:shd w:val="clear" w:color="auto" w:fill="auto"/>
          </w:tcPr>
          <w:p w14:paraId="2CD58303" w14:textId="77777777" w:rsidR="0079254F" w:rsidRPr="008322EA" w:rsidRDefault="0079254F" w:rsidP="008322EA">
            <w:pPr>
              <w:rPr>
                <w:b/>
                <w:sz w:val="24"/>
                <w:szCs w:val="24"/>
              </w:rPr>
            </w:pPr>
            <w:r w:rsidRPr="008322EA">
              <w:rPr>
                <w:b/>
                <w:sz w:val="24"/>
                <w:szCs w:val="24"/>
              </w:rPr>
              <w:t>Контактный телефон, эл. почта</w:t>
            </w:r>
          </w:p>
        </w:tc>
        <w:tc>
          <w:tcPr>
            <w:tcW w:w="1438" w:type="dxa"/>
            <w:vMerge w:val="restart"/>
          </w:tcPr>
          <w:p w14:paraId="160FD120" w14:textId="77777777" w:rsidR="0079254F" w:rsidRPr="008322EA" w:rsidRDefault="0079254F" w:rsidP="008322EA">
            <w:pPr>
              <w:rPr>
                <w:b/>
                <w:sz w:val="24"/>
                <w:szCs w:val="24"/>
                <w:highlight w:val="yellow"/>
              </w:rPr>
            </w:pPr>
            <w:r w:rsidRPr="008322EA">
              <w:rPr>
                <w:b/>
                <w:sz w:val="24"/>
                <w:szCs w:val="24"/>
              </w:rPr>
              <w:t>Сведения о заключенном договоре (дата, номер)</w:t>
            </w:r>
          </w:p>
        </w:tc>
      </w:tr>
      <w:tr w:rsidR="0079254F" w:rsidRPr="008322EA" w14:paraId="29A98E14" w14:textId="77777777" w:rsidTr="00D80E31">
        <w:trPr>
          <w:jc w:val="center"/>
        </w:trPr>
        <w:tc>
          <w:tcPr>
            <w:tcW w:w="447" w:type="dxa"/>
            <w:vMerge/>
            <w:shd w:val="clear" w:color="auto" w:fill="auto"/>
          </w:tcPr>
          <w:p w14:paraId="791D662E" w14:textId="77777777" w:rsidR="0079254F" w:rsidRPr="008322EA" w:rsidRDefault="0079254F" w:rsidP="008322EA">
            <w:pPr>
              <w:rPr>
                <w:sz w:val="24"/>
                <w:szCs w:val="24"/>
              </w:rPr>
            </w:pPr>
          </w:p>
        </w:tc>
        <w:tc>
          <w:tcPr>
            <w:tcW w:w="1396" w:type="dxa"/>
            <w:vMerge/>
            <w:shd w:val="clear" w:color="auto" w:fill="auto"/>
          </w:tcPr>
          <w:p w14:paraId="77E5FC80" w14:textId="77777777" w:rsidR="0079254F" w:rsidRPr="008322EA" w:rsidRDefault="0079254F" w:rsidP="008322EA">
            <w:pPr>
              <w:rPr>
                <w:sz w:val="24"/>
                <w:szCs w:val="24"/>
              </w:rPr>
            </w:pPr>
          </w:p>
        </w:tc>
        <w:tc>
          <w:tcPr>
            <w:tcW w:w="775" w:type="dxa"/>
            <w:shd w:val="clear" w:color="auto" w:fill="auto"/>
          </w:tcPr>
          <w:p w14:paraId="4D14BC33" w14:textId="77777777" w:rsidR="0079254F" w:rsidRPr="008322EA" w:rsidRDefault="0079254F" w:rsidP="008322EA">
            <w:pPr>
              <w:rPr>
                <w:b/>
                <w:sz w:val="24"/>
                <w:szCs w:val="24"/>
              </w:rPr>
            </w:pPr>
            <w:r w:rsidRPr="008322EA">
              <w:rPr>
                <w:b/>
                <w:sz w:val="24"/>
                <w:szCs w:val="24"/>
              </w:rPr>
              <w:t>А.1</w:t>
            </w:r>
          </w:p>
        </w:tc>
        <w:tc>
          <w:tcPr>
            <w:tcW w:w="835" w:type="dxa"/>
            <w:shd w:val="clear" w:color="auto" w:fill="auto"/>
          </w:tcPr>
          <w:p w14:paraId="2F84DA8D" w14:textId="77777777" w:rsidR="0079254F" w:rsidRPr="008322EA" w:rsidRDefault="0079254F" w:rsidP="008322EA">
            <w:pPr>
              <w:rPr>
                <w:b/>
                <w:sz w:val="24"/>
                <w:szCs w:val="24"/>
              </w:rPr>
            </w:pPr>
            <w:r w:rsidRPr="008322EA">
              <w:rPr>
                <w:b/>
                <w:sz w:val="24"/>
                <w:szCs w:val="24"/>
              </w:rPr>
              <w:t>Б.5.1</w:t>
            </w:r>
          </w:p>
        </w:tc>
        <w:tc>
          <w:tcPr>
            <w:tcW w:w="1645" w:type="dxa"/>
            <w:vMerge/>
            <w:shd w:val="clear" w:color="auto" w:fill="auto"/>
          </w:tcPr>
          <w:p w14:paraId="16C12DE4" w14:textId="77777777" w:rsidR="0079254F" w:rsidRPr="008322EA" w:rsidRDefault="0079254F" w:rsidP="008322EA">
            <w:pPr>
              <w:rPr>
                <w:sz w:val="24"/>
                <w:szCs w:val="24"/>
              </w:rPr>
            </w:pPr>
          </w:p>
        </w:tc>
        <w:tc>
          <w:tcPr>
            <w:tcW w:w="2121" w:type="dxa"/>
            <w:vMerge/>
            <w:shd w:val="clear" w:color="auto" w:fill="auto"/>
          </w:tcPr>
          <w:p w14:paraId="0C0A2F11" w14:textId="77777777" w:rsidR="0079254F" w:rsidRPr="008322EA" w:rsidRDefault="0079254F" w:rsidP="008322EA">
            <w:pPr>
              <w:rPr>
                <w:sz w:val="24"/>
                <w:szCs w:val="24"/>
              </w:rPr>
            </w:pPr>
          </w:p>
        </w:tc>
        <w:tc>
          <w:tcPr>
            <w:tcW w:w="1865" w:type="dxa"/>
            <w:vMerge/>
            <w:shd w:val="clear" w:color="auto" w:fill="auto"/>
          </w:tcPr>
          <w:p w14:paraId="7DBC4B3B" w14:textId="77777777" w:rsidR="0079254F" w:rsidRPr="008322EA" w:rsidRDefault="0079254F" w:rsidP="008322EA">
            <w:pPr>
              <w:rPr>
                <w:sz w:val="24"/>
                <w:szCs w:val="24"/>
              </w:rPr>
            </w:pPr>
          </w:p>
        </w:tc>
        <w:tc>
          <w:tcPr>
            <w:tcW w:w="2126" w:type="dxa"/>
            <w:vMerge/>
            <w:shd w:val="clear" w:color="auto" w:fill="auto"/>
          </w:tcPr>
          <w:p w14:paraId="3B9F0F25" w14:textId="77777777" w:rsidR="0079254F" w:rsidRPr="008322EA" w:rsidRDefault="0079254F" w:rsidP="008322EA">
            <w:pPr>
              <w:rPr>
                <w:sz w:val="24"/>
                <w:szCs w:val="24"/>
              </w:rPr>
            </w:pPr>
          </w:p>
        </w:tc>
        <w:tc>
          <w:tcPr>
            <w:tcW w:w="2025" w:type="dxa"/>
            <w:vMerge/>
            <w:shd w:val="clear" w:color="auto" w:fill="auto"/>
          </w:tcPr>
          <w:p w14:paraId="6014C9E4" w14:textId="77777777" w:rsidR="0079254F" w:rsidRPr="008322EA" w:rsidRDefault="0079254F" w:rsidP="008322EA">
            <w:pPr>
              <w:rPr>
                <w:sz w:val="24"/>
                <w:szCs w:val="24"/>
              </w:rPr>
            </w:pPr>
          </w:p>
        </w:tc>
        <w:tc>
          <w:tcPr>
            <w:tcW w:w="1438" w:type="dxa"/>
            <w:vMerge/>
            <w:shd w:val="clear" w:color="auto" w:fill="auto"/>
          </w:tcPr>
          <w:p w14:paraId="18922CA9" w14:textId="77777777" w:rsidR="0079254F" w:rsidRPr="008322EA" w:rsidRDefault="0079254F" w:rsidP="008322EA">
            <w:pPr>
              <w:rPr>
                <w:sz w:val="24"/>
                <w:szCs w:val="24"/>
              </w:rPr>
            </w:pPr>
          </w:p>
        </w:tc>
        <w:tc>
          <w:tcPr>
            <w:tcW w:w="1438" w:type="dxa"/>
            <w:vMerge/>
          </w:tcPr>
          <w:p w14:paraId="3AC81A66" w14:textId="77777777" w:rsidR="0079254F" w:rsidRPr="008322EA" w:rsidRDefault="0079254F" w:rsidP="008322EA">
            <w:pPr>
              <w:rPr>
                <w:sz w:val="24"/>
                <w:szCs w:val="24"/>
              </w:rPr>
            </w:pPr>
          </w:p>
        </w:tc>
      </w:tr>
      <w:tr w:rsidR="0079254F" w:rsidRPr="008322EA" w14:paraId="01E67EB2" w14:textId="77777777" w:rsidTr="00D80E31">
        <w:trPr>
          <w:jc w:val="center"/>
        </w:trPr>
        <w:tc>
          <w:tcPr>
            <w:tcW w:w="447" w:type="dxa"/>
            <w:shd w:val="clear" w:color="auto" w:fill="auto"/>
          </w:tcPr>
          <w:p w14:paraId="68BC52A1" w14:textId="77777777" w:rsidR="0079254F" w:rsidRPr="008322EA" w:rsidRDefault="0079254F" w:rsidP="008322EA">
            <w:pPr>
              <w:rPr>
                <w:sz w:val="24"/>
                <w:szCs w:val="24"/>
              </w:rPr>
            </w:pPr>
          </w:p>
        </w:tc>
        <w:tc>
          <w:tcPr>
            <w:tcW w:w="1396" w:type="dxa"/>
            <w:shd w:val="clear" w:color="auto" w:fill="auto"/>
          </w:tcPr>
          <w:p w14:paraId="1BBAE1A0" w14:textId="77777777" w:rsidR="0079254F" w:rsidRPr="008322EA" w:rsidRDefault="0079254F" w:rsidP="008322EA">
            <w:pPr>
              <w:rPr>
                <w:sz w:val="24"/>
                <w:szCs w:val="24"/>
              </w:rPr>
            </w:pPr>
          </w:p>
        </w:tc>
        <w:tc>
          <w:tcPr>
            <w:tcW w:w="775" w:type="dxa"/>
            <w:shd w:val="clear" w:color="auto" w:fill="auto"/>
          </w:tcPr>
          <w:p w14:paraId="6B6E899E" w14:textId="77777777" w:rsidR="0079254F" w:rsidRPr="008322EA" w:rsidRDefault="0079254F" w:rsidP="008322EA">
            <w:pPr>
              <w:rPr>
                <w:b/>
                <w:sz w:val="24"/>
                <w:szCs w:val="24"/>
              </w:rPr>
            </w:pPr>
          </w:p>
        </w:tc>
        <w:tc>
          <w:tcPr>
            <w:tcW w:w="835" w:type="dxa"/>
            <w:shd w:val="clear" w:color="auto" w:fill="auto"/>
          </w:tcPr>
          <w:p w14:paraId="0AA27214" w14:textId="77777777" w:rsidR="0079254F" w:rsidRPr="008322EA" w:rsidRDefault="0079254F" w:rsidP="008322EA">
            <w:pPr>
              <w:rPr>
                <w:b/>
                <w:sz w:val="24"/>
                <w:szCs w:val="24"/>
              </w:rPr>
            </w:pPr>
          </w:p>
        </w:tc>
        <w:tc>
          <w:tcPr>
            <w:tcW w:w="1645" w:type="dxa"/>
            <w:shd w:val="clear" w:color="auto" w:fill="auto"/>
          </w:tcPr>
          <w:p w14:paraId="14FF3086" w14:textId="77777777" w:rsidR="0079254F" w:rsidRPr="008322EA" w:rsidRDefault="0079254F" w:rsidP="008322EA">
            <w:pPr>
              <w:rPr>
                <w:b/>
                <w:sz w:val="24"/>
                <w:szCs w:val="24"/>
              </w:rPr>
            </w:pPr>
          </w:p>
        </w:tc>
        <w:tc>
          <w:tcPr>
            <w:tcW w:w="2121" w:type="dxa"/>
            <w:shd w:val="clear" w:color="auto" w:fill="auto"/>
          </w:tcPr>
          <w:p w14:paraId="1CF5548E" w14:textId="77777777" w:rsidR="0079254F" w:rsidRPr="008322EA" w:rsidRDefault="0079254F" w:rsidP="008322EA">
            <w:pPr>
              <w:rPr>
                <w:sz w:val="24"/>
                <w:szCs w:val="24"/>
              </w:rPr>
            </w:pPr>
          </w:p>
        </w:tc>
        <w:tc>
          <w:tcPr>
            <w:tcW w:w="1865" w:type="dxa"/>
            <w:shd w:val="clear" w:color="auto" w:fill="auto"/>
          </w:tcPr>
          <w:p w14:paraId="0AB99731" w14:textId="77777777" w:rsidR="0079254F" w:rsidRPr="008322EA" w:rsidRDefault="0079254F" w:rsidP="008322EA">
            <w:pPr>
              <w:rPr>
                <w:sz w:val="24"/>
                <w:szCs w:val="24"/>
              </w:rPr>
            </w:pPr>
          </w:p>
        </w:tc>
        <w:tc>
          <w:tcPr>
            <w:tcW w:w="2126" w:type="dxa"/>
            <w:shd w:val="clear" w:color="auto" w:fill="auto"/>
          </w:tcPr>
          <w:p w14:paraId="0CE9F0D8" w14:textId="77777777" w:rsidR="0079254F" w:rsidRPr="008322EA" w:rsidRDefault="0079254F" w:rsidP="008322EA">
            <w:pPr>
              <w:rPr>
                <w:sz w:val="24"/>
                <w:szCs w:val="24"/>
              </w:rPr>
            </w:pPr>
          </w:p>
        </w:tc>
        <w:tc>
          <w:tcPr>
            <w:tcW w:w="2025" w:type="dxa"/>
            <w:shd w:val="clear" w:color="auto" w:fill="auto"/>
          </w:tcPr>
          <w:p w14:paraId="05C9513C" w14:textId="77777777" w:rsidR="0079254F" w:rsidRPr="008322EA" w:rsidRDefault="0079254F" w:rsidP="008322EA">
            <w:pPr>
              <w:rPr>
                <w:sz w:val="24"/>
                <w:szCs w:val="24"/>
              </w:rPr>
            </w:pPr>
          </w:p>
        </w:tc>
        <w:tc>
          <w:tcPr>
            <w:tcW w:w="1438" w:type="dxa"/>
            <w:shd w:val="clear" w:color="auto" w:fill="auto"/>
          </w:tcPr>
          <w:p w14:paraId="173E1835" w14:textId="77777777" w:rsidR="0079254F" w:rsidRPr="008322EA" w:rsidRDefault="0079254F" w:rsidP="008322EA">
            <w:pPr>
              <w:rPr>
                <w:sz w:val="24"/>
                <w:szCs w:val="24"/>
              </w:rPr>
            </w:pPr>
          </w:p>
        </w:tc>
        <w:tc>
          <w:tcPr>
            <w:tcW w:w="1438" w:type="dxa"/>
          </w:tcPr>
          <w:p w14:paraId="44335F94" w14:textId="77777777" w:rsidR="0079254F" w:rsidRPr="008322EA" w:rsidRDefault="0079254F" w:rsidP="008322EA">
            <w:pPr>
              <w:rPr>
                <w:sz w:val="24"/>
                <w:szCs w:val="24"/>
              </w:rPr>
            </w:pPr>
          </w:p>
        </w:tc>
      </w:tr>
    </w:tbl>
    <w:p w14:paraId="0297228C" w14:textId="77777777" w:rsidR="0079254F" w:rsidRPr="008322EA" w:rsidRDefault="0079254F" w:rsidP="008322EA">
      <w:pPr>
        <w:rPr>
          <w:sz w:val="24"/>
          <w:szCs w:val="24"/>
        </w:rPr>
      </w:pPr>
    </w:p>
    <w:p w14:paraId="7B150AF5" w14:textId="77777777" w:rsidR="0079254F" w:rsidRPr="008322EA" w:rsidRDefault="0079254F" w:rsidP="008322EA">
      <w:pPr>
        <w:rPr>
          <w:b/>
          <w:sz w:val="24"/>
          <w:szCs w:val="24"/>
        </w:rPr>
      </w:pPr>
      <w:r w:rsidRPr="008322EA">
        <w:rPr>
          <w:b/>
          <w:sz w:val="24"/>
          <w:szCs w:val="24"/>
        </w:rPr>
        <w:t>Сведения об укомплектованности штата работников сторонней (подрядной) организации</w:t>
      </w:r>
    </w:p>
    <w:tbl>
      <w:tblPr>
        <w:tblW w:w="16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2127"/>
        <w:gridCol w:w="2127"/>
        <w:gridCol w:w="1417"/>
        <w:gridCol w:w="1701"/>
        <w:gridCol w:w="1134"/>
        <w:gridCol w:w="1554"/>
        <w:gridCol w:w="1416"/>
        <w:gridCol w:w="1276"/>
        <w:gridCol w:w="1276"/>
      </w:tblGrid>
      <w:tr w:rsidR="0079254F" w:rsidRPr="008322EA" w14:paraId="7C60C4D5" w14:textId="77777777" w:rsidTr="00D80E31">
        <w:trPr>
          <w:trHeight w:val="1104"/>
          <w:jc w:val="center"/>
        </w:trPr>
        <w:tc>
          <w:tcPr>
            <w:tcW w:w="567" w:type="dxa"/>
            <w:shd w:val="clear" w:color="auto" w:fill="auto"/>
          </w:tcPr>
          <w:p w14:paraId="71524F62" w14:textId="77777777" w:rsidR="0079254F" w:rsidRPr="008322EA" w:rsidRDefault="0079254F" w:rsidP="008322EA">
            <w:pPr>
              <w:rPr>
                <w:b/>
                <w:sz w:val="24"/>
                <w:szCs w:val="24"/>
              </w:rPr>
            </w:pPr>
            <w:r w:rsidRPr="008322EA">
              <w:rPr>
                <w:b/>
                <w:sz w:val="24"/>
                <w:szCs w:val="24"/>
              </w:rPr>
              <w:t xml:space="preserve">№ </w:t>
            </w:r>
            <w:proofErr w:type="spellStart"/>
            <w:r w:rsidRPr="008322EA">
              <w:rPr>
                <w:b/>
                <w:sz w:val="24"/>
                <w:szCs w:val="24"/>
              </w:rPr>
              <w:t>пп</w:t>
            </w:r>
            <w:proofErr w:type="spellEnd"/>
          </w:p>
        </w:tc>
        <w:tc>
          <w:tcPr>
            <w:tcW w:w="1701" w:type="dxa"/>
            <w:shd w:val="clear" w:color="auto" w:fill="auto"/>
          </w:tcPr>
          <w:p w14:paraId="7DBC5B02" w14:textId="77777777" w:rsidR="0079254F" w:rsidRPr="008322EA" w:rsidRDefault="0079254F" w:rsidP="008322EA">
            <w:pPr>
              <w:rPr>
                <w:b/>
                <w:sz w:val="24"/>
                <w:szCs w:val="24"/>
              </w:rPr>
            </w:pPr>
            <w:r w:rsidRPr="008322EA">
              <w:rPr>
                <w:b/>
                <w:sz w:val="24"/>
                <w:szCs w:val="24"/>
              </w:rPr>
              <w:t>ФИО, профессия</w:t>
            </w:r>
          </w:p>
        </w:tc>
        <w:tc>
          <w:tcPr>
            <w:tcW w:w="2127" w:type="dxa"/>
            <w:shd w:val="clear" w:color="auto" w:fill="auto"/>
          </w:tcPr>
          <w:p w14:paraId="3DFC5808" w14:textId="77777777" w:rsidR="0079254F" w:rsidRPr="008322EA" w:rsidRDefault="0079254F" w:rsidP="008322EA">
            <w:pPr>
              <w:rPr>
                <w:b/>
                <w:sz w:val="24"/>
                <w:szCs w:val="24"/>
              </w:rPr>
            </w:pPr>
            <w:r w:rsidRPr="008322EA">
              <w:rPr>
                <w:b/>
                <w:sz w:val="24"/>
                <w:szCs w:val="24"/>
              </w:rPr>
              <w:t xml:space="preserve">Образование, соответствующее, профилю ведения работ </w:t>
            </w:r>
          </w:p>
        </w:tc>
        <w:tc>
          <w:tcPr>
            <w:tcW w:w="2127" w:type="dxa"/>
            <w:shd w:val="clear" w:color="auto" w:fill="auto"/>
          </w:tcPr>
          <w:p w14:paraId="14CA11F0" w14:textId="77777777" w:rsidR="0079254F" w:rsidRPr="008322EA" w:rsidRDefault="0079254F" w:rsidP="008322EA">
            <w:pPr>
              <w:rPr>
                <w:b/>
                <w:sz w:val="24"/>
                <w:szCs w:val="24"/>
              </w:rPr>
            </w:pPr>
            <w:r w:rsidRPr="008322EA">
              <w:rPr>
                <w:b/>
                <w:sz w:val="24"/>
                <w:szCs w:val="24"/>
              </w:rPr>
              <w:t>Копия протоколов о проверке знаний по ОТ</w:t>
            </w:r>
            <w:r w:rsidRPr="008322EA">
              <w:rPr>
                <w:sz w:val="24"/>
                <w:szCs w:val="24"/>
              </w:rPr>
              <w:t xml:space="preserve"> </w:t>
            </w:r>
            <w:r w:rsidRPr="008322EA">
              <w:rPr>
                <w:b/>
                <w:sz w:val="24"/>
                <w:szCs w:val="24"/>
              </w:rPr>
              <w:t>и видам работ, соответствующее профилю работ, на группу допуска по эл. безопасности, пожарно-технический минимум (при необходимости) и др.</w:t>
            </w:r>
          </w:p>
        </w:tc>
        <w:tc>
          <w:tcPr>
            <w:tcW w:w="1417" w:type="dxa"/>
            <w:shd w:val="clear" w:color="auto" w:fill="auto"/>
          </w:tcPr>
          <w:p w14:paraId="271ECE4D" w14:textId="77777777" w:rsidR="0079254F" w:rsidRPr="008322EA" w:rsidRDefault="0079254F" w:rsidP="008322EA">
            <w:pPr>
              <w:rPr>
                <w:b/>
                <w:sz w:val="24"/>
                <w:szCs w:val="24"/>
              </w:rPr>
            </w:pPr>
            <w:r w:rsidRPr="008322EA">
              <w:rPr>
                <w:b/>
                <w:sz w:val="24"/>
                <w:szCs w:val="24"/>
              </w:rPr>
              <w:t>Наличие инструкций по профессии и видам работ</w:t>
            </w:r>
          </w:p>
        </w:tc>
        <w:tc>
          <w:tcPr>
            <w:tcW w:w="1701" w:type="dxa"/>
            <w:shd w:val="clear" w:color="auto" w:fill="auto"/>
          </w:tcPr>
          <w:p w14:paraId="63DD1698" w14:textId="77777777" w:rsidR="0079254F" w:rsidRPr="008322EA" w:rsidRDefault="0079254F" w:rsidP="008322EA">
            <w:pPr>
              <w:rPr>
                <w:b/>
                <w:sz w:val="24"/>
                <w:szCs w:val="24"/>
              </w:rPr>
            </w:pPr>
            <w:r w:rsidRPr="008322EA">
              <w:rPr>
                <w:b/>
                <w:sz w:val="24"/>
                <w:szCs w:val="24"/>
              </w:rPr>
              <w:t xml:space="preserve">Удостоверения (свидетельства) на право управления данным видом техники и/или на производство работ по профессии </w:t>
            </w:r>
          </w:p>
        </w:tc>
        <w:tc>
          <w:tcPr>
            <w:tcW w:w="1134" w:type="dxa"/>
            <w:shd w:val="clear" w:color="auto" w:fill="auto"/>
          </w:tcPr>
          <w:p w14:paraId="33B8AF05" w14:textId="77777777" w:rsidR="0079254F" w:rsidRPr="008322EA" w:rsidRDefault="0079254F" w:rsidP="008322EA">
            <w:pPr>
              <w:rPr>
                <w:b/>
                <w:sz w:val="24"/>
                <w:szCs w:val="24"/>
              </w:rPr>
            </w:pPr>
            <w:r w:rsidRPr="008322EA">
              <w:rPr>
                <w:b/>
                <w:sz w:val="24"/>
                <w:szCs w:val="24"/>
              </w:rPr>
              <w:t xml:space="preserve">Удостоверение проверки знаний по ОТ при работе на высоте  </w:t>
            </w:r>
          </w:p>
        </w:tc>
        <w:tc>
          <w:tcPr>
            <w:tcW w:w="1554" w:type="dxa"/>
            <w:shd w:val="clear" w:color="auto" w:fill="auto"/>
          </w:tcPr>
          <w:p w14:paraId="4F1F1893" w14:textId="77777777" w:rsidR="0079254F" w:rsidRPr="008322EA" w:rsidRDefault="0079254F" w:rsidP="008322EA">
            <w:pPr>
              <w:rPr>
                <w:b/>
                <w:sz w:val="24"/>
                <w:szCs w:val="24"/>
              </w:rPr>
            </w:pPr>
            <w:r w:rsidRPr="008322EA">
              <w:rPr>
                <w:b/>
                <w:sz w:val="24"/>
                <w:szCs w:val="24"/>
              </w:rPr>
              <w:t xml:space="preserve">Медицинское заключение периодического осмотра (заключение, дата) </w:t>
            </w:r>
          </w:p>
        </w:tc>
        <w:tc>
          <w:tcPr>
            <w:tcW w:w="1416" w:type="dxa"/>
            <w:shd w:val="clear" w:color="auto" w:fill="auto"/>
          </w:tcPr>
          <w:p w14:paraId="76FE9D5C" w14:textId="77777777" w:rsidR="0079254F" w:rsidRPr="008322EA" w:rsidRDefault="0079254F" w:rsidP="008322EA">
            <w:pPr>
              <w:rPr>
                <w:b/>
                <w:sz w:val="24"/>
                <w:szCs w:val="24"/>
              </w:rPr>
            </w:pPr>
            <w:r w:rsidRPr="008322EA">
              <w:rPr>
                <w:b/>
                <w:sz w:val="24"/>
                <w:szCs w:val="24"/>
              </w:rPr>
              <w:t>Медицинские заключения по психиатрическому освидетельствованию</w:t>
            </w:r>
          </w:p>
        </w:tc>
        <w:tc>
          <w:tcPr>
            <w:tcW w:w="1276" w:type="dxa"/>
            <w:shd w:val="clear" w:color="auto" w:fill="auto"/>
          </w:tcPr>
          <w:p w14:paraId="20E7CA16" w14:textId="77777777" w:rsidR="0079254F" w:rsidRPr="008322EA" w:rsidRDefault="0079254F" w:rsidP="008322EA">
            <w:pPr>
              <w:rPr>
                <w:b/>
                <w:sz w:val="24"/>
                <w:szCs w:val="24"/>
              </w:rPr>
            </w:pPr>
            <w:r w:rsidRPr="008322EA">
              <w:rPr>
                <w:b/>
                <w:sz w:val="24"/>
                <w:szCs w:val="24"/>
              </w:rPr>
              <w:t>Карточка выдачи СИЗ</w:t>
            </w:r>
          </w:p>
        </w:tc>
        <w:tc>
          <w:tcPr>
            <w:tcW w:w="1276" w:type="dxa"/>
          </w:tcPr>
          <w:p w14:paraId="7740649D" w14:textId="77777777" w:rsidR="0079254F" w:rsidRPr="008322EA" w:rsidRDefault="0079254F" w:rsidP="008322EA">
            <w:pPr>
              <w:rPr>
                <w:b/>
                <w:sz w:val="24"/>
                <w:szCs w:val="24"/>
                <w:highlight w:val="yellow"/>
              </w:rPr>
            </w:pPr>
            <w:r w:rsidRPr="008322EA">
              <w:rPr>
                <w:b/>
                <w:sz w:val="24"/>
                <w:szCs w:val="24"/>
              </w:rPr>
              <w:t>Сведения о заключенном договоре (дата, номер)</w:t>
            </w:r>
          </w:p>
        </w:tc>
      </w:tr>
      <w:tr w:rsidR="0079254F" w:rsidRPr="008322EA" w14:paraId="6D5976A9" w14:textId="77777777" w:rsidTr="00D80E31">
        <w:trPr>
          <w:jc w:val="center"/>
        </w:trPr>
        <w:tc>
          <w:tcPr>
            <w:tcW w:w="567" w:type="dxa"/>
            <w:shd w:val="clear" w:color="auto" w:fill="auto"/>
          </w:tcPr>
          <w:p w14:paraId="276C0B81" w14:textId="77777777" w:rsidR="0079254F" w:rsidRPr="008322EA" w:rsidRDefault="0079254F" w:rsidP="008322EA">
            <w:pPr>
              <w:rPr>
                <w:sz w:val="24"/>
                <w:szCs w:val="24"/>
              </w:rPr>
            </w:pPr>
          </w:p>
        </w:tc>
        <w:tc>
          <w:tcPr>
            <w:tcW w:w="1701" w:type="dxa"/>
            <w:shd w:val="clear" w:color="auto" w:fill="auto"/>
          </w:tcPr>
          <w:p w14:paraId="77020B88" w14:textId="77777777" w:rsidR="0079254F" w:rsidRPr="008322EA" w:rsidRDefault="0079254F" w:rsidP="008322EA">
            <w:pPr>
              <w:rPr>
                <w:sz w:val="24"/>
                <w:szCs w:val="24"/>
              </w:rPr>
            </w:pPr>
          </w:p>
        </w:tc>
        <w:tc>
          <w:tcPr>
            <w:tcW w:w="2127" w:type="dxa"/>
            <w:shd w:val="clear" w:color="auto" w:fill="auto"/>
          </w:tcPr>
          <w:p w14:paraId="24815F09" w14:textId="77777777" w:rsidR="0079254F" w:rsidRPr="008322EA" w:rsidRDefault="0079254F" w:rsidP="008322EA">
            <w:pPr>
              <w:rPr>
                <w:b/>
                <w:sz w:val="24"/>
                <w:szCs w:val="24"/>
              </w:rPr>
            </w:pPr>
          </w:p>
        </w:tc>
        <w:tc>
          <w:tcPr>
            <w:tcW w:w="2127" w:type="dxa"/>
            <w:shd w:val="clear" w:color="auto" w:fill="auto"/>
          </w:tcPr>
          <w:p w14:paraId="1227B536" w14:textId="77777777" w:rsidR="0079254F" w:rsidRPr="008322EA" w:rsidRDefault="0079254F" w:rsidP="008322EA">
            <w:pPr>
              <w:rPr>
                <w:b/>
                <w:sz w:val="24"/>
                <w:szCs w:val="24"/>
              </w:rPr>
            </w:pPr>
          </w:p>
        </w:tc>
        <w:tc>
          <w:tcPr>
            <w:tcW w:w="1417" w:type="dxa"/>
            <w:shd w:val="clear" w:color="auto" w:fill="auto"/>
          </w:tcPr>
          <w:p w14:paraId="185FA366" w14:textId="77777777" w:rsidR="0079254F" w:rsidRPr="008322EA" w:rsidRDefault="0079254F" w:rsidP="008322EA">
            <w:pPr>
              <w:rPr>
                <w:sz w:val="24"/>
                <w:szCs w:val="24"/>
              </w:rPr>
            </w:pPr>
          </w:p>
        </w:tc>
        <w:tc>
          <w:tcPr>
            <w:tcW w:w="1701" w:type="dxa"/>
            <w:shd w:val="clear" w:color="auto" w:fill="auto"/>
          </w:tcPr>
          <w:p w14:paraId="280C3E2C" w14:textId="77777777" w:rsidR="0079254F" w:rsidRPr="008322EA" w:rsidRDefault="0079254F" w:rsidP="008322EA">
            <w:pPr>
              <w:rPr>
                <w:sz w:val="24"/>
                <w:szCs w:val="24"/>
              </w:rPr>
            </w:pPr>
          </w:p>
        </w:tc>
        <w:tc>
          <w:tcPr>
            <w:tcW w:w="1134" w:type="dxa"/>
            <w:shd w:val="clear" w:color="auto" w:fill="auto"/>
          </w:tcPr>
          <w:p w14:paraId="78B9E7B6" w14:textId="77777777" w:rsidR="0079254F" w:rsidRPr="008322EA" w:rsidRDefault="0079254F" w:rsidP="008322EA">
            <w:pPr>
              <w:rPr>
                <w:sz w:val="24"/>
                <w:szCs w:val="24"/>
              </w:rPr>
            </w:pPr>
          </w:p>
        </w:tc>
        <w:tc>
          <w:tcPr>
            <w:tcW w:w="1554" w:type="dxa"/>
            <w:shd w:val="clear" w:color="auto" w:fill="auto"/>
          </w:tcPr>
          <w:p w14:paraId="0EFB2722" w14:textId="77777777" w:rsidR="0079254F" w:rsidRPr="008322EA" w:rsidRDefault="0079254F" w:rsidP="008322EA">
            <w:pPr>
              <w:rPr>
                <w:sz w:val="24"/>
                <w:szCs w:val="24"/>
              </w:rPr>
            </w:pPr>
          </w:p>
        </w:tc>
        <w:tc>
          <w:tcPr>
            <w:tcW w:w="1416" w:type="dxa"/>
            <w:shd w:val="clear" w:color="auto" w:fill="auto"/>
          </w:tcPr>
          <w:p w14:paraId="5418FA20" w14:textId="77777777" w:rsidR="0079254F" w:rsidRPr="008322EA" w:rsidRDefault="0079254F" w:rsidP="008322EA">
            <w:pPr>
              <w:rPr>
                <w:sz w:val="24"/>
                <w:szCs w:val="24"/>
              </w:rPr>
            </w:pPr>
          </w:p>
        </w:tc>
        <w:tc>
          <w:tcPr>
            <w:tcW w:w="1276" w:type="dxa"/>
            <w:shd w:val="clear" w:color="auto" w:fill="auto"/>
          </w:tcPr>
          <w:p w14:paraId="5D406EFF" w14:textId="77777777" w:rsidR="0079254F" w:rsidRPr="008322EA" w:rsidRDefault="0079254F" w:rsidP="008322EA">
            <w:pPr>
              <w:rPr>
                <w:sz w:val="24"/>
                <w:szCs w:val="24"/>
              </w:rPr>
            </w:pPr>
          </w:p>
        </w:tc>
        <w:tc>
          <w:tcPr>
            <w:tcW w:w="1276" w:type="dxa"/>
          </w:tcPr>
          <w:p w14:paraId="0BEF1085" w14:textId="77777777" w:rsidR="0079254F" w:rsidRPr="008322EA" w:rsidRDefault="0079254F" w:rsidP="008322EA">
            <w:pPr>
              <w:rPr>
                <w:sz w:val="24"/>
                <w:szCs w:val="24"/>
              </w:rPr>
            </w:pPr>
          </w:p>
        </w:tc>
      </w:tr>
    </w:tbl>
    <w:p w14:paraId="1C2A2204" w14:textId="77777777" w:rsidR="0079254F" w:rsidRPr="008322EA" w:rsidRDefault="0079254F" w:rsidP="008322EA">
      <w:pPr>
        <w:rPr>
          <w:b/>
          <w:sz w:val="24"/>
          <w:szCs w:val="24"/>
        </w:rPr>
      </w:pPr>
    </w:p>
    <w:p w14:paraId="1767A73B" w14:textId="77777777" w:rsidR="0079254F" w:rsidRPr="008322EA" w:rsidRDefault="0079254F" w:rsidP="008322EA">
      <w:pPr>
        <w:rPr>
          <w:b/>
          <w:sz w:val="24"/>
          <w:szCs w:val="24"/>
        </w:rPr>
      </w:pPr>
      <w:r w:rsidRPr="008322EA">
        <w:rPr>
          <w:b/>
          <w:sz w:val="24"/>
          <w:szCs w:val="24"/>
        </w:rPr>
        <w:lastRenderedPageBreak/>
        <w:t>Сведения о горнотранспортном оборудовании сторонней (подрядной) организации</w:t>
      </w: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2012"/>
        <w:gridCol w:w="1574"/>
        <w:gridCol w:w="4251"/>
        <w:gridCol w:w="2097"/>
        <w:gridCol w:w="2098"/>
        <w:gridCol w:w="2897"/>
      </w:tblGrid>
      <w:tr w:rsidR="0079254F" w:rsidRPr="008322EA" w14:paraId="1FAB6A47" w14:textId="77777777" w:rsidTr="00D80E31">
        <w:trPr>
          <w:jc w:val="center"/>
        </w:trPr>
        <w:tc>
          <w:tcPr>
            <w:tcW w:w="522" w:type="dxa"/>
            <w:shd w:val="clear" w:color="auto" w:fill="auto"/>
          </w:tcPr>
          <w:p w14:paraId="7E87499D" w14:textId="77777777" w:rsidR="0079254F" w:rsidRPr="008322EA" w:rsidRDefault="0079254F" w:rsidP="008322EA">
            <w:pPr>
              <w:rPr>
                <w:b/>
                <w:sz w:val="24"/>
                <w:szCs w:val="24"/>
              </w:rPr>
            </w:pPr>
            <w:r w:rsidRPr="008322EA">
              <w:rPr>
                <w:b/>
                <w:sz w:val="24"/>
                <w:szCs w:val="24"/>
              </w:rPr>
              <w:t xml:space="preserve">№ </w:t>
            </w:r>
            <w:proofErr w:type="spellStart"/>
            <w:r w:rsidRPr="008322EA">
              <w:rPr>
                <w:b/>
                <w:sz w:val="24"/>
                <w:szCs w:val="24"/>
              </w:rPr>
              <w:t>пп</w:t>
            </w:r>
            <w:proofErr w:type="spellEnd"/>
          </w:p>
        </w:tc>
        <w:tc>
          <w:tcPr>
            <w:tcW w:w="2012" w:type="dxa"/>
            <w:shd w:val="clear" w:color="auto" w:fill="auto"/>
          </w:tcPr>
          <w:p w14:paraId="271FFB4E" w14:textId="77777777" w:rsidR="0079254F" w:rsidRPr="008322EA" w:rsidRDefault="0079254F" w:rsidP="008322EA">
            <w:pPr>
              <w:rPr>
                <w:b/>
                <w:sz w:val="24"/>
                <w:szCs w:val="24"/>
              </w:rPr>
            </w:pPr>
            <w:r w:rsidRPr="008322EA">
              <w:rPr>
                <w:b/>
                <w:sz w:val="24"/>
                <w:szCs w:val="24"/>
              </w:rPr>
              <w:t>Горнотранспортное оборудование</w:t>
            </w:r>
          </w:p>
        </w:tc>
        <w:tc>
          <w:tcPr>
            <w:tcW w:w="1574" w:type="dxa"/>
            <w:shd w:val="clear" w:color="auto" w:fill="auto"/>
          </w:tcPr>
          <w:p w14:paraId="10F8AF23" w14:textId="77777777" w:rsidR="0079254F" w:rsidRPr="008322EA" w:rsidRDefault="0079254F" w:rsidP="008322EA">
            <w:pPr>
              <w:rPr>
                <w:b/>
                <w:sz w:val="24"/>
                <w:szCs w:val="24"/>
              </w:rPr>
            </w:pPr>
            <w:r w:rsidRPr="008322EA">
              <w:rPr>
                <w:b/>
                <w:sz w:val="24"/>
                <w:szCs w:val="24"/>
              </w:rPr>
              <w:t>Свидетельство о прохождении техосмотра</w:t>
            </w:r>
          </w:p>
        </w:tc>
        <w:tc>
          <w:tcPr>
            <w:tcW w:w="4251" w:type="dxa"/>
            <w:shd w:val="clear" w:color="auto" w:fill="auto"/>
          </w:tcPr>
          <w:p w14:paraId="2F63965A" w14:textId="77777777" w:rsidR="0079254F" w:rsidRPr="008322EA" w:rsidRDefault="0079254F" w:rsidP="008322EA">
            <w:pPr>
              <w:rPr>
                <w:b/>
                <w:sz w:val="24"/>
                <w:szCs w:val="24"/>
              </w:rPr>
            </w:pPr>
            <w:r w:rsidRPr="008322EA">
              <w:rPr>
                <w:b/>
                <w:sz w:val="24"/>
                <w:szCs w:val="24"/>
              </w:rPr>
              <w:t>Сертификаты соответствия, декларации соответствия, паспорта самоходных машин и др.</w:t>
            </w:r>
          </w:p>
        </w:tc>
        <w:tc>
          <w:tcPr>
            <w:tcW w:w="2097" w:type="dxa"/>
            <w:shd w:val="clear" w:color="auto" w:fill="auto"/>
          </w:tcPr>
          <w:p w14:paraId="1A8BBCDC" w14:textId="77777777" w:rsidR="0079254F" w:rsidRPr="008322EA" w:rsidRDefault="0079254F" w:rsidP="008322EA">
            <w:pPr>
              <w:rPr>
                <w:b/>
                <w:sz w:val="24"/>
                <w:szCs w:val="24"/>
              </w:rPr>
            </w:pPr>
            <w:r w:rsidRPr="008322EA">
              <w:rPr>
                <w:b/>
                <w:sz w:val="24"/>
                <w:szCs w:val="24"/>
              </w:rPr>
              <w:t>Акты ввода в эксплуатацию</w:t>
            </w:r>
          </w:p>
        </w:tc>
        <w:tc>
          <w:tcPr>
            <w:tcW w:w="2098" w:type="dxa"/>
            <w:shd w:val="clear" w:color="auto" w:fill="auto"/>
          </w:tcPr>
          <w:p w14:paraId="7DD9064E" w14:textId="77777777" w:rsidR="0079254F" w:rsidRPr="008322EA" w:rsidRDefault="0079254F" w:rsidP="008322EA">
            <w:pPr>
              <w:rPr>
                <w:b/>
                <w:sz w:val="24"/>
                <w:szCs w:val="24"/>
              </w:rPr>
            </w:pPr>
            <w:r w:rsidRPr="008322EA">
              <w:rPr>
                <w:b/>
                <w:sz w:val="24"/>
                <w:szCs w:val="24"/>
              </w:rPr>
              <w:t>Оснащение техники (СИЗ, радиосвязь, средства пожаротушения, навигация и т.д.)</w:t>
            </w:r>
          </w:p>
        </w:tc>
        <w:tc>
          <w:tcPr>
            <w:tcW w:w="2897" w:type="dxa"/>
            <w:shd w:val="clear" w:color="auto" w:fill="auto"/>
          </w:tcPr>
          <w:p w14:paraId="09D3DBFF" w14:textId="77777777" w:rsidR="0079254F" w:rsidRPr="008322EA" w:rsidRDefault="0079254F" w:rsidP="008322EA">
            <w:pPr>
              <w:rPr>
                <w:b/>
                <w:sz w:val="24"/>
                <w:szCs w:val="24"/>
              </w:rPr>
            </w:pPr>
            <w:r w:rsidRPr="008322EA">
              <w:rPr>
                <w:b/>
                <w:sz w:val="24"/>
                <w:szCs w:val="24"/>
              </w:rPr>
              <w:t>Заключение экспертизы промышленной безопасности (при  истечении срока службы и т.д.)</w:t>
            </w:r>
          </w:p>
        </w:tc>
      </w:tr>
      <w:tr w:rsidR="0079254F" w:rsidRPr="008322EA" w14:paraId="5A8F5A6E" w14:textId="77777777" w:rsidTr="00D80E31">
        <w:trPr>
          <w:jc w:val="center"/>
        </w:trPr>
        <w:tc>
          <w:tcPr>
            <w:tcW w:w="522" w:type="dxa"/>
            <w:shd w:val="clear" w:color="auto" w:fill="auto"/>
          </w:tcPr>
          <w:p w14:paraId="0E18F8D1" w14:textId="77777777" w:rsidR="0079254F" w:rsidRPr="008322EA" w:rsidRDefault="0079254F" w:rsidP="008322EA">
            <w:pPr>
              <w:rPr>
                <w:b/>
                <w:sz w:val="24"/>
                <w:szCs w:val="24"/>
              </w:rPr>
            </w:pPr>
          </w:p>
        </w:tc>
        <w:tc>
          <w:tcPr>
            <w:tcW w:w="2012" w:type="dxa"/>
            <w:shd w:val="clear" w:color="auto" w:fill="auto"/>
          </w:tcPr>
          <w:p w14:paraId="6F0E274A" w14:textId="77777777" w:rsidR="0079254F" w:rsidRPr="008322EA" w:rsidRDefault="0079254F" w:rsidP="008322EA">
            <w:pPr>
              <w:rPr>
                <w:b/>
                <w:sz w:val="24"/>
                <w:szCs w:val="24"/>
              </w:rPr>
            </w:pPr>
          </w:p>
        </w:tc>
        <w:tc>
          <w:tcPr>
            <w:tcW w:w="1574" w:type="dxa"/>
            <w:shd w:val="clear" w:color="auto" w:fill="auto"/>
          </w:tcPr>
          <w:p w14:paraId="0D063906" w14:textId="77777777" w:rsidR="0079254F" w:rsidRPr="008322EA" w:rsidRDefault="0079254F" w:rsidP="008322EA">
            <w:pPr>
              <w:rPr>
                <w:b/>
                <w:sz w:val="24"/>
                <w:szCs w:val="24"/>
              </w:rPr>
            </w:pPr>
          </w:p>
        </w:tc>
        <w:tc>
          <w:tcPr>
            <w:tcW w:w="4251" w:type="dxa"/>
            <w:shd w:val="clear" w:color="auto" w:fill="auto"/>
          </w:tcPr>
          <w:p w14:paraId="42C64776" w14:textId="77777777" w:rsidR="0079254F" w:rsidRPr="008322EA" w:rsidRDefault="0079254F" w:rsidP="008322EA">
            <w:pPr>
              <w:rPr>
                <w:b/>
                <w:sz w:val="24"/>
                <w:szCs w:val="24"/>
              </w:rPr>
            </w:pPr>
          </w:p>
        </w:tc>
        <w:tc>
          <w:tcPr>
            <w:tcW w:w="2097" w:type="dxa"/>
            <w:shd w:val="clear" w:color="auto" w:fill="auto"/>
          </w:tcPr>
          <w:p w14:paraId="4BB0611E" w14:textId="77777777" w:rsidR="0079254F" w:rsidRPr="008322EA" w:rsidRDefault="0079254F" w:rsidP="008322EA">
            <w:pPr>
              <w:rPr>
                <w:b/>
                <w:sz w:val="24"/>
                <w:szCs w:val="24"/>
              </w:rPr>
            </w:pPr>
          </w:p>
        </w:tc>
        <w:tc>
          <w:tcPr>
            <w:tcW w:w="2098" w:type="dxa"/>
            <w:shd w:val="clear" w:color="auto" w:fill="auto"/>
          </w:tcPr>
          <w:p w14:paraId="488AA147" w14:textId="77777777" w:rsidR="0079254F" w:rsidRPr="008322EA" w:rsidRDefault="0079254F" w:rsidP="008322EA">
            <w:pPr>
              <w:rPr>
                <w:b/>
                <w:sz w:val="24"/>
                <w:szCs w:val="24"/>
              </w:rPr>
            </w:pPr>
          </w:p>
        </w:tc>
        <w:tc>
          <w:tcPr>
            <w:tcW w:w="2897" w:type="dxa"/>
            <w:shd w:val="clear" w:color="auto" w:fill="auto"/>
          </w:tcPr>
          <w:p w14:paraId="0959F16B" w14:textId="77777777" w:rsidR="0079254F" w:rsidRPr="008322EA" w:rsidRDefault="0079254F" w:rsidP="008322EA">
            <w:pPr>
              <w:rPr>
                <w:b/>
                <w:sz w:val="24"/>
                <w:szCs w:val="24"/>
              </w:rPr>
            </w:pPr>
          </w:p>
        </w:tc>
      </w:tr>
    </w:tbl>
    <w:p w14:paraId="488D0F84" w14:textId="77777777" w:rsidR="0079254F" w:rsidRPr="008322EA" w:rsidRDefault="0079254F" w:rsidP="008322EA">
      <w:pPr>
        <w:tabs>
          <w:tab w:val="left" w:pos="426"/>
        </w:tabs>
        <w:jc w:val="both"/>
        <w:rPr>
          <w:rFonts w:eastAsia="Calibri"/>
          <w:b/>
          <w:sz w:val="24"/>
          <w:szCs w:val="24"/>
          <w:lang w:eastAsia="en-US"/>
        </w:rPr>
      </w:pPr>
    </w:p>
    <w:tbl>
      <w:tblPr>
        <w:tblW w:w="0" w:type="auto"/>
        <w:tblLook w:val="04A0" w:firstRow="1" w:lastRow="0" w:firstColumn="1" w:lastColumn="0" w:noHBand="0" w:noVBand="1"/>
      </w:tblPr>
      <w:tblGrid>
        <w:gridCol w:w="7792"/>
        <w:gridCol w:w="7770"/>
      </w:tblGrid>
      <w:tr w:rsidR="0079254F" w:rsidRPr="008322EA" w14:paraId="5C71CF11" w14:textId="77777777" w:rsidTr="00D80E31">
        <w:tc>
          <w:tcPr>
            <w:tcW w:w="7792" w:type="dxa"/>
          </w:tcPr>
          <w:p w14:paraId="669927D2" w14:textId="77777777" w:rsidR="0079254F" w:rsidRPr="008322EA" w:rsidRDefault="0079254F" w:rsidP="008322EA">
            <w:pPr>
              <w:ind w:right="-284" w:firstLine="426"/>
              <w:jc w:val="both"/>
              <w:rPr>
                <w:b/>
                <w:sz w:val="24"/>
                <w:szCs w:val="24"/>
              </w:rPr>
            </w:pPr>
            <w:r w:rsidRPr="008322EA">
              <w:rPr>
                <w:b/>
                <w:sz w:val="24"/>
                <w:szCs w:val="24"/>
              </w:rPr>
              <w:t>От имени ПОСТАВЩИКА</w:t>
            </w:r>
          </w:p>
          <w:p w14:paraId="1C99A092" w14:textId="77777777" w:rsidR="0079254F" w:rsidRPr="008322EA" w:rsidRDefault="0079254F" w:rsidP="008322EA">
            <w:pPr>
              <w:tabs>
                <w:tab w:val="left" w:pos="2985"/>
              </w:tabs>
              <w:rPr>
                <w:b/>
                <w:sz w:val="24"/>
                <w:szCs w:val="24"/>
              </w:rPr>
            </w:pPr>
          </w:p>
        </w:tc>
        <w:tc>
          <w:tcPr>
            <w:tcW w:w="7770" w:type="dxa"/>
          </w:tcPr>
          <w:p w14:paraId="4CB1CF7D" w14:textId="77777777" w:rsidR="0079254F" w:rsidRPr="008322EA" w:rsidRDefault="0079254F" w:rsidP="008322EA">
            <w:pPr>
              <w:ind w:right="-284"/>
              <w:rPr>
                <w:b/>
                <w:sz w:val="24"/>
                <w:szCs w:val="24"/>
              </w:rPr>
            </w:pPr>
            <w:r w:rsidRPr="008322EA">
              <w:rPr>
                <w:b/>
                <w:sz w:val="24"/>
                <w:szCs w:val="24"/>
              </w:rPr>
              <w:t xml:space="preserve">                От имени ПОКУПАТЕЛЯ</w:t>
            </w:r>
          </w:p>
        </w:tc>
      </w:tr>
      <w:tr w:rsidR="0079254F" w:rsidRPr="008322EA" w14:paraId="41B8A74D" w14:textId="77777777" w:rsidTr="00D80E31">
        <w:tc>
          <w:tcPr>
            <w:tcW w:w="7792" w:type="dxa"/>
          </w:tcPr>
          <w:p w14:paraId="1521A528" w14:textId="77777777" w:rsidR="0079254F" w:rsidRPr="008322EA" w:rsidRDefault="0079254F" w:rsidP="008322EA">
            <w:pPr>
              <w:tabs>
                <w:tab w:val="left" w:pos="2985"/>
              </w:tabs>
              <w:rPr>
                <w:sz w:val="24"/>
                <w:szCs w:val="24"/>
              </w:rPr>
            </w:pPr>
            <w:r w:rsidRPr="008322EA">
              <w:rPr>
                <w:i/>
                <w:sz w:val="24"/>
                <w:szCs w:val="24"/>
              </w:rPr>
              <w:t>________________/(Ф.И.О.)</w:t>
            </w:r>
          </w:p>
        </w:tc>
        <w:tc>
          <w:tcPr>
            <w:tcW w:w="7770" w:type="dxa"/>
          </w:tcPr>
          <w:p w14:paraId="46C9AB2D" w14:textId="77777777" w:rsidR="0079254F" w:rsidRPr="008322EA" w:rsidRDefault="0079254F" w:rsidP="008322EA">
            <w:pPr>
              <w:tabs>
                <w:tab w:val="left" w:pos="2985"/>
              </w:tabs>
              <w:rPr>
                <w:sz w:val="24"/>
                <w:szCs w:val="24"/>
              </w:rPr>
            </w:pPr>
            <w:r w:rsidRPr="008322EA">
              <w:rPr>
                <w:sz w:val="24"/>
                <w:szCs w:val="24"/>
              </w:rPr>
              <w:t xml:space="preserve">                 ______________/</w:t>
            </w:r>
            <w:r w:rsidRPr="008322EA">
              <w:rPr>
                <w:i/>
                <w:sz w:val="24"/>
                <w:szCs w:val="24"/>
              </w:rPr>
              <w:t>С.В. Матва</w:t>
            </w:r>
          </w:p>
        </w:tc>
      </w:tr>
    </w:tbl>
    <w:p w14:paraId="63F71986" w14:textId="77777777" w:rsidR="0079254F" w:rsidRPr="008322EA" w:rsidRDefault="0079254F" w:rsidP="008322EA">
      <w:pPr>
        <w:rPr>
          <w:sz w:val="24"/>
          <w:szCs w:val="24"/>
        </w:rPr>
        <w:sectPr w:rsidR="0079254F" w:rsidRPr="008322EA" w:rsidSect="005A366E">
          <w:pgSz w:w="16838" w:h="11906" w:orient="landscape"/>
          <w:pgMar w:top="1134" w:right="709" w:bottom="709" w:left="567" w:header="709" w:footer="709" w:gutter="0"/>
          <w:cols w:space="708"/>
          <w:docGrid w:linePitch="360"/>
        </w:sectPr>
      </w:pPr>
    </w:p>
    <w:p w14:paraId="199B20BE" w14:textId="77777777" w:rsidR="004527F2" w:rsidRPr="008322EA" w:rsidRDefault="004527F2" w:rsidP="008322EA">
      <w:pPr>
        <w:rPr>
          <w:sz w:val="24"/>
          <w:szCs w:val="24"/>
        </w:rPr>
      </w:pPr>
    </w:p>
    <w:p w14:paraId="6F43E48C" w14:textId="77777777" w:rsidR="00B223CA" w:rsidRPr="008322EA" w:rsidRDefault="00B223CA" w:rsidP="008322EA">
      <w:pPr>
        <w:jc w:val="right"/>
        <w:rPr>
          <w:b/>
          <w:sz w:val="24"/>
          <w:szCs w:val="24"/>
        </w:rPr>
      </w:pPr>
      <w:r w:rsidRPr="008322EA">
        <w:rPr>
          <w:b/>
          <w:sz w:val="24"/>
          <w:szCs w:val="24"/>
        </w:rPr>
        <w:t xml:space="preserve">Приложение № 6 </w:t>
      </w:r>
    </w:p>
    <w:p w14:paraId="1AA3D2A9" w14:textId="77777777" w:rsidR="00B223CA" w:rsidRPr="008322EA" w:rsidRDefault="00B223CA" w:rsidP="008322EA">
      <w:pPr>
        <w:jc w:val="right"/>
        <w:rPr>
          <w:b/>
          <w:sz w:val="24"/>
          <w:szCs w:val="24"/>
        </w:rPr>
      </w:pPr>
      <w:r w:rsidRPr="008322EA">
        <w:rPr>
          <w:b/>
          <w:sz w:val="24"/>
          <w:szCs w:val="24"/>
        </w:rPr>
        <w:t xml:space="preserve">к Договору поставки нефтепродуктов № ______ от _________ </w:t>
      </w:r>
    </w:p>
    <w:p w14:paraId="19D5645B" w14:textId="77777777" w:rsidR="004527F2" w:rsidRPr="008322EA" w:rsidRDefault="004527F2" w:rsidP="008322EA">
      <w:pPr>
        <w:rPr>
          <w:sz w:val="24"/>
          <w:szCs w:val="24"/>
        </w:rPr>
      </w:pPr>
    </w:p>
    <w:p w14:paraId="2A77AB0F" w14:textId="77777777" w:rsidR="00454754" w:rsidRPr="008322EA" w:rsidRDefault="00454754" w:rsidP="008322EA">
      <w:pPr>
        <w:rPr>
          <w:b/>
          <w:sz w:val="24"/>
          <w:szCs w:val="24"/>
        </w:rPr>
      </w:pPr>
      <w:r w:rsidRPr="008322EA">
        <w:rPr>
          <w:b/>
          <w:sz w:val="24"/>
          <w:szCs w:val="24"/>
        </w:rPr>
        <w:t>СОГЛАШЕНИЕ № _____</w:t>
      </w:r>
    </w:p>
    <w:p w14:paraId="4BEA3A89" w14:textId="77777777" w:rsidR="00454754" w:rsidRPr="008322EA" w:rsidRDefault="00454754" w:rsidP="008322EA">
      <w:pPr>
        <w:rPr>
          <w:b/>
          <w:sz w:val="24"/>
          <w:szCs w:val="24"/>
        </w:rPr>
      </w:pPr>
      <w:r w:rsidRPr="008322EA">
        <w:rPr>
          <w:b/>
          <w:sz w:val="24"/>
          <w:szCs w:val="24"/>
        </w:rPr>
        <w:t>ОБ ЭЛЕКТРОННОМ ДОКУМЕНТООБОРОТЕ</w:t>
      </w:r>
    </w:p>
    <w:p w14:paraId="73D47CAC" w14:textId="77777777" w:rsidR="00454754" w:rsidRPr="008322EA" w:rsidRDefault="00454754" w:rsidP="008322EA">
      <w:pPr>
        <w:rPr>
          <w:b/>
          <w:sz w:val="24"/>
          <w:szCs w:val="24"/>
        </w:rPr>
      </w:pPr>
    </w:p>
    <w:p w14:paraId="39BFC9B2" w14:textId="77777777" w:rsidR="00454754" w:rsidRPr="008322EA" w:rsidRDefault="00454754" w:rsidP="008322EA">
      <w:pPr>
        <w:rPr>
          <w:b/>
          <w:sz w:val="24"/>
          <w:szCs w:val="24"/>
        </w:rPr>
      </w:pPr>
      <w:r w:rsidRPr="008322EA">
        <w:rPr>
          <w:b/>
          <w:sz w:val="24"/>
          <w:szCs w:val="24"/>
        </w:rPr>
        <w:t>г. Кемерово</w:t>
      </w:r>
    </w:p>
    <w:p w14:paraId="0DA98B35" w14:textId="77777777" w:rsidR="00454754" w:rsidRPr="008322EA" w:rsidRDefault="00454754" w:rsidP="008322EA">
      <w:pPr>
        <w:rPr>
          <w:b/>
          <w:sz w:val="24"/>
          <w:szCs w:val="24"/>
        </w:rPr>
      </w:pPr>
      <w:r w:rsidRPr="008322EA">
        <w:rPr>
          <w:b/>
          <w:sz w:val="24"/>
          <w:szCs w:val="24"/>
        </w:rPr>
        <w:t>«___» _________ 20___ года</w:t>
      </w:r>
    </w:p>
    <w:p w14:paraId="3C4E260E" w14:textId="77777777" w:rsidR="00454754" w:rsidRPr="008322EA" w:rsidRDefault="00454754" w:rsidP="008322EA">
      <w:pPr>
        <w:rPr>
          <w:sz w:val="24"/>
          <w:szCs w:val="24"/>
        </w:rPr>
      </w:pPr>
    </w:p>
    <w:p w14:paraId="1D16AA99" w14:textId="77777777" w:rsidR="00454754" w:rsidRPr="008322EA" w:rsidRDefault="00454754" w:rsidP="008322EA">
      <w:pPr>
        <w:ind w:firstLine="709"/>
        <w:jc w:val="both"/>
        <w:rPr>
          <w:sz w:val="24"/>
          <w:szCs w:val="24"/>
        </w:rPr>
      </w:pPr>
      <w:r w:rsidRPr="008322EA">
        <w:rPr>
          <w:sz w:val="24"/>
          <w:szCs w:val="24"/>
        </w:rPr>
        <w:t xml:space="preserve">Акционерное общество «Угольная компания «Кузбассразрезуголь», именуемое в дальнейшем «Сторона 1», в лице генерального директора </w:t>
      </w:r>
      <w:proofErr w:type="spellStart"/>
      <w:r w:rsidRPr="008322EA">
        <w:rPr>
          <w:sz w:val="24"/>
          <w:szCs w:val="24"/>
        </w:rPr>
        <w:t>Матвы</w:t>
      </w:r>
      <w:proofErr w:type="spellEnd"/>
      <w:r w:rsidRPr="008322EA">
        <w:rPr>
          <w:sz w:val="24"/>
          <w:szCs w:val="24"/>
        </w:rPr>
        <w:t xml:space="preserve"> Станислава Вячеславовича, действующего на основании Устава, с одной стороны, и</w:t>
      </w:r>
    </w:p>
    <w:p w14:paraId="099B7C50" w14:textId="77777777" w:rsidR="00454754" w:rsidRPr="008322EA" w:rsidRDefault="00454754" w:rsidP="008322EA">
      <w:pPr>
        <w:ind w:firstLine="709"/>
        <w:jc w:val="both"/>
        <w:rPr>
          <w:sz w:val="24"/>
          <w:szCs w:val="24"/>
        </w:rPr>
      </w:pPr>
      <w:r w:rsidRPr="008322EA">
        <w:rPr>
          <w:sz w:val="24"/>
          <w:szCs w:val="24"/>
        </w:rPr>
        <w:t>(Полное наименование контрагента и его организационно-правовой формы), именуемое в дальнейшем «Сторона 2», в лице (Ф.И.О., должность уполномоченного лица), действующего на основании (Доверенности/Устава), именуемые в дальнейшем «Стороны», заключили настоящее Соглашение о нижеследующем:</w:t>
      </w:r>
    </w:p>
    <w:p w14:paraId="2CFCBC8A" w14:textId="77777777" w:rsidR="00454754" w:rsidRPr="008322EA" w:rsidRDefault="00454754" w:rsidP="008322EA">
      <w:pPr>
        <w:rPr>
          <w:sz w:val="24"/>
          <w:szCs w:val="24"/>
        </w:rPr>
      </w:pPr>
    </w:p>
    <w:p w14:paraId="76D9CBCD" w14:textId="77777777" w:rsidR="00454754" w:rsidRPr="008322EA" w:rsidRDefault="00454754" w:rsidP="008322EA">
      <w:pPr>
        <w:jc w:val="center"/>
        <w:rPr>
          <w:b/>
          <w:sz w:val="24"/>
          <w:szCs w:val="24"/>
        </w:rPr>
      </w:pPr>
      <w:r w:rsidRPr="008322EA">
        <w:rPr>
          <w:b/>
          <w:sz w:val="24"/>
          <w:szCs w:val="24"/>
        </w:rPr>
        <w:t>1. ТЕРМИНЫ И ОПРЕДЕЛЕНИЯ</w:t>
      </w:r>
    </w:p>
    <w:p w14:paraId="1C6C773A" w14:textId="77777777" w:rsidR="00454754" w:rsidRPr="008322EA" w:rsidRDefault="00454754" w:rsidP="008322EA">
      <w:pPr>
        <w:ind w:firstLine="709"/>
        <w:jc w:val="both"/>
        <w:rPr>
          <w:sz w:val="24"/>
          <w:szCs w:val="24"/>
        </w:rPr>
      </w:pPr>
      <w:r w:rsidRPr="008322EA">
        <w:rPr>
          <w:sz w:val="24"/>
          <w:szCs w:val="24"/>
        </w:rPr>
        <w:t>1.1. Электронный документооборот (ЭДО) - процесс обмена электронными документами (ЭД), подписанными усиленной квалифицированной электронной подписью (УКЭП), между Сторонами по телекоммуникационным каналам связи.</w:t>
      </w:r>
    </w:p>
    <w:p w14:paraId="0826BA60" w14:textId="77777777" w:rsidR="00454754" w:rsidRPr="008322EA" w:rsidRDefault="00454754" w:rsidP="008322EA">
      <w:pPr>
        <w:ind w:firstLine="709"/>
        <w:jc w:val="both"/>
        <w:rPr>
          <w:sz w:val="24"/>
          <w:szCs w:val="24"/>
        </w:rPr>
      </w:pPr>
      <w:r w:rsidRPr="008322EA">
        <w:rPr>
          <w:sz w:val="24"/>
          <w:szCs w:val="24"/>
        </w:rPr>
        <w:t>1.2. Оператор электронного документооборота (Оператор ЭДО) - организация, обеспечивающая обмен между Сторонами информацией и ЭД в рамках ЭДО.</w:t>
      </w:r>
    </w:p>
    <w:p w14:paraId="50C8A13B" w14:textId="77777777" w:rsidR="00454754" w:rsidRPr="008322EA" w:rsidRDefault="00454754" w:rsidP="008322EA">
      <w:pPr>
        <w:rPr>
          <w:sz w:val="24"/>
          <w:szCs w:val="24"/>
        </w:rPr>
      </w:pPr>
    </w:p>
    <w:p w14:paraId="3BDE42A7" w14:textId="77777777" w:rsidR="00454754" w:rsidRPr="008322EA" w:rsidRDefault="00454754" w:rsidP="008322EA">
      <w:pPr>
        <w:jc w:val="center"/>
        <w:rPr>
          <w:b/>
          <w:sz w:val="24"/>
          <w:szCs w:val="24"/>
        </w:rPr>
      </w:pPr>
      <w:r w:rsidRPr="008322EA">
        <w:rPr>
          <w:b/>
          <w:sz w:val="24"/>
          <w:szCs w:val="24"/>
        </w:rPr>
        <w:t>2. ПОРЯДОК ОСУЩЕСТВЛЕНИЯ ЭДО</w:t>
      </w:r>
    </w:p>
    <w:p w14:paraId="58AFE1EC" w14:textId="77777777" w:rsidR="00454754" w:rsidRPr="008322EA" w:rsidRDefault="00454754" w:rsidP="008322EA">
      <w:pPr>
        <w:ind w:firstLine="709"/>
        <w:jc w:val="both"/>
        <w:rPr>
          <w:sz w:val="24"/>
          <w:szCs w:val="24"/>
        </w:rPr>
      </w:pPr>
      <w:r w:rsidRPr="008322EA">
        <w:rPr>
          <w:sz w:val="24"/>
          <w:szCs w:val="24"/>
        </w:rPr>
        <w:t>2.1. Стороны принимают решение осуществлять обмен ЭД с использованием системы ЭДО «</w:t>
      </w:r>
      <w:proofErr w:type="spellStart"/>
      <w:r w:rsidRPr="008322EA">
        <w:rPr>
          <w:sz w:val="24"/>
          <w:szCs w:val="24"/>
        </w:rPr>
        <w:t>Диадок</w:t>
      </w:r>
      <w:proofErr w:type="spellEnd"/>
      <w:r w:rsidRPr="008322EA">
        <w:rPr>
          <w:sz w:val="24"/>
          <w:szCs w:val="24"/>
        </w:rPr>
        <w:t>» (оператор ЭДО - АО «ПФ «СКБ Контур»), либо иной системы, совместимой с «</w:t>
      </w:r>
      <w:proofErr w:type="spellStart"/>
      <w:r w:rsidRPr="008322EA">
        <w:rPr>
          <w:sz w:val="24"/>
          <w:szCs w:val="24"/>
        </w:rPr>
        <w:t>Диадок</w:t>
      </w:r>
      <w:proofErr w:type="spellEnd"/>
      <w:r w:rsidRPr="008322EA">
        <w:rPr>
          <w:sz w:val="24"/>
          <w:szCs w:val="24"/>
        </w:rPr>
        <w:t>» в режиме «роуминга».</w:t>
      </w:r>
    </w:p>
    <w:p w14:paraId="6E7B1218" w14:textId="77777777" w:rsidR="00454754" w:rsidRPr="008322EA" w:rsidRDefault="00454754" w:rsidP="008322EA">
      <w:pPr>
        <w:ind w:firstLine="709"/>
        <w:jc w:val="both"/>
        <w:rPr>
          <w:sz w:val="24"/>
          <w:szCs w:val="24"/>
        </w:rPr>
      </w:pPr>
      <w:r w:rsidRPr="008322EA">
        <w:rPr>
          <w:sz w:val="24"/>
          <w:szCs w:val="24"/>
        </w:rPr>
        <w:t>2.2. В рамках настоящего Соглашения Стороны осуществляют обмен ЭД:</w:t>
      </w:r>
    </w:p>
    <w:p w14:paraId="02720A20" w14:textId="77777777" w:rsidR="00454754" w:rsidRPr="008322EA" w:rsidRDefault="00454754" w:rsidP="008322EA">
      <w:pPr>
        <w:ind w:firstLine="709"/>
        <w:jc w:val="both"/>
        <w:rPr>
          <w:sz w:val="24"/>
          <w:szCs w:val="24"/>
        </w:rPr>
      </w:pPr>
      <w:r w:rsidRPr="008322EA">
        <w:rPr>
          <w:sz w:val="24"/>
          <w:szCs w:val="24"/>
        </w:rPr>
        <w:t>2.2.1. наименование, форма и содержание которых устанавливается уполномоченным государственным органом (счет-фактура, товарная накладная и иные). По письменному запросу одной из сторон другая Сторона обязана предоставить документ, подтверждающий полномочия подписанта.</w:t>
      </w:r>
    </w:p>
    <w:p w14:paraId="6BFB1436" w14:textId="77777777" w:rsidR="00454754" w:rsidRPr="008322EA" w:rsidRDefault="00454754" w:rsidP="008322EA">
      <w:pPr>
        <w:ind w:firstLine="709"/>
        <w:jc w:val="both"/>
        <w:rPr>
          <w:sz w:val="24"/>
          <w:szCs w:val="24"/>
        </w:rPr>
      </w:pPr>
      <w:r w:rsidRPr="008322EA">
        <w:rPr>
          <w:sz w:val="24"/>
          <w:szCs w:val="24"/>
        </w:rPr>
        <w:t>2.2.2 наименование, форму и содержание которых Стороны устанавливают самостоятельно, (договоры, дополнения и приложения к договорам, акты выполненных работ/оказанных услуг и иные). При подписании данных ЭД, Сторона обязана предоставить другой Стороне документ, подтверждающий полномочия подписанта.</w:t>
      </w:r>
    </w:p>
    <w:p w14:paraId="1A434A5E" w14:textId="77777777" w:rsidR="00454754" w:rsidRPr="008322EA" w:rsidRDefault="00454754" w:rsidP="008322EA">
      <w:pPr>
        <w:ind w:firstLine="709"/>
        <w:jc w:val="both"/>
        <w:rPr>
          <w:sz w:val="24"/>
          <w:szCs w:val="24"/>
        </w:rPr>
      </w:pPr>
      <w:r w:rsidRPr="008322EA">
        <w:rPr>
          <w:sz w:val="24"/>
          <w:szCs w:val="24"/>
        </w:rPr>
        <w:t xml:space="preserve">2.3. Документы направляются в форматах, позволяющих осуществлять визуализацию электронной подписи в тексте ЭД (например, PDF, </w:t>
      </w:r>
      <w:proofErr w:type="spellStart"/>
      <w:r w:rsidRPr="008322EA">
        <w:rPr>
          <w:sz w:val="24"/>
          <w:szCs w:val="24"/>
        </w:rPr>
        <w:t>word</w:t>
      </w:r>
      <w:proofErr w:type="spellEnd"/>
      <w:r w:rsidRPr="008322EA">
        <w:rPr>
          <w:sz w:val="24"/>
          <w:szCs w:val="24"/>
        </w:rPr>
        <w:t xml:space="preserve">, </w:t>
      </w:r>
      <w:proofErr w:type="spellStart"/>
      <w:r w:rsidRPr="008322EA">
        <w:rPr>
          <w:sz w:val="24"/>
          <w:szCs w:val="24"/>
        </w:rPr>
        <w:t>excel</w:t>
      </w:r>
      <w:proofErr w:type="spellEnd"/>
      <w:r w:rsidRPr="008322EA">
        <w:rPr>
          <w:sz w:val="24"/>
          <w:szCs w:val="24"/>
        </w:rPr>
        <w:t>, XML)</w:t>
      </w:r>
    </w:p>
    <w:p w14:paraId="2288AE2D" w14:textId="77777777" w:rsidR="00454754" w:rsidRPr="008322EA" w:rsidRDefault="00454754" w:rsidP="008322EA">
      <w:pPr>
        <w:ind w:firstLine="709"/>
        <w:jc w:val="both"/>
        <w:rPr>
          <w:sz w:val="24"/>
          <w:szCs w:val="24"/>
        </w:rPr>
      </w:pPr>
      <w:r w:rsidRPr="008322EA">
        <w:rPr>
          <w:sz w:val="24"/>
          <w:szCs w:val="24"/>
        </w:rPr>
        <w:t>2.4. Обмен ЭД через систему ЭДО осуществляется с использованием УКЭП.</w:t>
      </w:r>
    </w:p>
    <w:p w14:paraId="708EA666" w14:textId="77777777" w:rsidR="00454754" w:rsidRPr="008322EA" w:rsidRDefault="00454754" w:rsidP="008322EA">
      <w:pPr>
        <w:ind w:firstLine="709"/>
        <w:jc w:val="both"/>
        <w:rPr>
          <w:sz w:val="24"/>
          <w:szCs w:val="24"/>
        </w:rPr>
      </w:pPr>
      <w:r w:rsidRPr="008322EA">
        <w:rPr>
          <w:sz w:val="24"/>
          <w:szCs w:val="24"/>
        </w:rPr>
        <w:t>2.5. Каждая из Сторон несет ответственность за обеспечение конфиденциальности ключей УКЭП, недопущение использования принадлежащих ей УКЭП без ее согласия.</w:t>
      </w:r>
    </w:p>
    <w:p w14:paraId="2B927DC8" w14:textId="77777777" w:rsidR="00454754" w:rsidRPr="008322EA" w:rsidRDefault="00454754" w:rsidP="008322EA">
      <w:pPr>
        <w:ind w:firstLine="709"/>
        <w:jc w:val="both"/>
        <w:rPr>
          <w:sz w:val="24"/>
          <w:szCs w:val="24"/>
        </w:rPr>
      </w:pPr>
      <w:r w:rsidRPr="008322EA">
        <w:rPr>
          <w:sz w:val="24"/>
          <w:szCs w:val="24"/>
        </w:rPr>
        <w:t>2.6. Сторона, подписывая ЭД, тем самым гарантирует другой стороне, что документ подписывается уполномоченным лицом и при этом получены все необходимые корпоративные одобрения и соблюдены любые иные установленные формальности.</w:t>
      </w:r>
    </w:p>
    <w:p w14:paraId="2DF03CB2" w14:textId="77777777" w:rsidR="00454754" w:rsidRPr="008322EA" w:rsidRDefault="00454754" w:rsidP="008322EA">
      <w:pPr>
        <w:ind w:firstLine="709"/>
        <w:jc w:val="both"/>
        <w:rPr>
          <w:sz w:val="24"/>
          <w:szCs w:val="24"/>
        </w:rPr>
      </w:pPr>
      <w:r w:rsidRPr="008322EA">
        <w:rPr>
          <w:sz w:val="24"/>
          <w:szCs w:val="24"/>
        </w:rPr>
        <w:t>2.7. Стороны обязуются незамедлительно информировать друг друга о невозможности обмена ЭД по техническим причинам, а также о возобновлении ЭДО. В период устранения технических проблем Стороны производят обмен документами на бумажном носителе в обычном порядке.</w:t>
      </w:r>
    </w:p>
    <w:p w14:paraId="745546BD" w14:textId="77777777" w:rsidR="00454754" w:rsidRPr="008322EA" w:rsidRDefault="00454754" w:rsidP="008322EA">
      <w:pPr>
        <w:rPr>
          <w:sz w:val="24"/>
          <w:szCs w:val="24"/>
        </w:rPr>
      </w:pPr>
    </w:p>
    <w:p w14:paraId="0687A4D8" w14:textId="77777777" w:rsidR="00454754" w:rsidRPr="008322EA" w:rsidRDefault="00454754" w:rsidP="008322EA">
      <w:pPr>
        <w:jc w:val="center"/>
        <w:rPr>
          <w:b/>
          <w:sz w:val="24"/>
          <w:szCs w:val="24"/>
        </w:rPr>
      </w:pPr>
      <w:r w:rsidRPr="008322EA">
        <w:rPr>
          <w:b/>
          <w:sz w:val="24"/>
          <w:szCs w:val="24"/>
        </w:rPr>
        <w:t>3. РАЗРЕШЕНИЕ СПОРОВ</w:t>
      </w:r>
    </w:p>
    <w:p w14:paraId="1CCBA067" w14:textId="77777777" w:rsidR="00454754" w:rsidRPr="008322EA" w:rsidRDefault="00454754" w:rsidP="008322EA">
      <w:pPr>
        <w:ind w:firstLine="851"/>
        <w:jc w:val="both"/>
        <w:rPr>
          <w:sz w:val="24"/>
          <w:szCs w:val="24"/>
        </w:rPr>
      </w:pPr>
      <w:r w:rsidRPr="008322EA">
        <w:rPr>
          <w:sz w:val="24"/>
          <w:szCs w:val="24"/>
        </w:rPr>
        <w:t>3.1. В случае наличия у Сторон разных версий одного и того же подписанного ЭД, урегулирование спора осуществляется с привлечением Оператора ЭДО.</w:t>
      </w:r>
    </w:p>
    <w:p w14:paraId="4AD55028" w14:textId="77777777" w:rsidR="00454754" w:rsidRPr="008322EA" w:rsidRDefault="00454754" w:rsidP="008322EA">
      <w:pPr>
        <w:jc w:val="center"/>
        <w:rPr>
          <w:b/>
          <w:sz w:val="24"/>
          <w:szCs w:val="24"/>
        </w:rPr>
      </w:pPr>
      <w:r w:rsidRPr="008322EA">
        <w:rPr>
          <w:b/>
          <w:sz w:val="24"/>
          <w:szCs w:val="24"/>
        </w:rPr>
        <w:lastRenderedPageBreak/>
        <w:t>4. ДЕЙСТВИЕ НАСТОЯЩЕГО СОГЛАШЕНИЯ</w:t>
      </w:r>
    </w:p>
    <w:p w14:paraId="7470E5F8" w14:textId="77777777" w:rsidR="00454754" w:rsidRPr="008322EA" w:rsidRDefault="00454754" w:rsidP="008322EA">
      <w:pPr>
        <w:ind w:firstLine="851"/>
        <w:jc w:val="both"/>
        <w:rPr>
          <w:sz w:val="24"/>
          <w:szCs w:val="24"/>
        </w:rPr>
      </w:pPr>
      <w:r w:rsidRPr="008322EA">
        <w:rPr>
          <w:sz w:val="24"/>
          <w:szCs w:val="24"/>
        </w:rPr>
        <w:t>4.1. Настоящее Соглашение вступает в силу с даты начала обмена Сторонами ЭД и распространяются на все действующие на дату заключения настоящего Соглашения договоры,</w:t>
      </w:r>
    </w:p>
    <w:p w14:paraId="2A335A53" w14:textId="77777777" w:rsidR="00454754" w:rsidRPr="008322EA" w:rsidRDefault="00454754" w:rsidP="008322EA">
      <w:pPr>
        <w:ind w:firstLine="851"/>
        <w:jc w:val="both"/>
        <w:rPr>
          <w:sz w:val="24"/>
          <w:szCs w:val="24"/>
        </w:rPr>
      </w:pPr>
      <w:r w:rsidRPr="008322EA">
        <w:rPr>
          <w:sz w:val="24"/>
          <w:szCs w:val="24"/>
        </w:rPr>
        <w:t>Регистрационный №</w:t>
      </w:r>
    </w:p>
    <w:p w14:paraId="0F1CE61E" w14:textId="77777777" w:rsidR="00454754" w:rsidRPr="008322EA" w:rsidRDefault="00454754" w:rsidP="008322EA">
      <w:pPr>
        <w:ind w:firstLine="851"/>
        <w:jc w:val="both"/>
        <w:rPr>
          <w:sz w:val="24"/>
          <w:szCs w:val="24"/>
        </w:rPr>
      </w:pPr>
      <w:r w:rsidRPr="008322EA">
        <w:rPr>
          <w:sz w:val="24"/>
          <w:szCs w:val="24"/>
        </w:rPr>
        <w:t>заключенные между Сторонами, а также на заключенные в будущем договоры, если иное не определено конкретным договором.</w:t>
      </w:r>
    </w:p>
    <w:p w14:paraId="62B4B6B5" w14:textId="77777777" w:rsidR="00454754" w:rsidRPr="008322EA" w:rsidRDefault="00454754" w:rsidP="008322EA">
      <w:pPr>
        <w:ind w:firstLine="851"/>
        <w:jc w:val="both"/>
        <w:rPr>
          <w:sz w:val="24"/>
          <w:szCs w:val="24"/>
        </w:rPr>
      </w:pPr>
      <w:r w:rsidRPr="008322EA">
        <w:rPr>
          <w:sz w:val="24"/>
          <w:szCs w:val="24"/>
        </w:rPr>
        <w:t>4.2. В случае, если на дату вступления в силу настоящего Соглашения между сторонами было заключено письменное Соглашение об электронном взаимодействии, оно прекращает свое действие с даты вступления в силу настоящего Соглашения, если иное не будет предусмотрено письменным соглашением Сторон.</w:t>
      </w:r>
    </w:p>
    <w:p w14:paraId="49D2253B" w14:textId="77777777" w:rsidR="00454754" w:rsidRPr="008322EA" w:rsidRDefault="00454754" w:rsidP="008322EA">
      <w:pPr>
        <w:ind w:firstLine="851"/>
        <w:jc w:val="both"/>
        <w:rPr>
          <w:sz w:val="24"/>
          <w:szCs w:val="24"/>
        </w:rPr>
      </w:pPr>
      <w:r w:rsidRPr="008322EA">
        <w:rPr>
          <w:sz w:val="24"/>
          <w:szCs w:val="24"/>
        </w:rPr>
        <w:t>4.3.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30 (тридцать) календарных дней до даты отказа от исполнения Соглашения.</w:t>
      </w:r>
    </w:p>
    <w:p w14:paraId="1DEB1C5B" w14:textId="77777777" w:rsidR="00454754" w:rsidRPr="008322EA" w:rsidRDefault="00454754" w:rsidP="008322EA">
      <w:pPr>
        <w:ind w:firstLine="851"/>
        <w:jc w:val="both"/>
        <w:rPr>
          <w:sz w:val="24"/>
          <w:szCs w:val="24"/>
        </w:rPr>
      </w:pPr>
      <w:r w:rsidRPr="008322EA">
        <w:rPr>
          <w:sz w:val="24"/>
          <w:szCs w:val="24"/>
        </w:rPr>
        <w:t>4.4. Данное Соглашение составлено в двух экземплярах, имеющих равную юридическую силу для каждой из Сторон.</w:t>
      </w:r>
    </w:p>
    <w:p w14:paraId="5FAB9351" w14:textId="77777777" w:rsidR="00454754" w:rsidRPr="008322EA" w:rsidRDefault="00454754" w:rsidP="008322EA">
      <w:pPr>
        <w:rPr>
          <w:sz w:val="24"/>
          <w:szCs w:val="24"/>
        </w:rPr>
      </w:pPr>
    </w:p>
    <w:tbl>
      <w:tblPr>
        <w:tblW w:w="9356" w:type="dxa"/>
        <w:tblInd w:w="709" w:type="dxa"/>
        <w:tblLayout w:type="fixed"/>
        <w:tblLook w:val="01E0" w:firstRow="1" w:lastRow="1" w:firstColumn="1" w:lastColumn="1" w:noHBand="0" w:noVBand="0"/>
      </w:tblPr>
      <w:tblGrid>
        <w:gridCol w:w="4820"/>
        <w:gridCol w:w="4536"/>
      </w:tblGrid>
      <w:tr w:rsidR="00454754" w:rsidRPr="008322EA" w14:paraId="01B9F909" w14:textId="77777777" w:rsidTr="00D80E31">
        <w:tc>
          <w:tcPr>
            <w:tcW w:w="4820" w:type="dxa"/>
          </w:tcPr>
          <w:p w14:paraId="543F7679" w14:textId="77777777" w:rsidR="00454754" w:rsidRPr="008322EA" w:rsidRDefault="00454754" w:rsidP="008322EA">
            <w:pPr>
              <w:jc w:val="both"/>
              <w:rPr>
                <w:b/>
                <w:sz w:val="24"/>
                <w:szCs w:val="24"/>
              </w:rPr>
            </w:pPr>
            <w:r w:rsidRPr="008322EA">
              <w:rPr>
                <w:b/>
                <w:sz w:val="24"/>
                <w:szCs w:val="24"/>
              </w:rPr>
              <w:t>Сторона 2:</w:t>
            </w:r>
          </w:p>
          <w:p w14:paraId="21B0D6F3" w14:textId="77777777" w:rsidR="00454754" w:rsidRPr="008322EA" w:rsidRDefault="00454754" w:rsidP="008322EA">
            <w:pPr>
              <w:jc w:val="both"/>
              <w:rPr>
                <w:b/>
                <w:sz w:val="24"/>
                <w:szCs w:val="24"/>
              </w:rPr>
            </w:pPr>
            <w:r w:rsidRPr="008322EA">
              <w:rPr>
                <w:sz w:val="24"/>
                <w:szCs w:val="24"/>
              </w:rPr>
              <w:t>________________________________</w:t>
            </w:r>
          </w:p>
          <w:p w14:paraId="1832FDB3" w14:textId="77777777" w:rsidR="00454754" w:rsidRPr="008322EA" w:rsidRDefault="00454754" w:rsidP="008322EA">
            <w:pPr>
              <w:jc w:val="both"/>
              <w:rPr>
                <w:b/>
                <w:sz w:val="24"/>
                <w:szCs w:val="24"/>
              </w:rPr>
            </w:pPr>
            <w:r w:rsidRPr="008322EA">
              <w:rPr>
                <w:sz w:val="24"/>
                <w:szCs w:val="24"/>
              </w:rPr>
              <w:t>________________________________</w:t>
            </w:r>
          </w:p>
          <w:p w14:paraId="773B7233" w14:textId="77777777" w:rsidR="00454754" w:rsidRPr="008322EA" w:rsidRDefault="00454754" w:rsidP="008322EA">
            <w:pPr>
              <w:jc w:val="both"/>
              <w:rPr>
                <w:b/>
                <w:sz w:val="24"/>
                <w:szCs w:val="24"/>
              </w:rPr>
            </w:pPr>
            <w:r w:rsidRPr="008322EA">
              <w:rPr>
                <w:sz w:val="24"/>
                <w:szCs w:val="24"/>
              </w:rPr>
              <w:t>________________________________</w:t>
            </w:r>
          </w:p>
          <w:p w14:paraId="3E98F4E1" w14:textId="77777777" w:rsidR="00454754" w:rsidRPr="008322EA" w:rsidRDefault="00454754" w:rsidP="008322EA">
            <w:pPr>
              <w:jc w:val="both"/>
              <w:rPr>
                <w:sz w:val="24"/>
                <w:szCs w:val="24"/>
              </w:rPr>
            </w:pPr>
            <w:r w:rsidRPr="008322EA">
              <w:rPr>
                <w:sz w:val="24"/>
                <w:szCs w:val="24"/>
              </w:rPr>
              <w:t>________________________________</w:t>
            </w:r>
          </w:p>
        </w:tc>
        <w:tc>
          <w:tcPr>
            <w:tcW w:w="4536" w:type="dxa"/>
          </w:tcPr>
          <w:p w14:paraId="0CF73A60" w14:textId="77777777" w:rsidR="00454754" w:rsidRPr="008322EA" w:rsidRDefault="00454754" w:rsidP="008322EA">
            <w:pPr>
              <w:jc w:val="both"/>
              <w:rPr>
                <w:b/>
                <w:sz w:val="24"/>
                <w:szCs w:val="24"/>
              </w:rPr>
            </w:pPr>
            <w:r w:rsidRPr="008322EA">
              <w:rPr>
                <w:b/>
                <w:sz w:val="24"/>
                <w:szCs w:val="24"/>
              </w:rPr>
              <w:t>Сторона 1:</w:t>
            </w:r>
          </w:p>
          <w:p w14:paraId="0387382A" w14:textId="77777777" w:rsidR="00454754" w:rsidRPr="008322EA" w:rsidRDefault="00454754" w:rsidP="008322EA">
            <w:pPr>
              <w:rPr>
                <w:b/>
                <w:sz w:val="24"/>
                <w:szCs w:val="24"/>
              </w:rPr>
            </w:pPr>
            <w:r w:rsidRPr="008322EA">
              <w:rPr>
                <w:b/>
                <w:sz w:val="24"/>
                <w:szCs w:val="24"/>
              </w:rPr>
              <w:t>АО «УК «Кузбассразрезуголь»</w:t>
            </w:r>
          </w:p>
          <w:p w14:paraId="75825B14" w14:textId="77777777" w:rsidR="00454754" w:rsidRPr="008322EA" w:rsidRDefault="00454754" w:rsidP="008322EA">
            <w:pPr>
              <w:rPr>
                <w:sz w:val="24"/>
                <w:szCs w:val="24"/>
              </w:rPr>
            </w:pPr>
            <w:r w:rsidRPr="008322EA">
              <w:rPr>
                <w:sz w:val="24"/>
                <w:szCs w:val="24"/>
              </w:rPr>
              <w:t xml:space="preserve">ИНН: 4205049090 КПП: 420501001 </w:t>
            </w:r>
          </w:p>
          <w:p w14:paraId="24ECF478" w14:textId="77777777" w:rsidR="00454754" w:rsidRPr="008322EA" w:rsidRDefault="00454754" w:rsidP="008322EA">
            <w:pPr>
              <w:rPr>
                <w:sz w:val="24"/>
                <w:szCs w:val="24"/>
              </w:rPr>
            </w:pPr>
            <w:r w:rsidRPr="008322EA">
              <w:rPr>
                <w:sz w:val="24"/>
                <w:szCs w:val="24"/>
              </w:rPr>
              <w:t>ОГРН: 1034205040935</w:t>
            </w:r>
          </w:p>
          <w:p w14:paraId="316B7025" w14:textId="77777777" w:rsidR="00454754" w:rsidRPr="008322EA" w:rsidRDefault="00454754" w:rsidP="008322EA">
            <w:pPr>
              <w:rPr>
                <w:sz w:val="24"/>
                <w:szCs w:val="24"/>
              </w:rPr>
            </w:pPr>
            <w:r w:rsidRPr="008322EA">
              <w:rPr>
                <w:sz w:val="24"/>
                <w:szCs w:val="24"/>
              </w:rPr>
              <w:t>Юр./почт. адрес: 650054, г. Кемерово, Пионерский б-р, 4 «А»</w:t>
            </w:r>
          </w:p>
        </w:tc>
      </w:tr>
      <w:tr w:rsidR="00454754" w:rsidRPr="008322EA" w14:paraId="4E65E091" w14:textId="77777777" w:rsidTr="00D80E31">
        <w:tc>
          <w:tcPr>
            <w:tcW w:w="4820" w:type="dxa"/>
          </w:tcPr>
          <w:p w14:paraId="56938D95" w14:textId="77777777" w:rsidR="00454754" w:rsidRPr="008322EA" w:rsidRDefault="00454754" w:rsidP="008322EA">
            <w:pPr>
              <w:jc w:val="both"/>
              <w:rPr>
                <w:b/>
                <w:sz w:val="24"/>
                <w:szCs w:val="24"/>
              </w:rPr>
            </w:pPr>
          </w:p>
        </w:tc>
        <w:tc>
          <w:tcPr>
            <w:tcW w:w="4536" w:type="dxa"/>
          </w:tcPr>
          <w:p w14:paraId="75AB79A0" w14:textId="77777777" w:rsidR="00454754" w:rsidRPr="008322EA" w:rsidRDefault="00454754" w:rsidP="008322EA">
            <w:pPr>
              <w:jc w:val="both"/>
              <w:rPr>
                <w:b/>
                <w:sz w:val="24"/>
                <w:szCs w:val="24"/>
              </w:rPr>
            </w:pPr>
          </w:p>
        </w:tc>
      </w:tr>
      <w:tr w:rsidR="00454754" w:rsidRPr="008322EA" w14:paraId="5895C589" w14:textId="77777777" w:rsidTr="00D80E31">
        <w:tc>
          <w:tcPr>
            <w:tcW w:w="4820" w:type="dxa"/>
          </w:tcPr>
          <w:p w14:paraId="3564F4D1" w14:textId="77777777" w:rsidR="00454754" w:rsidRPr="008322EA" w:rsidRDefault="00454754" w:rsidP="008322EA">
            <w:pPr>
              <w:jc w:val="both"/>
              <w:rPr>
                <w:b/>
                <w:sz w:val="24"/>
                <w:szCs w:val="24"/>
              </w:rPr>
            </w:pPr>
            <w:r w:rsidRPr="008322EA">
              <w:rPr>
                <w:b/>
                <w:sz w:val="24"/>
                <w:szCs w:val="24"/>
              </w:rPr>
              <w:t>От Стороны 2:</w:t>
            </w:r>
          </w:p>
          <w:p w14:paraId="7D10BD1B" w14:textId="77777777" w:rsidR="00454754" w:rsidRPr="008322EA" w:rsidRDefault="00454754" w:rsidP="008322EA">
            <w:pPr>
              <w:jc w:val="both"/>
              <w:rPr>
                <w:b/>
                <w:sz w:val="24"/>
                <w:szCs w:val="24"/>
                <w:lang w:val="en-US"/>
              </w:rPr>
            </w:pPr>
          </w:p>
          <w:p w14:paraId="0633A415" w14:textId="77777777" w:rsidR="00454754" w:rsidRPr="008322EA" w:rsidRDefault="00454754" w:rsidP="008322EA">
            <w:pPr>
              <w:jc w:val="both"/>
              <w:rPr>
                <w:b/>
                <w:sz w:val="24"/>
                <w:szCs w:val="24"/>
                <w:lang w:val="en-US"/>
              </w:rPr>
            </w:pPr>
          </w:p>
          <w:p w14:paraId="062A6311" w14:textId="77777777" w:rsidR="00454754" w:rsidRPr="008322EA" w:rsidRDefault="00454754" w:rsidP="008322EA">
            <w:pPr>
              <w:jc w:val="both"/>
              <w:rPr>
                <w:b/>
                <w:sz w:val="24"/>
                <w:szCs w:val="24"/>
              </w:rPr>
            </w:pPr>
            <w:r w:rsidRPr="008322EA">
              <w:rPr>
                <w:b/>
                <w:sz w:val="24"/>
                <w:szCs w:val="24"/>
              </w:rPr>
              <w:t>_______________/__________________/</w:t>
            </w:r>
          </w:p>
        </w:tc>
        <w:tc>
          <w:tcPr>
            <w:tcW w:w="4536" w:type="dxa"/>
          </w:tcPr>
          <w:p w14:paraId="232747D0" w14:textId="77777777" w:rsidR="00454754" w:rsidRPr="008322EA" w:rsidRDefault="00454754" w:rsidP="008322EA">
            <w:pPr>
              <w:jc w:val="both"/>
              <w:rPr>
                <w:b/>
                <w:sz w:val="24"/>
                <w:szCs w:val="24"/>
              </w:rPr>
            </w:pPr>
            <w:r w:rsidRPr="008322EA">
              <w:rPr>
                <w:b/>
                <w:sz w:val="24"/>
                <w:szCs w:val="24"/>
              </w:rPr>
              <w:t>От Стороны 1:</w:t>
            </w:r>
          </w:p>
          <w:p w14:paraId="34FAB8BA" w14:textId="77777777" w:rsidR="00454754" w:rsidRPr="008322EA" w:rsidRDefault="00454754" w:rsidP="008322EA">
            <w:pPr>
              <w:jc w:val="both"/>
              <w:rPr>
                <w:b/>
                <w:sz w:val="24"/>
                <w:szCs w:val="24"/>
              </w:rPr>
            </w:pPr>
          </w:p>
          <w:p w14:paraId="118D79F6" w14:textId="77777777" w:rsidR="00454754" w:rsidRPr="008322EA" w:rsidRDefault="00454754" w:rsidP="008322EA">
            <w:pPr>
              <w:jc w:val="both"/>
              <w:rPr>
                <w:b/>
                <w:sz w:val="24"/>
                <w:szCs w:val="24"/>
              </w:rPr>
            </w:pPr>
          </w:p>
          <w:p w14:paraId="7B8C834B" w14:textId="77777777" w:rsidR="00454754" w:rsidRPr="008322EA" w:rsidRDefault="00454754" w:rsidP="008322EA">
            <w:pPr>
              <w:jc w:val="both"/>
              <w:rPr>
                <w:b/>
                <w:sz w:val="24"/>
                <w:szCs w:val="24"/>
              </w:rPr>
            </w:pPr>
            <w:r w:rsidRPr="008322EA">
              <w:rPr>
                <w:b/>
                <w:sz w:val="24"/>
                <w:szCs w:val="24"/>
              </w:rPr>
              <w:t>_________________/С.В. Матва /</w:t>
            </w:r>
          </w:p>
        </w:tc>
      </w:tr>
      <w:tr w:rsidR="00454754" w:rsidRPr="008322EA" w14:paraId="0D8AE180" w14:textId="77777777" w:rsidTr="00D80E31">
        <w:tc>
          <w:tcPr>
            <w:tcW w:w="4820" w:type="dxa"/>
          </w:tcPr>
          <w:p w14:paraId="04C80B30" w14:textId="77777777" w:rsidR="00454754" w:rsidRPr="008322EA" w:rsidRDefault="00454754" w:rsidP="008322EA">
            <w:pPr>
              <w:jc w:val="both"/>
              <w:rPr>
                <w:b/>
                <w:sz w:val="24"/>
                <w:szCs w:val="24"/>
              </w:rPr>
            </w:pPr>
            <w:proofErr w:type="spellStart"/>
            <w:r w:rsidRPr="008322EA">
              <w:rPr>
                <w:b/>
                <w:sz w:val="24"/>
                <w:szCs w:val="24"/>
              </w:rPr>
              <w:t>м.п</w:t>
            </w:r>
            <w:proofErr w:type="spellEnd"/>
            <w:r w:rsidRPr="008322EA">
              <w:rPr>
                <w:b/>
                <w:sz w:val="24"/>
                <w:szCs w:val="24"/>
              </w:rPr>
              <w:t>.</w:t>
            </w:r>
          </w:p>
        </w:tc>
        <w:tc>
          <w:tcPr>
            <w:tcW w:w="4536" w:type="dxa"/>
          </w:tcPr>
          <w:p w14:paraId="0961F1EE" w14:textId="77777777" w:rsidR="00454754" w:rsidRPr="008322EA" w:rsidRDefault="00454754" w:rsidP="008322EA">
            <w:pPr>
              <w:jc w:val="both"/>
              <w:rPr>
                <w:b/>
                <w:sz w:val="24"/>
                <w:szCs w:val="24"/>
              </w:rPr>
            </w:pPr>
            <w:proofErr w:type="spellStart"/>
            <w:r w:rsidRPr="008322EA">
              <w:rPr>
                <w:b/>
                <w:sz w:val="24"/>
                <w:szCs w:val="24"/>
              </w:rPr>
              <w:t>м.п</w:t>
            </w:r>
            <w:proofErr w:type="spellEnd"/>
            <w:r w:rsidRPr="008322EA">
              <w:rPr>
                <w:b/>
                <w:sz w:val="24"/>
                <w:szCs w:val="24"/>
              </w:rPr>
              <w:t>.</w:t>
            </w:r>
          </w:p>
        </w:tc>
      </w:tr>
    </w:tbl>
    <w:p w14:paraId="23F99B28" w14:textId="77777777" w:rsidR="004527F2" w:rsidRPr="008322EA" w:rsidRDefault="004527F2" w:rsidP="008322EA">
      <w:pPr>
        <w:rPr>
          <w:sz w:val="24"/>
          <w:szCs w:val="24"/>
        </w:rPr>
      </w:pPr>
    </w:p>
    <w:p w14:paraId="39C21517" w14:textId="77777777" w:rsidR="004527F2" w:rsidRPr="008322EA" w:rsidRDefault="004527F2" w:rsidP="008322EA">
      <w:pPr>
        <w:rPr>
          <w:sz w:val="24"/>
          <w:szCs w:val="24"/>
        </w:rPr>
      </w:pPr>
    </w:p>
    <w:p w14:paraId="65AFD8BD" w14:textId="77777777" w:rsidR="004527F2" w:rsidRPr="008322EA" w:rsidRDefault="004527F2" w:rsidP="008322EA">
      <w:pPr>
        <w:rPr>
          <w:sz w:val="24"/>
          <w:szCs w:val="24"/>
        </w:rPr>
      </w:pPr>
    </w:p>
    <w:p w14:paraId="261AAC25" w14:textId="77777777" w:rsidR="004527F2" w:rsidRPr="008322EA" w:rsidRDefault="004527F2" w:rsidP="008322EA">
      <w:pPr>
        <w:rPr>
          <w:sz w:val="24"/>
          <w:szCs w:val="24"/>
        </w:rPr>
      </w:pPr>
    </w:p>
    <w:p w14:paraId="684AC6FA" w14:textId="77777777" w:rsidR="004527F2" w:rsidRPr="008322EA" w:rsidRDefault="004527F2" w:rsidP="008322EA">
      <w:pPr>
        <w:rPr>
          <w:sz w:val="24"/>
          <w:szCs w:val="24"/>
        </w:rPr>
      </w:pPr>
    </w:p>
    <w:p w14:paraId="17C06639" w14:textId="77777777" w:rsidR="004527F2" w:rsidRPr="008322EA" w:rsidRDefault="004527F2" w:rsidP="008322EA">
      <w:pPr>
        <w:rPr>
          <w:sz w:val="24"/>
          <w:szCs w:val="24"/>
        </w:rPr>
      </w:pPr>
    </w:p>
    <w:p w14:paraId="4B1E66C8" w14:textId="77777777" w:rsidR="004527F2" w:rsidRPr="008322EA" w:rsidRDefault="004527F2" w:rsidP="008322EA">
      <w:pPr>
        <w:rPr>
          <w:sz w:val="24"/>
          <w:szCs w:val="24"/>
        </w:rPr>
      </w:pPr>
    </w:p>
    <w:p w14:paraId="6859EAD5" w14:textId="77777777" w:rsidR="004527F2" w:rsidRPr="008322EA" w:rsidRDefault="004527F2" w:rsidP="008322EA">
      <w:pPr>
        <w:rPr>
          <w:sz w:val="24"/>
          <w:szCs w:val="24"/>
        </w:rPr>
      </w:pPr>
    </w:p>
    <w:p w14:paraId="5C92E7F6" w14:textId="77777777" w:rsidR="004527F2" w:rsidRPr="008322EA" w:rsidRDefault="004527F2" w:rsidP="008322EA">
      <w:pPr>
        <w:rPr>
          <w:sz w:val="24"/>
          <w:szCs w:val="24"/>
        </w:rPr>
      </w:pPr>
    </w:p>
    <w:p w14:paraId="0AD9A881" w14:textId="58BC3A6B" w:rsidR="0079254F" w:rsidRDefault="0079254F" w:rsidP="008322EA">
      <w:pPr>
        <w:rPr>
          <w:sz w:val="24"/>
          <w:szCs w:val="24"/>
        </w:rPr>
      </w:pPr>
    </w:p>
    <w:p w14:paraId="481A02CC" w14:textId="28EA237A" w:rsidR="009975C8" w:rsidRDefault="009975C8" w:rsidP="008322EA">
      <w:pPr>
        <w:rPr>
          <w:sz w:val="24"/>
          <w:szCs w:val="24"/>
        </w:rPr>
      </w:pPr>
    </w:p>
    <w:p w14:paraId="395FD138" w14:textId="2BEA1947" w:rsidR="009975C8" w:rsidRDefault="009975C8" w:rsidP="008322EA">
      <w:pPr>
        <w:rPr>
          <w:sz w:val="24"/>
          <w:szCs w:val="24"/>
        </w:rPr>
      </w:pPr>
    </w:p>
    <w:p w14:paraId="4ED87AA8" w14:textId="61E64BE8" w:rsidR="009975C8" w:rsidRDefault="009975C8" w:rsidP="008322EA">
      <w:pPr>
        <w:rPr>
          <w:sz w:val="24"/>
          <w:szCs w:val="24"/>
        </w:rPr>
      </w:pPr>
    </w:p>
    <w:p w14:paraId="5AFAEB0E" w14:textId="671867E0" w:rsidR="009975C8" w:rsidRDefault="009975C8" w:rsidP="008322EA">
      <w:pPr>
        <w:rPr>
          <w:sz w:val="24"/>
          <w:szCs w:val="24"/>
        </w:rPr>
      </w:pPr>
    </w:p>
    <w:p w14:paraId="2E55FCE1" w14:textId="33D30AEC" w:rsidR="009975C8" w:rsidRDefault="009975C8" w:rsidP="008322EA">
      <w:pPr>
        <w:rPr>
          <w:sz w:val="24"/>
          <w:szCs w:val="24"/>
        </w:rPr>
      </w:pPr>
    </w:p>
    <w:p w14:paraId="4256C8A4" w14:textId="165C0B4E" w:rsidR="009975C8" w:rsidRDefault="009975C8" w:rsidP="008322EA">
      <w:pPr>
        <w:rPr>
          <w:sz w:val="24"/>
          <w:szCs w:val="24"/>
        </w:rPr>
      </w:pPr>
    </w:p>
    <w:p w14:paraId="642A6D00" w14:textId="4AA485A5" w:rsidR="009975C8" w:rsidRDefault="009975C8" w:rsidP="008322EA">
      <w:pPr>
        <w:rPr>
          <w:sz w:val="24"/>
          <w:szCs w:val="24"/>
        </w:rPr>
      </w:pPr>
    </w:p>
    <w:p w14:paraId="24A7F352" w14:textId="5A2E453D" w:rsidR="009975C8" w:rsidRDefault="009975C8" w:rsidP="008322EA">
      <w:pPr>
        <w:rPr>
          <w:sz w:val="24"/>
          <w:szCs w:val="24"/>
        </w:rPr>
      </w:pPr>
    </w:p>
    <w:p w14:paraId="3C2314B2" w14:textId="28DDBAD8" w:rsidR="009975C8" w:rsidRDefault="009975C8" w:rsidP="008322EA">
      <w:pPr>
        <w:rPr>
          <w:sz w:val="24"/>
          <w:szCs w:val="24"/>
        </w:rPr>
      </w:pPr>
    </w:p>
    <w:p w14:paraId="5D55C390" w14:textId="3E3C5603" w:rsidR="009975C8" w:rsidRDefault="009975C8" w:rsidP="008322EA">
      <w:pPr>
        <w:rPr>
          <w:sz w:val="24"/>
          <w:szCs w:val="24"/>
        </w:rPr>
      </w:pPr>
    </w:p>
    <w:p w14:paraId="2BBC7DBE" w14:textId="7930B4E4" w:rsidR="009975C8" w:rsidRDefault="009975C8" w:rsidP="008322EA">
      <w:pPr>
        <w:rPr>
          <w:sz w:val="24"/>
          <w:szCs w:val="24"/>
        </w:rPr>
      </w:pPr>
    </w:p>
    <w:p w14:paraId="5C988AFC" w14:textId="6318BEA3" w:rsidR="009975C8" w:rsidRDefault="009975C8" w:rsidP="008322EA">
      <w:pPr>
        <w:rPr>
          <w:sz w:val="24"/>
          <w:szCs w:val="24"/>
        </w:rPr>
      </w:pPr>
    </w:p>
    <w:p w14:paraId="47564BEE" w14:textId="54ABC5B2" w:rsidR="009975C8" w:rsidRDefault="009975C8" w:rsidP="008322EA">
      <w:pPr>
        <w:rPr>
          <w:sz w:val="24"/>
          <w:szCs w:val="24"/>
        </w:rPr>
      </w:pPr>
    </w:p>
    <w:p w14:paraId="5CCC2E81" w14:textId="2020F9D6" w:rsidR="009975C8" w:rsidRDefault="009975C8" w:rsidP="008322EA">
      <w:pPr>
        <w:rPr>
          <w:sz w:val="24"/>
          <w:szCs w:val="24"/>
        </w:rPr>
      </w:pPr>
    </w:p>
    <w:p w14:paraId="2C1D3A98" w14:textId="785DA75E" w:rsidR="009975C8" w:rsidRDefault="009975C8" w:rsidP="008322EA">
      <w:pPr>
        <w:rPr>
          <w:sz w:val="24"/>
          <w:szCs w:val="24"/>
        </w:rPr>
      </w:pPr>
    </w:p>
    <w:p w14:paraId="3BEAAC4C" w14:textId="34E0AFDC" w:rsidR="009975C8" w:rsidRDefault="009975C8" w:rsidP="008322EA">
      <w:pPr>
        <w:rPr>
          <w:sz w:val="24"/>
          <w:szCs w:val="24"/>
        </w:rPr>
      </w:pPr>
    </w:p>
    <w:p w14:paraId="578D360D" w14:textId="129A5AB8" w:rsidR="009975C8" w:rsidRPr="008322EA" w:rsidRDefault="009975C8" w:rsidP="009975C8">
      <w:pPr>
        <w:jc w:val="right"/>
        <w:rPr>
          <w:b/>
          <w:sz w:val="24"/>
          <w:szCs w:val="24"/>
        </w:rPr>
      </w:pPr>
      <w:r w:rsidRPr="008322EA">
        <w:rPr>
          <w:b/>
          <w:sz w:val="24"/>
          <w:szCs w:val="24"/>
        </w:rPr>
        <w:lastRenderedPageBreak/>
        <w:t xml:space="preserve">Приложение № </w:t>
      </w:r>
      <w:r>
        <w:rPr>
          <w:b/>
          <w:sz w:val="24"/>
          <w:szCs w:val="24"/>
        </w:rPr>
        <w:t>7</w:t>
      </w:r>
      <w:r w:rsidRPr="008322EA">
        <w:rPr>
          <w:b/>
          <w:sz w:val="24"/>
          <w:szCs w:val="24"/>
        </w:rPr>
        <w:t xml:space="preserve"> </w:t>
      </w:r>
    </w:p>
    <w:p w14:paraId="5F5F7F2B" w14:textId="77777777" w:rsidR="009975C8" w:rsidRPr="008322EA" w:rsidRDefault="009975C8" w:rsidP="009975C8">
      <w:pPr>
        <w:jc w:val="right"/>
        <w:rPr>
          <w:b/>
          <w:sz w:val="24"/>
          <w:szCs w:val="24"/>
        </w:rPr>
      </w:pPr>
      <w:r w:rsidRPr="008322EA">
        <w:rPr>
          <w:b/>
          <w:sz w:val="24"/>
          <w:szCs w:val="24"/>
        </w:rPr>
        <w:t xml:space="preserve">к Договору поставки нефтепродуктов № ______ от _________ </w:t>
      </w:r>
    </w:p>
    <w:p w14:paraId="109EEFC7" w14:textId="77777777" w:rsidR="009975C8" w:rsidRDefault="009975C8" w:rsidP="008322EA">
      <w:pPr>
        <w:rPr>
          <w:rFonts w:ascii="Arial" w:hAnsi="Arial" w:cs="Arial"/>
          <w:b/>
          <w:bCs/>
          <w:color w:val="000000"/>
        </w:rPr>
      </w:pPr>
    </w:p>
    <w:p w14:paraId="2AC75301" w14:textId="27841178" w:rsidR="009975C8" w:rsidRPr="009975C8" w:rsidRDefault="009975C8" w:rsidP="008322EA">
      <w:pPr>
        <w:rPr>
          <w:b/>
          <w:bCs/>
          <w:color w:val="000000"/>
          <w:sz w:val="24"/>
          <w:szCs w:val="24"/>
        </w:rPr>
      </w:pPr>
      <w:r w:rsidRPr="009975C8">
        <w:rPr>
          <w:b/>
          <w:bCs/>
          <w:color w:val="000000"/>
          <w:sz w:val="24"/>
          <w:szCs w:val="24"/>
        </w:rPr>
        <w:t>Форма спецификации</w:t>
      </w:r>
    </w:p>
    <w:p w14:paraId="2BCBF62B" w14:textId="4AAFA03C" w:rsidR="009975C8" w:rsidRPr="009975C8" w:rsidRDefault="009975C8" w:rsidP="008322EA">
      <w:pPr>
        <w:rPr>
          <w:sz w:val="24"/>
          <w:szCs w:val="24"/>
        </w:rPr>
      </w:pPr>
    </w:p>
    <w:p w14:paraId="4EA2F979" w14:textId="4E69BB30" w:rsidR="009975C8" w:rsidRPr="009975C8" w:rsidRDefault="009975C8" w:rsidP="009975C8">
      <w:pPr>
        <w:jc w:val="center"/>
        <w:rPr>
          <w:b/>
          <w:bCs/>
          <w:i/>
          <w:iCs/>
          <w:color w:val="000000"/>
          <w:sz w:val="28"/>
          <w:szCs w:val="28"/>
        </w:rPr>
      </w:pPr>
      <w:r w:rsidRPr="009975C8">
        <w:rPr>
          <w:b/>
          <w:bCs/>
          <w:i/>
          <w:iCs/>
          <w:color w:val="000000"/>
          <w:sz w:val="28"/>
          <w:szCs w:val="28"/>
        </w:rPr>
        <w:t>Спецификация</w:t>
      </w:r>
    </w:p>
    <w:p w14:paraId="493EFF72" w14:textId="10DA9E8B" w:rsidR="009975C8" w:rsidRPr="009975C8" w:rsidRDefault="009975C8" w:rsidP="009975C8">
      <w:pPr>
        <w:jc w:val="center"/>
        <w:rPr>
          <w:sz w:val="24"/>
          <w:szCs w:val="24"/>
        </w:rPr>
      </w:pPr>
    </w:p>
    <w:p w14:paraId="2E010414" w14:textId="1500F13B" w:rsidR="009975C8" w:rsidRPr="009975C8" w:rsidRDefault="009975C8" w:rsidP="009975C8">
      <w:pPr>
        <w:pStyle w:val="a3"/>
        <w:numPr>
          <w:ilvl w:val="1"/>
          <w:numId w:val="14"/>
        </w:numPr>
        <w:tabs>
          <w:tab w:val="left" w:pos="851"/>
        </w:tabs>
        <w:ind w:left="0" w:firstLine="567"/>
        <w:jc w:val="both"/>
        <w:rPr>
          <w:bCs/>
          <w:color w:val="000000"/>
          <w:sz w:val="24"/>
          <w:szCs w:val="24"/>
        </w:rPr>
      </w:pPr>
      <w:r w:rsidRPr="009975C8">
        <w:rPr>
          <w:bCs/>
          <w:color w:val="000000"/>
          <w:sz w:val="24"/>
          <w:szCs w:val="24"/>
        </w:rPr>
        <w:t>Поставщик обязуется поставить, а Покупатель - принять и оплатить следующий Товар:</w:t>
      </w:r>
    </w:p>
    <w:p w14:paraId="3F1B4546" w14:textId="143D5CF5" w:rsidR="009975C8" w:rsidRDefault="009975C8" w:rsidP="009975C8">
      <w:pPr>
        <w:jc w:val="center"/>
        <w:rPr>
          <w:sz w:val="24"/>
          <w:szCs w:val="24"/>
        </w:rPr>
      </w:pPr>
    </w:p>
    <w:tbl>
      <w:tblPr>
        <w:tblStyle w:val="af3"/>
        <w:tblW w:w="0" w:type="auto"/>
        <w:tblLook w:val="04A0" w:firstRow="1" w:lastRow="0" w:firstColumn="1" w:lastColumn="0" w:noHBand="0" w:noVBand="1"/>
      </w:tblPr>
      <w:tblGrid>
        <w:gridCol w:w="988"/>
        <w:gridCol w:w="2363"/>
        <w:gridCol w:w="1180"/>
        <w:gridCol w:w="1560"/>
        <w:gridCol w:w="1842"/>
        <w:gridCol w:w="2122"/>
      </w:tblGrid>
      <w:tr w:rsidR="009975C8" w14:paraId="7768A1B7" w14:textId="77777777" w:rsidTr="009975C8">
        <w:tc>
          <w:tcPr>
            <w:tcW w:w="988" w:type="dxa"/>
          </w:tcPr>
          <w:p w14:paraId="4A0C5586" w14:textId="364808C5" w:rsidR="009975C8" w:rsidRDefault="009975C8" w:rsidP="009975C8">
            <w:pPr>
              <w:jc w:val="both"/>
              <w:rPr>
                <w:sz w:val="24"/>
                <w:szCs w:val="24"/>
              </w:rPr>
            </w:pPr>
            <w:r>
              <w:rPr>
                <w:sz w:val="24"/>
                <w:szCs w:val="24"/>
              </w:rPr>
              <w:t>№ п/п</w:t>
            </w:r>
          </w:p>
        </w:tc>
        <w:tc>
          <w:tcPr>
            <w:tcW w:w="2363" w:type="dxa"/>
          </w:tcPr>
          <w:p w14:paraId="5639D8A9" w14:textId="24C7C89C" w:rsidR="009975C8" w:rsidRDefault="009975C8" w:rsidP="009975C8">
            <w:pPr>
              <w:jc w:val="both"/>
              <w:rPr>
                <w:sz w:val="24"/>
                <w:szCs w:val="24"/>
              </w:rPr>
            </w:pPr>
            <w:r>
              <w:rPr>
                <w:sz w:val="24"/>
                <w:szCs w:val="24"/>
              </w:rPr>
              <w:t>наименование</w:t>
            </w:r>
          </w:p>
        </w:tc>
        <w:tc>
          <w:tcPr>
            <w:tcW w:w="1180" w:type="dxa"/>
          </w:tcPr>
          <w:p w14:paraId="0439A337" w14:textId="4AAB328C" w:rsidR="009975C8" w:rsidRDefault="009975C8" w:rsidP="009975C8">
            <w:pPr>
              <w:jc w:val="both"/>
              <w:rPr>
                <w:sz w:val="24"/>
                <w:szCs w:val="24"/>
              </w:rPr>
            </w:pPr>
            <w:proofErr w:type="spellStart"/>
            <w:r>
              <w:rPr>
                <w:sz w:val="24"/>
                <w:szCs w:val="24"/>
              </w:rPr>
              <w:t>ед.изм</w:t>
            </w:r>
            <w:proofErr w:type="spellEnd"/>
            <w:r>
              <w:rPr>
                <w:sz w:val="24"/>
                <w:szCs w:val="24"/>
              </w:rPr>
              <w:t>.</w:t>
            </w:r>
          </w:p>
        </w:tc>
        <w:tc>
          <w:tcPr>
            <w:tcW w:w="1560" w:type="dxa"/>
          </w:tcPr>
          <w:p w14:paraId="323723F6" w14:textId="0D33BDD5" w:rsidR="009975C8" w:rsidRDefault="009975C8" w:rsidP="009975C8">
            <w:pPr>
              <w:jc w:val="both"/>
              <w:rPr>
                <w:sz w:val="24"/>
                <w:szCs w:val="24"/>
              </w:rPr>
            </w:pPr>
            <w:r>
              <w:rPr>
                <w:sz w:val="24"/>
                <w:szCs w:val="24"/>
              </w:rPr>
              <w:t>кол-во</w:t>
            </w:r>
          </w:p>
        </w:tc>
        <w:tc>
          <w:tcPr>
            <w:tcW w:w="1842" w:type="dxa"/>
          </w:tcPr>
          <w:p w14:paraId="086B69F0" w14:textId="6FBB75CC" w:rsidR="009975C8" w:rsidRDefault="009975C8" w:rsidP="009975C8">
            <w:pPr>
              <w:jc w:val="both"/>
              <w:rPr>
                <w:sz w:val="24"/>
                <w:szCs w:val="24"/>
              </w:rPr>
            </w:pPr>
            <w:r>
              <w:rPr>
                <w:sz w:val="24"/>
                <w:szCs w:val="24"/>
              </w:rPr>
              <w:t>цена за ед.</w:t>
            </w:r>
          </w:p>
        </w:tc>
        <w:tc>
          <w:tcPr>
            <w:tcW w:w="2122" w:type="dxa"/>
          </w:tcPr>
          <w:p w14:paraId="1BCBE04D" w14:textId="5AD86504" w:rsidR="009975C8" w:rsidRDefault="009975C8" w:rsidP="009975C8">
            <w:pPr>
              <w:jc w:val="both"/>
              <w:rPr>
                <w:sz w:val="24"/>
                <w:szCs w:val="24"/>
              </w:rPr>
            </w:pPr>
            <w:r>
              <w:rPr>
                <w:sz w:val="24"/>
                <w:szCs w:val="24"/>
              </w:rPr>
              <w:t xml:space="preserve">стоимость </w:t>
            </w:r>
          </w:p>
        </w:tc>
      </w:tr>
      <w:tr w:rsidR="009975C8" w14:paraId="117F585E" w14:textId="77777777" w:rsidTr="009975C8">
        <w:tc>
          <w:tcPr>
            <w:tcW w:w="988" w:type="dxa"/>
          </w:tcPr>
          <w:p w14:paraId="0410EF15" w14:textId="77777777" w:rsidR="009975C8" w:rsidRDefault="009975C8" w:rsidP="009975C8">
            <w:pPr>
              <w:jc w:val="both"/>
              <w:rPr>
                <w:sz w:val="24"/>
                <w:szCs w:val="24"/>
              </w:rPr>
            </w:pPr>
          </w:p>
        </w:tc>
        <w:tc>
          <w:tcPr>
            <w:tcW w:w="2363" w:type="dxa"/>
          </w:tcPr>
          <w:p w14:paraId="18B0A703" w14:textId="77777777" w:rsidR="009975C8" w:rsidRDefault="009975C8" w:rsidP="009975C8">
            <w:pPr>
              <w:jc w:val="both"/>
              <w:rPr>
                <w:sz w:val="24"/>
                <w:szCs w:val="24"/>
              </w:rPr>
            </w:pPr>
          </w:p>
        </w:tc>
        <w:tc>
          <w:tcPr>
            <w:tcW w:w="1180" w:type="dxa"/>
          </w:tcPr>
          <w:p w14:paraId="4C03E246" w14:textId="77777777" w:rsidR="009975C8" w:rsidRDefault="009975C8" w:rsidP="009975C8">
            <w:pPr>
              <w:jc w:val="both"/>
              <w:rPr>
                <w:sz w:val="24"/>
                <w:szCs w:val="24"/>
              </w:rPr>
            </w:pPr>
          </w:p>
        </w:tc>
        <w:tc>
          <w:tcPr>
            <w:tcW w:w="1560" w:type="dxa"/>
          </w:tcPr>
          <w:p w14:paraId="4C0C7C82" w14:textId="77777777" w:rsidR="009975C8" w:rsidRDefault="009975C8" w:rsidP="009975C8">
            <w:pPr>
              <w:jc w:val="both"/>
              <w:rPr>
                <w:sz w:val="24"/>
                <w:szCs w:val="24"/>
              </w:rPr>
            </w:pPr>
          </w:p>
        </w:tc>
        <w:tc>
          <w:tcPr>
            <w:tcW w:w="1842" w:type="dxa"/>
          </w:tcPr>
          <w:p w14:paraId="16116258" w14:textId="77777777" w:rsidR="009975C8" w:rsidRDefault="009975C8" w:rsidP="009975C8">
            <w:pPr>
              <w:jc w:val="both"/>
              <w:rPr>
                <w:sz w:val="24"/>
                <w:szCs w:val="24"/>
              </w:rPr>
            </w:pPr>
          </w:p>
        </w:tc>
        <w:tc>
          <w:tcPr>
            <w:tcW w:w="2122" w:type="dxa"/>
          </w:tcPr>
          <w:p w14:paraId="33F678A6" w14:textId="77777777" w:rsidR="009975C8" w:rsidRDefault="009975C8" w:rsidP="009975C8">
            <w:pPr>
              <w:jc w:val="both"/>
              <w:rPr>
                <w:sz w:val="24"/>
                <w:szCs w:val="24"/>
              </w:rPr>
            </w:pPr>
          </w:p>
        </w:tc>
      </w:tr>
      <w:tr w:rsidR="009975C8" w14:paraId="6950660E" w14:textId="77777777" w:rsidTr="009975C8">
        <w:tc>
          <w:tcPr>
            <w:tcW w:w="988" w:type="dxa"/>
          </w:tcPr>
          <w:p w14:paraId="5D6DBC61" w14:textId="77777777" w:rsidR="009975C8" w:rsidRDefault="009975C8" w:rsidP="009975C8">
            <w:pPr>
              <w:jc w:val="both"/>
              <w:rPr>
                <w:sz w:val="24"/>
                <w:szCs w:val="24"/>
              </w:rPr>
            </w:pPr>
          </w:p>
        </w:tc>
        <w:tc>
          <w:tcPr>
            <w:tcW w:w="2363" w:type="dxa"/>
          </w:tcPr>
          <w:p w14:paraId="55E0B1D9" w14:textId="77777777" w:rsidR="009975C8" w:rsidRDefault="009975C8" w:rsidP="009975C8">
            <w:pPr>
              <w:jc w:val="both"/>
              <w:rPr>
                <w:sz w:val="24"/>
                <w:szCs w:val="24"/>
              </w:rPr>
            </w:pPr>
          </w:p>
        </w:tc>
        <w:tc>
          <w:tcPr>
            <w:tcW w:w="1180" w:type="dxa"/>
          </w:tcPr>
          <w:p w14:paraId="2813BF27" w14:textId="77777777" w:rsidR="009975C8" w:rsidRDefault="009975C8" w:rsidP="009975C8">
            <w:pPr>
              <w:jc w:val="both"/>
              <w:rPr>
                <w:sz w:val="24"/>
                <w:szCs w:val="24"/>
              </w:rPr>
            </w:pPr>
          </w:p>
        </w:tc>
        <w:tc>
          <w:tcPr>
            <w:tcW w:w="1560" w:type="dxa"/>
          </w:tcPr>
          <w:p w14:paraId="18991589" w14:textId="77777777" w:rsidR="009975C8" w:rsidRDefault="009975C8" w:rsidP="009975C8">
            <w:pPr>
              <w:jc w:val="both"/>
              <w:rPr>
                <w:sz w:val="24"/>
                <w:szCs w:val="24"/>
              </w:rPr>
            </w:pPr>
          </w:p>
        </w:tc>
        <w:tc>
          <w:tcPr>
            <w:tcW w:w="1842" w:type="dxa"/>
          </w:tcPr>
          <w:p w14:paraId="43DBDE7E" w14:textId="77777777" w:rsidR="009975C8" w:rsidRDefault="009975C8" w:rsidP="009975C8">
            <w:pPr>
              <w:jc w:val="both"/>
              <w:rPr>
                <w:sz w:val="24"/>
                <w:szCs w:val="24"/>
              </w:rPr>
            </w:pPr>
          </w:p>
        </w:tc>
        <w:tc>
          <w:tcPr>
            <w:tcW w:w="2122" w:type="dxa"/>
          </w:tcPr>
          <w:p w14:paraId="64F36AAD" w14:textId="77777777" w:rsidR="009975C8" w:rsidRDefault="009975C8" w:rsidP="009975C8">
            <w:pPr>
              <w:jc w:val="both"/>
              <w:rPr>
                <w:sz w:val="24"/>
                <w:szCs w:val="24"/>
              </w:rPr>
            </w:pPr>
          </w:p>
        </w:tc>
      </w:tr>
      <w:tr w:rsidR="009975C8" w14:paraId="3BFAFD71" w14:textId="77777777" w:rsidTr="00073BC4">
        <w:tc>
          <w:tcPr>
            <w:tcW w:w="7933" w:type="dxa"/>
            <w:gridSpan w:val="5"/>
          </w:tcPr>
          <w:p w14:paraId="4646F344" w14:textId="2712651F" w:rsidR="009975C8" w:rsidRDefault="009975C8" w:rsidP="009975C8">
            <w:pPr>
              <w:jc w:val="right"/>
              <w:rPr>
                <w:sz w:val="24"/>
                <w:szCs w:val="24"/>
              </w:rPr>
            </w:pPr>
            <w:r>
              <w:rPr>
                <w:sz w:val="24"/>
                <w:szCs w:val="24"/>
              </w:rPr>
              <w:t>ИТОГО</w:t>
            </w:r>
          </w:p>
        </w:tc>
        <w:tc>
          <w:tcPr>
            <w:tcW w:w="2122" w:type="dxa"/>
          </w:tcPr>
          <w:p w14:paraId="2AEF5E22" w14:textId="77777777" w:rsidR="009975C8" w:rsidRDefault="009975C8" w:rsidP="009975C8">
            <w:pPr>
              <w:jc w:val="both"/>
              <w:rPr>
                <w:sz w:val="24"/>
                <w:szCs w:val="24"/>
              </w:rPr>
            </w:pPr>
          </w:p>
        </w:tc>
      </w:tr>
    </w:tbl>
    <w:p w14:paraId="1123E445" w14:textId="77777777" w:rsidR="009975C8" w:rsidRPr="009975C8" w:rsidRDefault="009975C8" w:rsidP="009975C8">
      <w:pPr>
        <w:jc w:val="both"/>
        <w:rPr>
          <w:sz w:val="24"/>
          <w:szCs w:val="24"/>
        </w:rPr>
      </w:pPr>
    </w:p>
    <w:p w14:paraId="071398E5" w14:textId="45A32FBC" w:rsidR="009975C8" w:rsidRDefault="009975C8" w:rsidP="009975C8">
      <w:pPr>
        <w:pStyle w:val="a3"/>
        <w:numPr>
          <w:ilvl w:val="1"/>
          <w:numId w:val="14"/>
        </w:numPr>
        <w:tabs>
          <w:tab w:val="left" w:pos="851"/>
        </w:tabs>
        <w:ind w:left="0" w:firstLine="567"/>
        <w:rPr>
          <w:sz w:val="24"/>
          <w:szCs w:val="24"/>
        </w:rPr>
      </w:pPr>
      <w:r>
        <w:rPr>
          <w:sz w:val="24"/>
          <w:szCs w:val="24"/>
        </w:rPr>
        <w:t>Срок поставки:</w:t>
      </w:r>
    </w:p>
    <w:p w14:paraId="48C721DE" w14:textId="206B0702" w:rsidR="009975C8" w:rsidRDefault="009975C8" w:rsidP="009975C8">
      <w:pPr>
        <w:pStyle w:val="a3"/>
        <w:numPr>
          <w:ilvl w:val="1"/>
          <w:numId w:val="14"/>
        </w:numPr>
        <w:tabs>
          <w:tab w:val="left" w:pos="851"/>
        </w:tabs>
        <w:ind w:left="0" w:firstLine="567"/>
        <w:rPr>
          <w:sz w:val="24"/>
          <w:szCs w:val="24"/>
        </w:rPr>
      </w:pPr>
      <w:r>
        <w:rPr>
          <w:sz w:val="24"/>
          <w:szCs w:val="24"/>
        </w:rPr>
        <w:t xml:space="preserve">Условия оплаты: </w:t>
      </w:r>
    </w:p>
    <w:p w14:paraId="44F89BB0" w14:textId="7316B626" w:rsidR="009975C8" w:rsidRPr="009975C8" w:rsidRDefault="009975C8" w:rsidP="009975C8">
      <w:pPr>
        <w:pStyle w:val="a3"/>
        <w:numPr>
          <w:ilvl w:val="1"/>
          <w:numId w:val="14"/>
        </w:numPr>
        <w:tabs>
          <w:tab w:val="left" w:pos="851"/>
        </w:tabs>
        <w:ind w:left="0" w:firstLine="567"/>
        <w:rPr>
          <w:sz w:val="24"/>
          <w:szCs w:val="24"/>
        </w:rPr>
      </w:pPr>
      <w:r>
        <w:rPr>
          <w:sz w:val="24"/>
          <w:szCs w:val="24"/>
        </w:rPr>
        <w:t xml:space="preserve">Условия поставки: </w:t>
      </w:r>
    </w:p>
    <w:p w14:paraId="26436AAF" w14:textId="381A7C19" w:rsidR="009975C8" w:rsidRDefault="009975C8" w:rsidP="008322EA">
      <w:pPr>
        <w:rPr>
          <w:sz w:val="24"/>
          <w:szCs w:val="24"/>
        </w:rPr>
      </w:pP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9975C8" w:rsidRPr="008322EA" w14:paraId="6E0BAE0C" w14:textId="77777777" w:rsidTr="00444460">
        <w:tc>
          <w:tcPr>
            <w:tcW w:w="4606" w:type="dxa"/>
          </w:tcPr>
          <w:p w14:paraId="0548E99C" w14:textId="77777777" w:rsidR="009975C8" w:rsidRPr="008322EA" w:rsidRDefault="009975C8" w:rsidP="00444460">
            <w:pPr>
              <w:ind w:right="-284" w:firstLine="426"/>
              <w:jc w:val="both"/>
              <w:rPr>
                <w:b/>
                <w:sz w:val="24"/>
                <w:szCs w:val="24"/>
              </w:rPr>
            </w:pPr>
          </w:p>
          <w:p w14:paraId="5936B540" w14:textId="77777777" w:rsidR="009975C8" w:rsidRPr="008322EA" w:rsidRDefault="009975C8" w:rsidP="00444460">
            <w:pPr>
              <w:ind w:right="-284" w:firstLine="426"/>
              <w:jc w:val="both"/>
              <w:rPr>
                <w:b/>
                <w:sz w:val="24"/>
                <w:szCs w:val="24"/>
              </w:rPr>
            </w:pPr>
            <w:r w:rsidRPr="008322EA">
              <w:rPr>
                <w:b/>
                <w:sz w:val="24"/>
                <w:szCs w:val="24"/>
              </w:rPr>
              <w:t>От имени ПОСТАВЩИКА</w:t>
            </w:r>
          </w:p>
          <w:p w14:paraId="22D43F34" w14:textId="28882D67" w:rsidR="009975C8" w:rsidRPr="008322EA" w:rsidRDefault="009975C8" w:rsidP="00444460">
            <w:pPr>
              <w:ind w:right="-284" w:firstLine="426"/>
              <w:jc w:val="both"/>
              <w:rPr>
                <w:b/>
                <w:sz w:val="24"/>
                <w:szCs w:val="24"/>
              </w:rPr>
            </w:pPr>
          </w:p>
        </w:tc>
        <w:tc>
          <w:tcPr>
            <w:tcW w:w="4962" w:type="dxa"/>
          </w:tcPr>
          <w:p w14:paraId="43897765" w14:textId="77777777" w:rsidR="009975C8" w:rsidRPr="008322EA" w:rsidRDefault="009975C8" w:rsidP="00444460">
            <w:pPr>
              <w:ind w:right="-284" w:firstLine="426"/>
              <w:jc w:val="center"/>
              <w:rPr>
                <w:b/>
                <w:sz w:val="24"/>
                <w:szCs w:val="24"/>
              </w:rPr>
            </w:pPr>
            <w:r w:rsidRPr="008322EA">
              <w:rPr>
                <w:b/>
                <w:sz w:val="24"/>
                <w:szCs w:val="24"/>
              </w:rPr>
              <w:t xml:space="preserve">                       </w:t>
            </w:r>
          </w:p>
          <w:p w14:paraId="0BB63ECD" w14:textId="77777777" w:rsidR="009975C8" w:rsidRPr="008322EA" w:rsidRDefault="009975C8" w:rsidP="00444460">
            <w:pPr>
              <w:ind w:right="-284" w:firstLine="426"/>
              <w:jc w:val="center"/>
              <w:rPr>
                <w:b/>
                <w:sz w:val="24"/>
                <w:szCs w:val="24"/>
              </w:rPr>
            </w:pPr>
            <w:r w:rsidRPr="008322EA">
              <w:rPr>
                <w:b/>
                <w:sz w:val="24"/>
                <w:szCs w:val="24"/>
              </w:rPr>
              <w:t>От имени ПОКУПАТЕЛЯ</w:t>
            </w:r>
          </w:p>
          <w:p w14:paraId="69940188" w14:textId="77777777" w:rsidR="009975C8" w:rsidRPr="008322EA" w:rsidRDefault="009975C8" w:rsidP="00444460">
            <w:pPr>
              <w:ind w:right="-284" w:firstLine="426"/>
              <w:rPr>
                <w:b/>
                <w:sz w:val="24"/>
                <w:szCs w:val="24"/>
              </w:rPr>
            </w:pPr>
            <w:r w:rsidRPr="008322EA">
              <w:rPr>
                <w:b/>
                <w:sz w:val="24"/>
                <w:szCs w:val="24"/>
              </w:rPr>
              <w:t xml:space="preserve">   </w:t>
            </w:r>
            <w:r w:rsidRPr="008322EA">
              <w:rPr>
                <w:b/>
                <w:sz w:val="24"/>
                <w:szCs w:val="24"/>
                <w:lang w:val="en-US"/>
              </w:rPr>
              <w:t xml:space="preserve"> </w:t>
            </w:r>
          </w:p>
        </w:tc>
      </w:tr>
      <w:tr w:rsidR="009975C8" w:rsidRPr="008322EA" w14:paraId="3B0777B5" w14:textId="77777777" w:rsidTr="00444460">
        <w:tc>
          <w:tcPr>
            <w:tcW w:w="4606" w:type="dxa"/>
          </w:tcPr>
          <w:p w14:paraId="5120F4ED" w14:textId="77777777" w:rsidR="009975C8" w:rsidRPr="008322EA" w:rsidRDefault="009975C8" w:rsidP="00444460">
            <w:pPr>
              <w:ind w:right="-284" w:firstLine="426"/>
              <w:jc w:val="both"/>
              <w:rPr>
                <w:i/>
                <w:sz w:val="24"/>
                <w:szCs w:val="24"/>
              </w:rPr>
            </w:pPr>
            <w:r w:rsidRPr="008322EA">
              <w:rPr>
                <w:i/>
                <w:sz w:val="24"/>
                <w:szCs w:val="24"/>
              </w:rPr>
              <w:t>________________/(Ф.И.О.)</w:t>
            </w:r>
          </w:p>
        </w:tc>
        <w:tc>
          <w:tcPr>
            <w:tcW w:w="4962" w:type="dxa"/>
          </w:tcPr>
          <w:p w14:paraId="7860F798" w14:textId="77777777" w:rsidR="009975C8" w:rsidRPr="008322EA" w:rsidRDefault="009975C8" w:rsidP="00444460">
            <w:pPr>
              <w:ind w:right="-284" w:firstLine="426"/>
              <w:jc w:val="center"/>
              <w:rPr>
                <w:b/>
                <w:sz w:val="24"/>
                <w:szCs w:val="24"/>
              </w:rPr>
            </w:pPr>
            <w:r w:rsidRPr="008322EA">
              <w:rPr>
                <w:sz w:val="24"/>
                <w:szCs w:val="24"/>
              </w:rPr>
              <w:t xml:space="preserve">                 ______________/</w:t>
            </w:r>
            <w:r w:rsidRPr="008322EA">
              <w:rPr>
                <w:i/>
                <w:sz w:val="24"/>
                <w:szCs w:val="24"/>
              </w:rPr>
              <w:t>С.В. Матва</w:t>
            </w:r>
          </w:p>
        </w:tc>
      </w:tr>
    </w:tbl>
    <w:p w14:paraId="6B17AB36" w14:textId="77777777" w:rsidR="009975C8" w:rsidRPr="008322EA" w:rsidRDefault="009975C8" w:rsidP="008322EA">
      <w:pPr>
        <w:rPr>
          <w:sz w:val="24"/>
          <w:szCs w:val="24"/>
        </w:rPr>
      </w:pPr>
    </w:p>
    <w:sectPr w:rsidR="009975C8" w:rsidRPr="008322EA" w:rsidSect="00EF0AEF">
      <w:footerReference w:type="default" r:id="rId9"/>
      <w:pgSz w:w="11906" w:h="16838"/>
      <w:pgMar w:top="709" w:right="70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12BEB" w14:textId="77777777" w:rsidR="00E62CCD" w:rsidRDefault="00E62CCD" w:rsidP="00EA14ED">
      <w:r>
        <w:separator/>
      </w:r>
    </w:p>
    <w:p w14:paraId="5D7EA19A" w14:textId="77777777" w:rsidR="00E62CCD" w:rsidRDefault="00E62CCD"/>
  </w:endnote>
  <w:endnote w:type="continuationSeparator" w:id="0">
    <w:p w14:paraId="507E94E4" w14:textId="77777777" w:rsidR="00E62CCD" w:rsidRDefault="00E62CCD" w:rsidP="00EA14ED">
      <w:r>
        <w:continuationSeparator/>
      </w:r>
    </w:p>
    <w:p w14:paraId="2322C18D" w14:textId="77777777" w:rsidR="00E62CCD" w:rsidRDefault="00E62C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6488966"/>
      <w:docPartObj>
        <w:docPartGallery w:val="Page Numbers (Bottom of Page)"/>
        <w:docPartUnique/>
      </w:docPartObj>
    </w:sdtPr>
    <w:sdtEndPr/>
    <w:sdtContent>
      <w:p w14:paraId="4E170127" w14:textId="1B11AE2A" w:rsidR="007E7B93" w:rsidRDefault="007E7B93">
        <w:pPr>
          <w:pStyle w:val="af"/>
          <w:jc w:val="center"/>
        </w:pPr>
        <w:r>
          <w:fldChar w:fldCharType="begin"/>
        </w:r>
        <w:r>
          <w:instrText>PAGE   \* MERGEFORMAT</w:instrText>
        </w:r>
        <w:r>
          <w:fldChar w:fldCharType="separate"/>
        </w:r>
        <w:r w:rsidR="00B8304A">
          <w:rPr>
            <w:noProof/>
          </w:rPr>
          <w:t>5</w:t>
        </w:r>
        <w:r>
          <w:fldChar w:fldCharType="end"/>
        </w:r>
      </w:p>
    </w:sdtContent>
  </w:sdt>
  <w:p w14:paraId="63940304" w14:textId="77777777" w:rsidR="007E7B93" w:rsidRDefault="007E7B93">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6090946"/>
      <w:docPartObj>
        <w:docPartGallery w:val="Page Numbers (Bottom of Page)"/>
        <w:docPartUnique/>
      </w:docPartObj>
    </w:sdtPr>
    <w:sdtEndPr/>
    <w:sdtContent>
      <w:p w14:paraId="24A4A0F1" w14:textId="501CD2C5" w:rsidR="007E7B93" w:rsidRDefault="007E7B93">
        <w:pPr>
          <w:pStyle w:val="af"/>
          <w:jc w:val="center"/>
        </w:pPr>
        <w:r>
          <w:fldChar w:fldCharType="begin"/>
        </w:r>
        <w:r>
          <w:instrText>PAGE   \* MERGEFORMAT</w:instrText>
        </w:r>
        <w:r>
          <w:fldChar w:fldCharType="separate"/>
        </w:r>
        <w:r w:rsidR="00B8304A">
          <w:rPr>
            <w:noProof/>
          </w:rPr>
          <w:t>24</w:t>
        </w:r>
        <w:r>
          <w:fldChar w:fldCharType="end"/>
        </w:r>
      </w:p>
    </w:sdtContent>
  </w:sdt>
  <w:p w14:paraId="5ABEF632" w14:textId="77777777" w:rsidR="007E7B93" w:rsidRDefault="007E7B9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6C99" w14:textId="77777777" w:rsidR="00E62CCD" w:rsidRDefault="00E62CCD" w:rsidP="00EA14ED">
      <w:r>
        <w:separator/>
      </w:r>
    </w:p>
    <w:p w14:paraId="3F022451" w14:textId="77777777" w:rsidR="00E62CCD" w:rsidRDefault="00E62CCD"/>
  </w:footnote>
  <w:footnote w:type="continuationSeparator" w:id="0">
    <w:p w14:paraId="0F438EAD" w14:textId="77777777" w:rsidR="00E62CCD" w:rsidRDefault="00E62CCD" w:rsidP="00EA14ED">
      <w:r>
        <w:continuationSeparator/>
      </w:r>
    </w:p>
    <w:p w14:paraId="2DC535BA" w14:textId="77777777" w:rsidR="00E62CCD" w:rsidRDefault="00E62CC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3CA"/>
    <w:multiLevelType w:val="multilevel"/>
    <w:tmpl w:val="C36EE04E"/>
    <w:lvl w:ilvl="0">
      <w:start w:val="1"/>
      <w:numFmt w:val="decimal"/>
      <w:lvlText w:val="%1."/>
      <w:lvlJc w:val="left"/>
      <w:pPr>
        <w:ind w:left="4331" w:hanging="360"/>
      </w:pPr>
      <w:rPr>
        <w:rFonts w:hint="default"/>
        <w:b/>
      </w:rPr>
    </w:lvl>
    <w:lvl w:ilvl="1">
      <w:start w:val="1"/>
      <w:numFmt w:val="decimal"/>
      <w:isLgl/>
      <w:lvlText w:val="%1.%2."/>
      <w:lvlJc w:val="left"/>
      <w:pPr>
        <w:ind w:left="4833" w:hanging="720"/>
      </w:pPr>
      <w:rPr>
        <w:rFonts w:hint="default"/>
      </w:rPr>
    </w:lvl>
    <w:lvl w:ilvl="2">
      <w:start w:val="1"/>
      <w:numFmt w:val="decimal"/>
      <w:isLgl/>
      <w:lvlText w:val="%1.%2.%3."/>
      <w:lvlJc w:val="left"/>
      <w:pPr>
        <w:ind w:left="4832" w:hanging="720"/>
      </w:pPr>
      <w:rPr>
        <w:rFonts w:hint="default"/>
      </w:rPr>
    </w:lvl>
    <w:lvl w:ilvl="3">
      <w:start w:val="1"/>
      <w:numFmt w:val="decimal"/>
      <w:isLgl/>
      <w:lvlText w:val="%1.%2.%3.%4."/>
      <w:lvlJc w:val="left"/>
      <w:pPr>
        <w:ind w:left="5192" w:hanging="108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5552" w:hanging="1440"/>
      </w:pPr>
      <w:rPr>
        <w:rFonts w:hint="default"/>
      </w:rPr>
    </w:lvl>
    <w:lvl w:ilvl="6">
      <w:start w:val="1"/>
      <w:numFmt w:val="decimal"/>
      <w:isLgl/>
      <w:lvlText w:val="%1.%2.%3.%4.%5.%6.%7."/>
      <w:lvlJc w:val="left"/>
      <w:pPr>
        <w:ind w:left="5552" w:hanging="1440"/>
      </w:pPr>
      <w:rPr>
        <w:rFonts w:hint="default"/>
      </w:rPr>
    </w:lvl>
    <w:lvl w:ilvl="7">
      <w:start w:val="1"/>
      <w:numFmt w:val="decimal"/>
      <w:isLgl/>
      <w:lvlText w:val="%1.%2.%3.%4.%5.%6.%7.%8."/>
      <w:lvlJc w:val="left"/>
      <w:pPr>
        <w:ind w:left="5912" w:hanging="1800"/>
      </w:pPr>
      <w:rPr>
        <w:rFonts w:hint="default"/>
      </w:rPr>
    </w:lvl>
    <w:lvl w:ilvl="8">
      <w:start w:val="1"/>
      <w:numFmt w:val="decimal"/>
      <w:isLgl/>
      <w:lvlText w:val="%1.%2.%3.%4.%5.%6.%7.%8.%9."/>
      <w:lvlJc w:val="left"/>
      <w:pPr>
        <w:ind w:left="6272" w:hanging="2160"/>
      </w:pPr>
      <w:rPr>
        <w:rFonts w:hint="default"/>
      </w:rPr>
    </w:lvl>
  </w:abstractNum>
  <w:abstractNum w:abstractNumId="1" w15:restartNumberingAfterBreak="0">
    <w:nsid w:val="056D5FC8"/>
    <w:multiLevelType w:val="hybridMultilevel"/>
    <w:tmpl w:val="7576B5B0"/>
    <w:lvl w:ilvl="0" w:tplc="0419000D">
      <w:start w:val="1"/>
      <w:numFmt w:val="bullet"/>
      <w:lvlText w:val=""/>
      <w:lvlJc w:val="left"/>
      <w:pPr>
        <w:ind w:left="1365" w:hanging="360"/>
      </w:pPr>
      <w:rPr>
        <w:rFonts w:ascii="Wingdings" w:hAnsi="Wingdings"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 w15:restartNumberingAfterBreak="0">
    <w:nsid w:val="075B6C81"/>
    <w:multiLevelType w:val="hybridMultilevel"/>
    <w:tmpl w:val="F2264BEE"/>
    <w:lvl w:ilvl="0" w:tplc="389883A4">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765A76"/>
    <w:multiLevelType w:val="hybridMultilevel"/>
    <w:tmpl w:val="3828D7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C26536"/>
    <w:multiLevelType w:val="multilevel"/>
    <w:tmpl w:val="1ED67E2E"/>
    <w:lvl w:ilvl="0">
      <w:start w:val="3"/>
      <w:numFmt w:val="decimal"/>
      <w:lvlText w:val="%1."/>
      <w:lvlJc w:val="left"/>
      <w:pPr>
        <w:ind w:left="480" w:hanging="480"/>
      </w:pPr>
      <w:rPr>
        <w:rFonts w:hint="default"/>
      </w:rPr>
    </w:lvl>
    <w:lvl w:ilvl="1">
      <w:start w:val="10"/>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11DD0D1E"/>
    <w:multiLevelType w:val="multilevel"/>
    <w:tmpl w:val="C58E8FF4"/>
    <w:lvl w:ilvl="0">
      <w:start w:val="1"/>
      <w:numFmt w:val="decimal"/>
      <w:lvlText w:val="3.%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2651EE"/>
    <w:multiLevelType w:val="hybridMultilevel"/>
    <w:tmpl w:val="9DC65FE2"/>
    <w:lvl w:ilvl="0" w:tplc="0419000D">
      <w:start w:val="1"/>
      <w:numFmt w:val="bullet"/>
      <w:lvlText w:val=""/>
      <w:lvlJc w:val="left"/>
      <w:pPr>
        <w:ind w:left="1120" w:hanging="360"/>
      </w:pPr>
      <w:rPr>
        <w:rFonts w:ascii="Wingdings" w:hAnsi="Wingding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7" w15:restartNumberingAfterBreak="0">
    <w:nsid w:val="1516271F"/>
    <w:multiLevelType w:val="hybridMultilevel"/>
    <w:tmpl w:val="F6A6BE52"/>
    <w:lvl w:ilvl="0" w:tplc="0419000B">
      <w:start w:val="1"/>
      <w:numFmt w:val="bullet"/>
      <w:lvlText w:val=""/>
      <w:lvlJc w:val="left"/>
      <w:pPr>
        <w:ind w:left="1318" w:hanging="360"/>
      </w:pPr>
      <w:rPr>
        <w:rFonts w:ascii="Wingdings" w:hAnsi="Wingdings" w:hint="default"/>
      </w:rPr>
    </w:lvl>
    <w:lvl w:ilvl="1" w:tplc="04190003" w:tentative="1">
      <w:start w:val="1"/>
      <w:numFmt w:val="bullet"/>
      <w:lvlText w:val="o"/>
      <w:lvlJc w:val="left"/>
      <w:pPr>
        <w:ind w:left="2038" w:hanging="360"/>
      </w:pPr>
      <w:rPr>
        <w:rFonts w:ascii="Courier New" w:hAnsi="Courier New" w:cs="Courier New" w:hint="default"/>
      </w:rPr>
    </w:lvl>
    <w:lvl w:ilvl="2" w:tplc="04190005" w:tentative="1">
      <w:start w:val="1"/>
      <w:numFmt w:val="bullet"/>
      <w:lvlText w:val=""/>
      <w:lvlJc w:val="left"/>
      <w:pPr>
        <w:ind w:left="2758" w:hanging="360"/>
      </w:pPr>
      <w:rPr>
        <w:rFonts w:ascii="Wingdings" w:hAnsi="Wingdings" w:hint="default"/>
      </w:rPr>
    </w:lvl>
    <w:lvl w:ilvl="3" w:tplc="04190001" w:tentative="1">
      <w:start w:val="1"/>
      <w:numFmt w:val="bullet"/>
      <w:lvlText w:val=""/>
      <w:lvlJc w:val="left"/>
      <w:pPr>
        <w:ind w:left="3478" w:hanging="360"/>
      </w:pPr>
      <w:rPr>
        <w:rFonts w:ascii="Symbol" w:hAnsi="Symbol" w:hint="default"/>
      </w:rPr>
    </w:lvl>
    <w:lvl w:ilvl="4" w:tplc="04190003" w:tentative="1">
      <w:start w:val="1"/>
      <w:numFmt w:val="bullet"/>
      <w:lvlText w:val="o"/>
      <w:lvlJc w:val="left"/>
      <w:pPr>
        <w:ind w:left="4198" w:hanging="360"/>
      </w:pPr>
      <w:rPr>
        <w:rFonts w:ascii="Courier New" w:hAnsi="Courier New" w:cs="Courier New" w:hint="default"/>
      </w:rPr>
    </w:lvl>
    <w:lvl w:ilvl="5" w:tplc="04190005" w:tentative="1">
      <w:start w:val="1"/>
      <w:numFmt w:val="bullet"/>
      <w:lvlText w:val=""/>
      <w:lvlJc w:val="left"/>
      <w:pPr>
        <w:ind w:left="4918" w:hanging="360"/>
      </w:pPr>
      <w:rPr>
        <w:rFonts w:ascii="Wingdings" w:hAnsi="Wingdings" w:hint="default"/>
      </w:rPr>
    </w:lvl>
    <w:lvl w:ilvl="6" w:tplc="04190001" w:tentative="1">
      <w:start w:val="1"/>
      <w:numFmt w:val="bullet"/>
      <w:lvlText w:val=""/>
      <w:lvlJc w:val="left"/>
      <w:pPr>
        <w:ind w:left="5638" w:hanging="360"/>
      </w:pPr>
      <w:rPr>
        <w:rFonts w:ascii="Symbol" w:hAnsi="Symbol" w:hint="default"/>
      </w:rPr>
    </w:lvl>
    <w:lvl w:ilvl="7" w:tplc="04190003" w:tentative="1">
      <w:start w:val="1"/>
      <w:numFmt w:val="bullet"/>
      <w:lvlText w:val="o"/>
      <w:lvlJc w:val="left"/>
      <w:pPr>
        <w:ind w:left="6358" w:hanging="360"/>
      </w:pPr>
      <w:rPr>
        <w:rFonts w:ascii="Courier New" w:hAnsi="Courier New" w:cs="Courier New" w:hint="default"/>
      </w:rPr>
    </w:lvl>
    <w:lvl w:ilvl="8" w:tplc="04190005" w:tentative="1">
      <w:start w:val="1"/>
      <w:numFmt w:val="bullet"/>
      <w:lvlText w:val=""/>
      <w:lvlJc w:val="left"/>
      <w:pPr>
        <w:ind w:left="7078" w:hanging="360"/>
      </w:pPr>
      <w:rPr>
        <w:rFonts w:ascii="Wingdings" w:hAnsi="Wingdings" w:hint="default"/>
      </w:rPr>
    </w:lvl>
  </w:abstractNum>
  <w:abstractNum w:abstractNumId="8" w15:restartNumberingAfterBreak="0">
    <w:nsid w:val="15AD4BD9"/>
    <w:multiLevelType w:val="hybridMultilevel"/>
    <w:tmpl w:val="1D2462CA"/>
    <w:lvl w:ilvl="0" w:tplc="4964EE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9A867F7"/>
    <w:multiLevelType w:val="multilevel"/>
    <w:tmpl w:val="5C521A2A"/>
    <w:lvl w:ilvl="0">
      <w:start w:val="2"/>
      <w:numFmt w:val="decimal"/>
      <w:lvlText w:val="%1."/>
      <w:lvlJc w:val="left"/>
      <w:pPr>
        <w:ind w:left="540" w:hanging="540"/>
      </w:pPr>
      <w:rPr>
        <w:rFonts w:hint="default"/>
      </w:rPr>
    </w:lvl>
    <w:lvl w:ilvl="1">
      <w:start w:val="5"/>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1A1A00CF"/>
    <w:multiLevelType w:val="hybridMultilevel"/>
    <w:tmpl w:val="5C1E4CB4"/>
    <w:lvl w:ilvl="0" w:tplc="0419000D">
      <w:start w:val="1"/>
      <w:numFmt w:val="bullet"/>
      <w:lvlText w:val=""/>
      <w:lvlJc w:val="left"/>
      <w:pPr>
        <w:ind w:left="1200" w:hanging="360"/>
      </w:pPr>
      <w:rPr>
        <w:rFonts w:ascii="Wingdings" w:hAnsi="Wingdings"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1" w15:restartNumberingAfterBreak="0">
    <w:nsid w:val="1D5C7E3D"/>
    <w:multiLevelType w:val="hybridMultilevel"/>
    <w:tmpl w:val="59267FA4"/>
    <w:lvl w:ilvl="0" w:tplc="0419000D">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 w15:restartNumberingAfterBreak="0">
    <w:nsid w:val="1F651DAA"/>
    <w:multiLevelType w:val="singleLevel"/>
    <w:tmpl w:val="D9D44AC8"/>
    <w:lvl w:ilvl="0">
      <w:numFmt w:val="none"/>
      <w:lvlText w:val=""/>
      <w:lvlJc w:val="left"/>
      <w:pPr>
        <w:tabs>
          <w:tab w:val="num" w:pos="360"/>
        </w:tabs>
      </w:pPr>
    </w:lvl>
  </w:abstractNum>
  <w:abstractNum w:abstractNumId="13" w15:restartNumberingAfterBreak="0">
    <w:nsid w:val="20BC7BFC"/>
    <w:multiLevelType w:val="hybridMultilevel"/>
    <w:tmpl w:val="AA5ABE60"/>
    <w:lvl w:ilvl="0" w:tplc="0419000D">
      <w:start w:val="1"/>
      <w:numFmt w:val="bullet"/>
      <w:lvlText w:val=""/>
      <w:lvlJc w:val="left"/>
      <w:pPr>
        <w:ind w:left="1120" w:hanging="360"/>
      </w:pPr>
      <w:rPr>
        <w:rFonts w:ascii="Wingdings" w:hAnsi="Wingding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14" w15:restartNumberingAfterBreak="0">
    <w:nsid w:val="20FF126B"/>
    <w:multiLevelType w:val="multilevel"/>
    <w:tmpl w:val="8640B67A"/>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3356824"/>
    <w:multiLevelType w:val="multilevel"/>
    <w:tmpl w:val="EB86FA3E"/>
    <w:lvl w:ilvl="0">
      <w:start w:val="3"/>
      <w:numFmt w:val="decimal"/>
      <w:lvlText w:val="%1."/>
      <w:lvlJc w:val="left"/>
      <w:pPr>
        <w:ind w:left="480" w:hanging="480"/>
      </w:pPr>
      <w:rPr>
        <w:rFonts w:hint="default"/>
      </w:rPr>
    </w:lvl>
    <w:lvl w:ilvl="1">
      <w:start w:val="12"/>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250E4307"/>
    <w:multiLevelType w:val="hybridMultilevel"/>
    <w:tmpl w:val="5C7C72D2"/>
    <w:lvl w:ilvl="0" w:tplc="0419000D">
      <w:start w:val="1"/>
      <w:numFmt w:val="bullet"/>
      <w:lvlText w:val=""/>
      <w:lvlJc w:val="left"/>
      <w:pPr>
        <w:ind w:left="1480" w:hanging="360"/>
      </w:pPr>
      <w:rPr>
        <w:rFonts w:ascii="Wingdings" w:hAnsi="Wingding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7" w15:restartNumberingAfterBreak="0">
    <w:nsid w:val="257E0E56"/>
    <w:multiLevelType w:val="hybridMultilevel"/>
    <w:tmpl w:val="530C5578"/>
    <w:lvl w:ilvl="0" w:tplc="0419000D">
      <w:start w:val="1"/>
      <w:numFmt w:val="bullet"/>
      <w:lvlText w:val=""/>
      <w:lvlJc w:val="left"/>
      <w:pPr>
        <w:ind w:left="1380" w:hanging="360"/>
      </w:pPr>
      <w:rPr>
        <w:rFonts w:ascii="Wingdings" w:hAnsi="Wingdings"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8" w15:restartNumberingAfterBreak="0">
    <w:nsid w:val="276750A2"/>
    <w:multiLevelType w:val="multilevel"/>
    <w:tmpl w:val="2304994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7E0008A"/>
    <w:multiLevelType w:val="hybridMultilevel"/>
    <w:tmpl w:val="AB9AB17E"/>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0" w15:restartNumberingAfterBreak="0">
    <w:nsid w:val="2AF64AEA"/>
    <w:multiLevelType w:val="multilevel"/>
    <w:tmpl w:val="2B386D5E"/>
    <w:lvl w:ilvl="0">
      <w:start w:val="3"/>
      <w:numFmt w:val="decimal"/>
      <w:lvlText w:val="%1."/>
      <w:lvlJc w:val="left"/>
      <w:pPr>
        <w:ind w:left="360" w:hanging="360"/>
      </w:pPr>
      <w:rPr>
        <w:rFonts w:hint="default"/>
        <w:color w:val="000000"/>
      </w:rPr>
    </w:lvl>
    <w:lvl w:ilvl="1">
      <w:start w:val="8"/>
      <w:numFmt w:val="decimal"/>
      <w:lvlText w:val="%1.%2."/>
      <w:lvlJc w:val="left"/>
      <w:pPr>
        <w:ind w:left="107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15:restartNumberingAfterBreak="0">
    <w:nsid w:val="326A4AA0"/>
    <w:multiLevelType w:val="hybridMultilevel"/>
    <w:tmpl w:val="5F608080"/>
    <w:lvl w:ilvl="0" w:tplc="0419000D">
      <w:start w:val="1"/>
      <w:numFmt w:val="bullet"/>
      <w:lvlText w:val=""/>
      <w:lvlJc w:val="left"/>
      <w:pPr>
        <w:ind w:left="1120" w:hanging="360"/>
      </w:pPr>
      <w:rPr>
        <w:rFonts w:ascii="Wingdings" w:hAnsi="Wingding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22" w15:restartNumberingAfterBreak="0">
    <w:nsid w:val="3ED365F7"/>
    <w:multiLevelType w:val="multilevel"/>
    <w:tmpl w:val="38D6B7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CA75D1"/>
    <w:multiLevelType w:val="hybridMultilevel"/>
    <w:tmpl w:val="45FEA41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52F514B"/>
    <w:multiLevelType w:val="multilevel"/>
    <w:tmpl w:val="8F9264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ED6B66"/>
    <w:multiLevelType w:val="hybridMultilevel"/>
    <w:tmpl w:val="F77605E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916061E"/>
    <w:multiLevelType w:val="multilevel"/>
    <w:tmpl w:val="8F9264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B8B5405"/>
    <w:multiLevelType w:val="multilevel"/>
    <w:tmpl w:val="2B386D5E"/>
    <w:lvl w:ilvl="0">
      <w:start w:val="3"/>
      <w:numFmt w:val="decimal"/>
      <w:lvlText w:val="%1."/>
      <w:lvlJc w:val="left"/>
      <w:pPr>
        <w:ind w:left="360" w:hanging="360"/>
      </w:pPr>
      <w:rPr>
        <w:rFonts w:hint="default"/>
        <w:color w:val="000000"/>
      </w:rPr>
    </w:lvl>
    <w:lvl w:ilvl="1">
      <w:start w:val="8"/>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15:restartNumberingAfterBreak="0">
    <w:nsid w:val="4B960802"/>
    <w:multiLevelType w:val="multilevel"/>
    <w:tmpl w:val="AE300A8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440079"/>
    <w:multiLevelType w:val="multilevel"/>
    <w:tmpl w:val="85F21422"/>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C2713FF"/>
    <w:multiLevelType w:val="multilevel"/>
    <w:tmpl w:val="9C46BC7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1C6234C"/>
    <w:multiLevelType w:val="multilevel"/>
    <w:tmpl w:val="38D6B7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5B57A8"/>
    <w:multiLevelType w:val="multilevel"/>
    <w:tmpl w:val="FB1AD772"/>
    <w:lvl w:ilvl="0">
      <w:start w:val="2"/>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15:restartNumberingAfterBreak="0">
    <w:nsid w:val="6921715F"/>
    <w:multiLevelType w:val="multilevel"/>
    <w:tmpl w:val="1A82642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D20904"/>
    <w:multiLevelType w:val="hybridMultilevel"/>
    <w:tmpl w:val="1FD245B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8F5121D"/>
    <w:multiLevelType w:val="hybridMultilevel"/>
    <w:tmpl w:val="0A0A66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DB438DA"/>
    <w:multiLevelType w:val="multilevel"/>
    <w:tmpl w:val="5CEEA9EE"/>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12"/>
  </w:num>
  <w:num w:numId="3">
    <w:abstractNumId w:val="26"/>
  </w:num>
  <w:num w:numId="4">
    <w:abstractNumId w:val="24"/>
  </w:num>
  <w:num w:numId="5">
    <w:abstractNumId w:val="0"/>
  </w:num>
  <w:num w:numId="6">
    <w:abstractNumId w:val="30"/>
  </w:num>
  <w:num w:numId="7">
    <w:abstractNumId w:val="14"/>
  </w:num>
  <w:num w:numId="8">
    <w:abstractNumId w:val="5"/>
  </w:num>
  <w:num w:numId="9">
    <w:abstractNumId w:val="29"/>
  </w:num>
  <w:num w:numId="10">
    <w:abstractNumId w:val="2"/>
  </w:num>
  <w:num w:numId="11">
    <w:abstractNumId w:val="9"/>
  </w:num>
  <w:num w:numId="12">
    <w:abstractNumId w:val="32"/>
  </w:num>
  <w:num w:numId="13">
    <w:abstractNumId w:val="18"/>
  </w:num>
  <w:num w:numId="14">
    <w:abstractNumId w:val="36"/>
  </w:num>
  <w:num w:numId="15">
    <w:abstractNumId w:val="33"/>
  </w:num>
  <w:num w:numId="16">
    <w:abstractNumId w:val="27"/>
  </w:num>
  <w:num w:numId="17">
    <w:abstractNumId w:val="8"/>
  </w:num>
  <w:num w:numId="18">
    <w:abstractNumId w:val="28"/>
  </w:num>
  <w:num w:numId="19">
    <w:abstractNumId w:val="34"/>
  </w:num>
  <w:num w:numId="20">
    <w:abstractNumId w:val="11"/>
  </w:num>
  <w:num w:numId="21">
    <w:abstractNumId w:val="13"/>
  </w:num>
  <w:num w:numId="22">
    <w:abstractNumId w:val="3"/>
  </w:num>
  <w:num w:numId="23">
    <w:abstractNumId w:val="19"/>
  </w:num>
  <w:num w:numId="24">
    <w:abstractNumId w:val="1"/>
  </w:num>
  <w:num w:numId="25">
    <w:abstractNumId w:val="35"/>
  </w:num>
  <w:num w:numId="26">
    <w:abstractNumId w:val="17"/>
  </w:num>
  <w:num w:numId="27">
    <w:abstractNumId w:val="10"/>
  </w:num>
  <w:num w:numId="28">
    <w:abstractNumId w:val="6"/>
  </w:num>
  <w:num w:numId="29">
    <w:abstractNumId w:val="16"/>
  </w:num>
  <w:num w:numId="30">
    <w:abstractNumId w:val="21"/>
  </w:num>
  <w:num w:numId="31">
    <w:abstractNumId w:val="25"/>
  </w:num>
  <w:num w:numId="32">
    <w:abstractNumId w:val="23"/>
  </w:num>
  <w:num w:numId="33">
    <w:abstractNumId w:val="7"/>
  </w:num>
  <w:num w:numId="34">
    <w:abstractNumId w:val="31"/>
  </w:num>
  <w:num w:numId="35">
    <w:abstractNumId w:val="20"/>
  </w:num>
  <w:num w:numId="36">
    <w:abstractNumId w:val="4"/>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6C6"/>
    <w:rsid w:val="00002AB6"/>
    <w:rsid w:val="00006D47"/>
    <w:rsid w:val="00010034"/>
    <w:rsid w:val="00014FD9"/>
    <w:rsid w:val="00015D89"/>
    <w:rsid w:val="000167BF"/>
    <w:rsid w:val="0001754F"/>
    <w:rsid w:val="00023A21"/>
    <w:rsid w:val="00026047"/>
    <w:rsid w:val="000304CF"/>
    <w:rsid w:val="000349DE"/>
    <w:rsid w:val="00044137"/>
    <w:rsid w:val="00051225"/>
    <w:rsid w:val="00066255"/>
    <w:rsid w:val="00070B67"/>
    <w:rsid w:val="000717B0"/>
    <w:rsid w:val="00081EA9"/>
    <w:rsid w:val="00090A82"/>
    <w:rsid w:val="000934B7"/>
    <w:rsid w:val="00095C9E"/>
    <w:rsid w:val="000B2AEF"/>
    <w:rsid w:val="000B3784"/>
    <w:rsid w:val="000B37B3"/>
    <w:rsid w:val="000B5E16"/>
    <w:rsid w:val="000B7A7B"/>
    <w:rsid w:val="000C34FD"/>
    <w:rsid w:val="000C3D1D"/>
    <w:rsid w:val="000C74D4"/>
    <w:rsid w:val="000D4148"/>
    <w:rsid w:val="000D54AB"/>
    <w:rsid w:val="000E7E05"/>
    <w:rsid w:val="000F4E96"/>
    <w:rsid w:val="000F57F9"/>
    <w:rsid w:val="000F7F22"/>
    <w:rsid w:val="00113241"/>
    <w:rsid w:val="00115367"/>
    <w:rsid w:val="00135871"/>
    <w:rsid w:val="001404C8"/>
    <w:rsid w:val="001468CA"/>
    <w:rsid w:val="00146BC2"/>
    <w:rsid w:val="00160FCE"/>
    <w:rsid w:val="00167CA6"/>
    <w:rsid w:val="00181721"/>
    <w:rsid w:val="00193B65"/>
    <w:rsid w:val="001A48D1"/>
    <w:rsid w:val="001F0AFD"/>
    <w:rsid w:val="001F5604"/>
    <w:rsid w:val="001F7C6E"/>
    <w:rsid w:val="00202AA2"/>
    <w:rsid w:val="00204504"/>
    <w:rsid w:val="0022750F"/>
    <w:rsid w:val="002331D7"/>
    <w:rsid w:val="0023767D"/>
    <w:rsid w:val="0024227D"/>
    <w:rsid w:val="002534FB"/>
    <w:rsid w:val="00253EAB"/>
    <w:rsid w:val="00281D1C"/>
    <w:rsid w:val="002821B4"/>
    <w:rsid w:val="00295039"/>
    <w:rsid w:val="00296301"/>
    <w:rsid w:val="002A7F4B"/>
    <w:rsid w:val="002B4791"/>
    <w:rsid w:val="002C69D9"/>
    <w:rsid w:val="002C6AA8"/>
    <w:rsid w:val="002C7939"/>
    <w:rsid w:val="002E3F5C"/>
    <w:rsid w:val="002E5F29"/>
    <w:rsid w:val="00303109"/>
    <w:rsid w:val="0031472A"/>
    <w:rsid w:val="003167D4"/>
    <w:rsid w:val="003354B3"/>
    <w:rsid w:val="003436CE"/>
    <w:rsid w:val="00343F52"/>
    <w:rsid w:val="003570C2"/>
    <w:rsid w:val="00371D19"/>
    <w:rsid w:val="00383DB2"/>
    <w:rsid w:val="0039127F"/>
    <w:rsid w:val="003925C2"/>
    <w:rsid w:val="00392A38"/>
    <w:rsid w:val="003B5EDA"/>
    <w:rsid w:val="003C5C81"/>
    <w:rsid w:val="003D1A62"/>
    <w:rsid w:val="003D5DB4"/>
    <w:rsid w:val="003D66D6"/>
    <w:rsid w:val="003E1E68"/>
    <w:rsid w:val="003F4125"/>
    <w:rsid w:val="004120B2"/>
    <w:rsid w:val="0041501F"/>
    <w:rsid w:val="0041662B"/>
    <w:rsid w:val="00422FC1"/>
    <w:rsid w:val="004264D5"/>
    <w:rsid w:val="00431162"/>
    <w:rsid w:val="00432D1D"/>
    <w:rsid w:val="004376D7"/>
    <w:rsid w:val="00442D36"/>
    <w:rsid w:val="00442D54"/>
    <w:rsid w:val="0044538E"/>
    <w:rsid w:val="00451E1E"/>
    <w:rsid w:val="004527F2"/>
    <w:rsid w:val="00454754"/>
    <w:rsid w:val="004547A3"/>
    <w:rsid w:val="00470EB2"/>
    <w:rsid w:val="0048076D"/>
    <w:rsid w:val="00481D8D"/>
    <w:rsid w:val="0049692C"/>
    <w:rsid w:val="00496DA8"/>
    <w:rsid w:val="004A31AE"/>
    <w:rsid w:val="004A3EE0"/>
    <w:rsid w:val="004B438F"/>
    <w:rsid w:val="004B7A9C"/>
    <w:rsid w:val="004D0153"/>
    <w:rsid w:val="004D06C6"/>
    <w:rsid w:val="004E2AE3"/>
    <w:rsid w:val="004F5FDC"/>
    <w:rsid w:val="004F6C80"/>
    <w:rsid w:val="005256C6"/>
    <w:rsid w:val="00527E07"/>
    <w:rsid w:val="005341DF"/>
    <w:rsid w:val="00535B3E"/>
    <w:rsid w:val="00537893"/>
    <w:rsid w:val="00556C55"/>
    <w:rsid w:val="00561BF0"/>
    <w:rsid w:val="00562687"/>
    <w:rsid w:val="00566127"/>
    <w:rsid w:val="00567D74"/>
    <w:rsid w:val="00571A14"/>
    <w:rsid w:val="005730A6"/>
    <w:rsid w:val="00581435"/>
    <w:rsid w:val="005977D5"/>
    <w:rsid w:val="005A366E"/>
    <w:rsid w:val="005A4885"/>
    <w:rsid w:val="005B364F"/>
    <w:rsid w:val="005B46C0"/>
    <w:rsid w:val="005C426D"/>
    <w:rsid w:val="005C5E32"/>
    <w:rsid w:val="005D7128"/>
    <w:rsid w:val="005E447B"/>
    <w:rsid w:val="005E4C3B"/>
    <w:rsid w:val="005E75B4"/>
    <w:rsid w:val="005E7FC9"/>
    <w:rsid w:val="00601815"/>
    <w:rsid w:val="00633AA2"/>
    <w:rsid w:val="00654808"/>
    <w:rsid w:val="0066086B"/>
    <w:rsid w:val="006616E1"/>
    <w:rsid w:val="0068434C"/>
    <w:rsid w:val="006B1BF7"/>
    <w:rsid w:val="006C42AB"/>
    <w:rsid w:val="006D33D7"/>
    <w:rsid w:val="006D6ACA"/>
    <w:rsid w:val="006E415B"/>
    <w:rsid w:val="006F5E10"/>
    <w:rsid w:val="007027B1"/>
    <w:rsid w:val="00716725"/>
    <w:rsid w:val="00722F86"/>
    <w:rsid w:val="007241D5"/>
    <w:rsid w:val="00757458"/>
    <w:rsid w:val="00763743"/>
    <w:rsid w:val="00766615"/>
    <w:rsid w:val="00766740"/>
    <w:rsid w:val="00767167"/>
    <w:rsid w:val="007746DF"/>
    <w:rsid w:val="00776604"/>
    <w:rsid w:val="00782816"/>
    <w:rsid w:val="0079070D"/>
    <w:rsid w:val="00790B7B"/>
    <w:rsid w:val="0079254F"/>
    <w:rsid w:val="007A0795"/>
    <w:rsid w:val="007A2B3E"/>
    <w:rsid w:val="007A40E7"/>
    <w:rsid w:val="007A41E9"/>
    <w:rsid w:val="007A5EEA"/>
    <w:rsid w:val="007B0AF7"/>
    <w:rsid w:val="007C1EEC"/>
    <w:rsid w:val="007C6402"/>
    <w:rsid w:val="007D2AC3"/>
    <w:rsid w:val="007E7B93"/>
    <w:rsid w:val="007F271E"/>
    <w:rsid w:val="007F5647"/>
    <w:rsid w:val="00814F06"/>
    <w:rsid w:val="00826C88"/>
    <w:rsid w:val="008322EA"/>
    <w:rsid w:val="0083305D"/>
    <w:rsid w:val="008568B8"/>
    <w:rsid w:val="00874AAD"/>
    <w:rsid w:val="008A6B8B"/>
    <w:rsid w:val="008A6DC4"/>
    <w:rsid w:val="008A7910"/>
    <w:rsid w:val="008B1480"/>
    <w:rsid w:val="008B6943"/>
    <w:rsid w:val="008C33EE"/>
    <w:rsid w:val="008C51B5"/>
    <w:rsid w:val="008C5AC5"/>
    <w:rsid w:val="008D34B7"/>
    <w:rsid w:val="008D4320"/>
    <w:rsid w:val="008D4D4B"/>
    <w:rsid w:val="008D51C5"/>
    <w:rsid w:val="008D7D3E"/>
    <w:rsid w:val="008E0820"/>
    <w:rsid w:val="00903011"/>
    <w:rsid w:val="009068BB"/>
    <w:rsid w:val="00911071"/>
    <w:rsid w:val="00914472"/>
    <w:rsid w:val="00930501"/>
    <w:rsid w:val="009319F9"/>
    <w:rsid w:val="00937C09"/>
    <w:rsid w:val="00943FFE"/>
    <w:rsid w:val="00944A46"/>
    <w:rsid w:val="00951D1A"/>
    <w:rsid w:val="00952EE2"/>
    <w:rsid w:val="00960000"/>
    <w:rsid w:val="00977FC9"/>
    <w:rsid w:val="0098668E"/>
    <w:rsid w:val="009975C8"/>
    <w:rsid w:val="009A62F9"/>
    <w:rsid w:val="009C0978"/>
    <w:rsid w:val="009D1441"/>
    <w:rsid w:val="009D4356"/>
    <w:rsid w:val="009F003A"/>
    <w:rsid w:val="009F2D32"/>
    <w:rsid w:val="009F47A8"/>
    <w:rsid w:val="00A11261"/>
    <w:rsid w:val="00A16FBA"/>
    <w:rsid w:val="00A17148"/>
    <w:rsid w:val="00A35AA2"/>
    <w:rsid w:val="00A545FD"/>
    <w:rsid w:val="00A61EFC"/>
    <w:rsid w:val="00A70C4F"/>
    <w:rsid w:val="00A81957"/>
    <w:rsid w:val="00A82A9C"/>
    <w:rsid w:val="00A86E1A"/>
    <w:rsid w:val="00A92F2F"/>
    <w:rsid w:val="00A94157"/>
    <w:rsid w:val="00AA36F0"/>
    <w:rsid w:val="00AB4753"/>
    <w:rsid w:val="00AD6863"/>
    <w:rsid w:val="00AE4E71"/>
    <w:rsid w:val="00B207CC"/>
    <w:rsid w:val="00B223CA"/>
    <w:rsid w:val="00B251D1"/>
    <w:rsid w:val="00B261DA"/>
    <w:rsid w:val="00B36F4B"/>
    <w:rsid w:val="00B4086B"/>
    <w:rsid w:val="00B51CF9"/>
    <w:rsid w:val="00B51ECC"/>
    <w:rsid w:val="00B65D99"/>
    <w:rsid w:val="00B6678B"/>
    <w:rsid w:val="00B8043C"/>
    <w:rsid w:val="00B80FEE"/>
    <w:rsid w:val="00B8304A"/>
    <w:rsid w:val="00B86625"/>
    <w:rsid w:val="00B92EBE"/>
    <w:rsid w:val="00B93B11"/>
    <w:rsid w:val="00B93CA8"/>
    <w:rsid w:val="00B9620A"/>
    <w:rsid w:val="00BC2C41"/>
    <w:rsid w:val="00BE455D"/>
    <w:rsid w:val="00BF70AD"/>
    <w:rsid w:val="00C23E52"/>
    <w:rsid w:val="00C331BE"/>
    <w:rsid w:val="00C359F8"/>
    <w:rsid w:val="00C51D00"/>
    <w:rsid w:val="00C621EF"/>
    <w:rsid w:val="00C62769"/>
    <w:rsid w:val="00C65FEA"/>
    <w:rsid w:val="00C70AE2"/>
    <w:rsid w:val="00C74B39"/>
    <w:rsid w:val="00C76805"/>
    <w:rsid w:val="00C81557"/>
    <w:rsid w:val="00C81A7C"/>
    <w:rsid w:val="00C878AB"/>
    <w:rsid w:val="00C878C6"/>
    <w:rsid w:val="00C95C81"/>
    <w:rsid w:val="00CA1190"/>
    <w:rsid w:val="00CA1EF9"/>
    <w:rsid w:val="00CA2E09"/>
    <w:rsid w:val="00CA6E69"/>
    <w:rsid w:val="00CD21AA"/>
    <w:rsid w:val="00CD79CC"/>
    <w:rsid w:val="00CE543C"/>
    <w:rsid w:val="00CF27FB"/>
    <w:rsid w:val="00CF3244"/>
    <w:rsid w:val="00CF46BD"/>
    <w:rsid w:val="00D20C0E"/>
    <w:rsid w:val="00D4024B"/>
    <w:rsid w:val="00D441A9"/>
    <w:rsid w:val="00D51C80"/>
    <w:rsid w:val="00D53B31"/>
    <w:rsid w:val="00D56209"/>
    <w:rsid w:val="00D621D3"/>
    <w:rsid w:val="00D730AF"/>
    <w:rsid w:val="00D80E31"/>
    <w:rsid w:val="00D87127"/>
    <w:rsid w:val="00DB14CC"/>
    <w:rsid w:val="00DE3D53"/>
    <w:rsid w:val="00E05FEA"/>
    <w:rsid w:val="00E41716"/>
    <w:rsid w:val="00E51D95"/>
    <w:rsid w:val="00E56B2C"/>
    <w:rsid w:val="00E62CCD"/>
    <w:rsid w:val="00E640D8"/>
    <w:rsid w:val="00E747BF"/>
    <w:rsid w:val="00E75A4C"/>
    <w:rsid w:val="00E9438A"/>
    <w:rsid w:val="00EA14ED"/>
    <w:rsid w:val="00EB0E99"/>
    <w:rsid w:val="00EB1AFE"/>
    <w:rsid w:val="00EB3BBA"/>
    <w:rsid w:val="00EB79B1"/>
    <w:rsid w:val="00EC456A"/>
    <w:rsid w:val="00EF029A"/>
    <w:rsid w:val="00EF0AEF"/>
    <w:rsid w:val="00F01D2F"/>
    <w:rsid w:val="00F12286"/>
    <w:rsid w:val="00F17203"/>
    <w:rsid w:val="00F22512"/>
    <w:rsid w:val="00F27926"/>
    <w:rsid w:val="00F310F5"/>
    <w:rsid w:val="00F34162"/>
    <w:rsid w:val="00F37706"/>
    <w:rsid w:val="00F37FE8"/>
    <w:rsid w:val="00F47B7D"/>
    <w:rsid w:val="00F50FAC"/>
    <w:rsid w:val="00F550FA"/>
    <w:rsid w:val="00F5634D"/>
    <w:rsid w:val="00F57A69"/>
    <w:rsid w:val="00F627F5"/>
    <w:rsid w:val="00F62E21"/>
    <w:rsid w:val="00F6312C"/>
    <w:rsid w:val="00F63845"/>
    <w:rsid w:val="00F7020B"/>
    <w:rsid w:val="00F747FC"/>
    <w:rsid w:val="00FA5EC6"/>
    <w:rsid w:val="00FC345B"/>
    <w:rsid w:val="00FC4C43"/>
    <w:rsid w:val="00FC794A"/>
    <w:rsid w:val="00FD03AB"/>
    <w:rsid w:val="00FD5476"/>
    <w:rsid w:val="00FD6009"/>
    <w:rsid w:val="00FD6916"/>
    <w:rsid w:val="00FE0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F6666A"/>
  <w15:chartTrackingRefBased/>
  <w15:docId w15:val="{CA8B9686-361C-4326-ABA1-20BF1B67D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820"/>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8E0820"/>
    <w:pPr>
      <w:keepNext/>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E0820"/>
    <w:rPr>
      <w:rFonts w:ascii="Times New Roman" w:eastAsia="Times New Roman" w:hAnsi="Times New Roman" w:cs="Times New Roman"/>
      <w:b/>
      <w:sz w:val="24"/>
      <w:szCs w:val="20"/>
      <w:lang w:eastAsia="ru-RU"/>
    </w:rPr>
  </w:style>
  <w:style w:type="paragraph" w:styleId="3">
    <w:name w:val="Body Text Indent 3"/>
    <w:basedOn w:val="a"/>
    <w:link w:val="30"/>
    <w:rsid w:val="008E0820"/>
    <w:pPr>
      <w:ind w:left="567" w:hanging="567"/>
      <w:jc w:val="both"/>
    </w:pPr>
    <w:rPr>
      <w:rFonts w:ascii="Arial" w:hAnsi="Arial"/>
    </w:rPr>
  </w:style>
  <w:style w:type="character" w:customStyle="1" w:styleId="30">
    <w:name w:val="Основной текст с отступом 3 Знак"/>
    <w:basedOn w:val="a0"/>
    <w:link w:val="3"/>
    <w:rsid w:val="008E0820"/>
    <w:rPr>
      <w:rFonts w:ascii="Arial" w:eastAsia="Times New Roman" w:hAnsi="Arial" w:cs="Times New Roman"/>
      <w:sz w:val="20"/>
      <w:szCs w:val="20"/>
      <w:lang w:eastAsia="ru-RU"/>
    </w:rPr>
  </w:style>
  <w:style w:type="paragraph" w:styleId="2">
    <w:name w:val="Body Text Indent 2"/>
    <w:basedOn w:val="a"/>
    <w:link w:val="20"/>
    <w:rsid w:val="008E0820"/>
    <w:pPr>
      <w:ind w:firstLine="567"/>
      <w:jc w:val="both"/>
    </w:pPr>
    <w:rPr>
      <w:rFonts w:ascii="Arial" w:hAnsi="Arial"/>
    </w:rPr>
  </w:style>
  <w:style w:type="character" w:customStyle="1" w:styleId="20">
    <w:name w:val="Основной текст с отступом 2 Знак"/>
    <w:basedOn w:val="a0"/>
    <w:link w:val="2"/>
    <w:rsid w:val="008E0820"/>
    <w:rPr>
      <w:rFonts w:ascii="Arial" w:eastAsia="Times New Roman" w:hAnsi="Arial" w:cs="Times New Roman"/>
      <w:sz w:val="20"/>
      <w:szCs w:val="20"/>
      <w:lang w:eastAsia="ru-RU"/>
    </w:rPr>
  </w:style>
  <w:style w:type="paragraph" w:styleId="a3">
    <w:name w:val="List Paragraph"/>
    <w:aliases w:val="AC List 01,Bullet_IRAO,List Paragraph1,RSHB_Table-Normal,Table-Normal,Заголовок_3,Мой Список,Подпись рисунка"/>
    <w:basedOn w:val="a"/>
    <w:link w:val="a4"/>
    <w:uiPriority w:val="34"/>
    <w:qFormat/>
    <w:rsid w:val="008E0820"/>
    <w:pPr>
      <w:ind w:left="720"/>
      <w:contextualSpacing/>
    </w:pPr>
  </w:style>
  <w:style w:type="character" w:customStyle="1" w:styleId="a5">
    <w:name w:val="Основной текст_"/>
    <w:basedOn w:val="a0"/>
    <w:link w:val="1"/>
    <w:rsid w:val="008E0820"/>
    <w:rPr>
      <w:rFonts w:ascii="Times New Roman" w:eastAsia="Times New Roman" w:hAnsi="Times New Roman" w:cs="Times New Roman"/>
      <w:shd w:val="clear" w:color="auto" w:fill="FFFFFF"/>
    </w:rPr>
  </w:style>
  <w:style w:type="character" w:customStyle="1" w:styleId="21">
    <w:name w:val="Заголовок №2_"/>
    <w:basedOn w:val="a0"/>
    <w:link w:val="22"/>
    <w:rsid w:val="008E0820"/>
    <w:rPr>
      <w:rFonts w:ascii="Times New Roman" w:eastAsia="Times New Roman" w:hAnsi="Times New Roman" w:cs="Times New Roman"/>
      <w:b/>
      <w:bCs/>
      <w:shd w:val="clear" w:color="auto" w:fill="FFFFFF"/>
    </w:rPr>
  </w:style>
  <w:style w:type="paragraph" w:customStyle="1" w:styleId="1">
    <w:name w:val="Основной текст1"/>
    <w:basedOn w:val="a"/>
    <w:link w:val="a5"/>
    <w:rsid w:val="008E0820"/>
    <w:pPr>
      <w:widowControl w:val="0"/>
      <w:shd w:val="clear" w:color="auto" w:fill="FFFFFF"/>
      <w:spacing w:line="264" w:lineRule="auto"/>
      <w:ind w:firstLine="400"/>
      <w:jc w:val="both"/>
    </w:pPr>
    <w:rPr>
      <w:sz w:val="22"/>
      <w:szCs w:val="22"/>
      <w:lang w:eastAsia="en-US"/>
    </w:rPr>
  </w:style>
  <w:style w:type="paragraph" w:customStyle="1" w:styleId="22">
    <w:name w:val="Заголовок №2"/>
    <w:basedOn w:val="a"/>
    <w:link w:val="21"/>
    <w:rsid w:val="008E0820"/>
    <w:pPr>
      <w:widowControl w:val="0"/>
      <w:shd w:val="clear" w:color="auto" w:fill="FFFFFF"/>
      <w:ind w:left="930"/>
      <w:outlineLvl w:val="1"/>
    </w:pPr>
    <w:rPr>
      <w:b/>
      <w:bCs/>
      <w:sz w:val="22"/>
      <w:szCs w:val="22"/>
      <w:lang w:eastAsia="en-US"/>
    </w:rPr>
  </w:style>
  <w:style w:type="paragraph" w:styleId="a6">
    <w:name w:val="Balloon Text"/>
    <w:basedOn w:val="a"/>
    <w:link w:val="a7"/>
    <w:uiPriority w:val="99"/>
    <w:semiHidden/>
    <w:unhideWhenUsed/>
    <w:rsid w:val="00002AB6"/>
    <w:rPr>
      <w:rFonts w:ascii="Segoe UI" w:hAnsi="Segoe UI" w:cs="Segoe UI"/>
      <w:sz w:val="18"/>
      <w:szCs w:val="18"/>
    </w:rPr>
  </w:style>
  <w:style w:type="character" w:customStyle="1" w:styleId="a7">
    <w:name w:val="Текст выноски Знак"/>
    <w:basedOn w:val="a0"/>
    <w:link w:val="a6"/>
    <w:uiPriority w:val="99"/>
    <w:semiHidden/>
    <w:rsid w:val="00002AB6"/>
    <w:rPr>
      <w:rFonts w:ascii="Segoe UI" w:eastAsia="Times New Roman" w:hAnsi="Segoe UI" w:cs="Segoe UI"/>
      <w:sz w:val="18"/>
      <w:szCs w:val="18"/>
      <w:lang w:eastAsia="ru-RU"/>
    </w:rPr>
  </w:style>
  <w:style w:type="character" w:styleId="a8">
    <w:name w:val="annotation reference"/>
    <w:basedOn w:val="a0"/>
    <w:uiPriority w:val="99"/>
    <w:semiHidden/>
    <w:unhideWhenUsed/>
    <w:rsid w:val="00903011"/>
    <w:rPr>
      <w:sz w:val="16"/>
      <w:szCs w:val="16"/>
    </w:rPr>
  </w:style>
  <w:style w:type="paragraph" w:styleId="a9">
    <w:name w:val="annotation text"/>
    <w:basedOn w:val="a"/>
    <w:link w:val="aa"/>
    <w:uiPriority w:val="99"/>
    <w:semiHidden/>
    <w:unhideWhenUsed/>
    <w:rsid w:val="00903011"/>
  </w:style>
  <w:style w:type="character" w:customStyle="1" w:styleId="aa">
    <w:name w:val="Текст примечания Знак"/>
    <w:basedOn w:val="a0"/>
    <w:link w:val="a9"/>
    <w:uiPriority w:val="99"/>
    <w:semiHidden/>
    <w:rsid w:val="00903011"/>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03011"/>
    <w:rPr>
      <w:b/>
      <w:bCs/>
    </w:rPr>
  </w:style>
  <w:style w:type="character" w:customStyle="1" w:styleId="ac">
    <w:name w:val="Тема примечания Знак"/>
    <w:basedOn w:val="aa"/>
    <w:link w:val="ab"/>
    <w:uiPriority w:val="99"/>
    <w:semiHidden/>
    <w:rsid w:val="00903011"/>
    <w:rPr>
      <w:rFonts w:ascii="Times New Roman" w:eastAsia="Times New Roman" w:hAnsi="Times New Roman" w:cs="Times New Roman"/>
      <w:b/>
      <w:bCs/>
      <w:sz w:val="20"/>
      <w:szCs w:val="20"/>
      <w:lang w:eastAsia="ru-RU"/>
    </w:rPr>
  </w:style>
  <w:style w:type="character" w:customStyle="1" w:styleId="a4">
    <w:name w:val="Абзац списка Знак"/>
    <w:aliases w:val="AC List 01 Знак,Bullet_IRAO Знак,List Paragraph1 Знак,RSHB_Table-Normal Знак,Table-Normal Знак,Заголовок_3 Знак,Мой Список Знак,Подпись рисунка Знак"/>
    <w:basedOn w:val="a0"/>
    <w:link w:val="a3"/>
    <w:uiPriority w:val="34"/>
    <w:locked/>
    <w:rsid w:val="00535B3E"/>
    <w:rPr>
      <w:rFonts w:ascii="Times New Roman" w:eastAsia="Times New Roman" w:hAnsi="Times New Roman" w:cs="Times New Roman"/>
      <w:sz w:val="20"/>
      <w:szCs w:val="20"/>
      <w:lang w:eastAsia="ru-RU"/>
    </w:rPr>
  </w:style>
  <w:style w:type="paragraph" w:styleId="ad">
    <w:name w:val="header"/>
    <w:basedOn w:val="a"/>
    <w:link w:val="ae"/>
    <w:uiPriority w:val="99"/>
    <w:unhideWhenUsed/>
    <w:rsid w:val="00EA14ED"/>
    <w:pPr>
      <w:tabs>
        <w:tab w:val="center" w:pos="4677"/>
        <w:tab w:val="right" w:pos="9355"/>
      </w:tabs>
    </w:pPr>
  </w:style>
  <w:style w:type="character" w:customStyle="1" w:styleId="ae">
    <w:name w:val="Верхний колонтитул Знак"/>
    <w:basedOn w:val="a0"/>
    <w:link w:val="ad"/>
    <w:uiPriority w:val="99"/>
    <w:rsid w:val="00EA14ED"/>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EA14ED"/>
    <w:pPr>
      <w:tabs>
        <w:tab w:val="center" w:pos="4677"/>
        <w:tab w:val="right" w:pos="9355"/>
      </w:tabs>
    </w:pPr>
  </w:style>
  <w:style w:type="character" w:customStyle="1" w:styleId="af0">
    <w:name w:val="Нижний колонтитул Знак"/>
    <w:basedOn w:val="a0"/>
    <w:link w:val="af"/>
    <w:uiPriority w:val="99"/>
    <w:rsid w:val="00EA14ED"/>
    <w:rPr>
      <w:rFonts w:ascii="Times New Roman" w:eastAsia="Times New Roman" w:hAnsi="Times New Roman" w:cs="Times New Roman"/>
      <w:sz w:val="20"/>
      <w:szCs w:val="20"/>
      <w:lang w:eastAsia="ru-RU"/>
    </w:rPr>
  </w:style>
  <w:style w:type="character" w:styleId="af1">
    <w:name w:val="Hyperlink"/>
    <w:basedOn w:val="a0"/>
    <w:uiPriority w:val="99"/>
    <w:semiHidden/>
    <w:unhideWhenUsed/>
    <w:rsid w:val="009975C8"/>
    <w:rPr>
      <w:color w:val="0000FF"/>
      <w:u w:val="single"/>
    </w:rPr>
  </w:style>
  <w:style w:type="character" w:styleId="af2">
    <w:name w:val="FollowedHyperlink"/>
    <w:basedOn w:val="a0"/>
    <w:uiPriority w:val="99"/>
    <w:semiHidden/>
    <w:unhideWhenUsed/>
    <w:rsid w:val="009975C8"/>
    <w:rPr>
      <w:color w:val="800080"/>
      <w:u w:val="single"/>
    </w:rPr>
  </w:style>
  <w:style w:type="paragraph" w:customStyle="1" w:styleId="msonormal0">
    <w:name w:val="msonormal"/>
    <w:basedOn w:val="a"/>
    <w:rsid w:val="009975C8"/>
    <w:pPr>
      <w:spacing w:before="100" w:beforeAutospacing="1" w:after="100" w:afterAutospacing="1"/>
    </w:pPr>
    <w:rPr>
      <w:sz w:val="24"/>
      <w:szCs w:val="24"/>
    </w:rPr>
  </w:style>
  <w:style w:type="paragraph" w:customStyle="1" w:styleId="font5">
    <w:name w:val="font5"/>
    <w:basedOn w:val="a"/>
    <w:rsid w:val="009975C8"/>
    <w:pPr>
      <w:spacing w:before="100" w:beforeAutospacing="1" w:after="100" w:afterAutospacing="1"/>
    </w:pPr>
    <w:rPr>
      <w:rFonts w:ascii="Arial" w:hAnsi="Arial" w:cs="Arial"/>
      <w:i/>
      <w:iCs/>
      <w:color w:val="000000"/>
    </w:rPr>
  </w:style>
  <w:style w:type="paragraph" w:customStyle="1" w:styleId="font6">
    <w:name w:val="font6"/>
    <w:basedOn w:val="a"/>
    <w:rsid w:val="009975C8"/>
    <w:pPr>
      <w:spacing w:before="100" w:beforeAutospacing="1" w:after="100" w:afterAutospacing="1"/>
    </w:pPr>
    <w:rPr>
      <w:rFonts w:ascii="Arial" w:hAnsi="Arial" w:cs="Arial"/>
      <w:i/>
      <w:iCs/>
      <w:color w:val="000000"/>
    </w:rPr>
  </w:style>
  <w:style w:type="paragraph" w:customStyle="1" w:styleId="font7">
    <w:name w:val="font7"/>
    <w:basedOn w:val="a"/>
    <w:rsid w:val="009975C8"/>
    <w:pPr>
      <w:spacing w:before="100" w:beforeAutospacing="1" w:after="100" w:afterAutospacing="1"/>
    </w:pPr>
    <w:rPr>
      <w:rFonts w:ascii="Arial" w:hAnsi="Arial" w:cs="Arial"/>
      <w:i/>
      <w:iCs/>
      <w:color w:val="FF0000"/>
    </w:rPr>
  </w:style>
  <w:style w:type="paragraph" w:customStyle="1" w:styleId="xl63">
    <w:name w:val="xl63"/>
    <w:basedOn w:val="a"/>
    <w:rsid w:val="009975C8"/>
    <w:pPr>
      <w:spacing w:before="100" w:beforeAutospacing="1" w:after="100" w:afterAutospacing="1"/>
    </w:pPr>
    <w:rPr>
      <w:rFonts w:ascii="Arial" w:hAnsi="Arial" w:cs="Arial"/>
    </w:rPr>
  </w:style>
  <w:style w:type="paragraph" w:customStyle="1" w:styleId="xl64">
    <w:name w:val="xl64"/>
    <w:basedOn w:val="a"/>
    <w:rsid w:val="009975C8"/>
    <w:pPr>
      <w:spacing w:before="100" w:beforeAutospacing="1" w:after="100" w:afterAutospacing="1"/>
    </w:pPr>
    <w:rPr>
      <w:rFonts w:ascii="Arial" w:hAnsi="Arial" w:cs="Arial"/>
      <w:b/>
      <w:bCs/>
    </w:rPr>
  </w:style>
  <w:style w:type="paragraph" w:customStyle="1" w:styleId="xl65">
    <w:name w:val="xl65"/>
    <w:basedOn w:val="a"/>
    <w:rsid w:val="009975C8"/>
    <w:pPr>
      <w:spacing w:before="100" w:beforeAutospacing="1" w:after="100" w:afterAutospacing="1"/>
      <w:jc w:val="right"/>
    </w:pPr>
    <w:rPr>
      <w:rFonts w:ascii="Arial" w:hAnsi="Arial" w:cs="Arial"/>
    </w:rPr>
  </w:style>
  <w:style w:type="paragraph" w:customStyle="1" w:styleId="xl66">
    <w:name w:val="xl66"/>
    <w:basedOn w:val="a"/>
    <w:rsid w:val="009975C8"/>
    <w:pPr>
      <w:pBdr>
        <w:left w:val="single" w:sz="8" w:space="0" w:color="auto"/>
      </w:pBdr>
      <w:spacing w:before="100" w:beforeAutospacing="1" w:after="100" w:afterAutospacing="1"/>
    </w:pPr>
    <w:rPr>
      <w:rFonts w:ascii="Arial" w:hAnsi="Arial" w:cs="Arial"/>
    </w:rPr>
  </w:style>
  <w:style w:type="paragraph" w:customStyle="1" w:styleId="xl67">
    <w:name w:val="xl67"/>
    <w:basedOn w:val="a"/>
    <w:rsid w:val="009975C8"/>
    <w:pPr>
      <w:pBdr>
        <w:right w:val="single" w:sz="8" w:space="0" w:color="auto"/>
      </w:pBdr>
      <w:spacing w:before="100" w:beforeAutospacing="1" w:after="100" w:afterAutospacing="1"/>
    </w:pPr>
    <w:rPr>
      <w:rFonts w:ascii="Arial" w:hAnsi="Arial" w:cs="Arial"/>
    </w:rPr>
  </w:style>
  <w:style w:type="paragraph" w:customStyle="1" w:styleId="xl68">
    <w:name w:val="xl68"/>
    <w:basedOn w:val="a"/>
    <w:rsid w:val="009975C8"/>
    <w:pPr>
      <w:spacing w:before="100" w:beforeAutospacing="1" w:after="100" w:afterAutospacing="1"/>
    </w:pPr>
    <w:rPr>
      <w:rFonts w:ascii="Arial" w:hAnsi="Arial" w:cs="Arial"/>
      <w:b/>
      <w:bCs/>
    </w:rPr>
  </w:style>
  <w:style w:type="paragraph" w:customStyle="1" w:styleId="xl69">
    <w:name w:val="xl69"/>
    <w:basedOn w:val="a"/>
    <w:rsid w:val="009975C8"/>
    <w:pPr>
      <w:shd w:val="clear" w:color="000000" w:fill="FFFFFF"/>
      <w:spacing w:before="100" w:beforeAutospacing="1" w:after="100" w:afterAutospacing="1"/>
      <w:textAlignment w:val="top"/>
    </w:pPr>
    <w:rPr>
      <w:rFonts w:ascii="Arial" w:hAnsi="Arial" w:cs="Arial"/>
      <w:color w:val="000000"/>
    </w:rPr>
  </w:style>
  <w:style w:type="paragraph" w:customStyle="1" w:styleId="xl70">
    <w:name w:val="xl70"/>
    <w:basedOn w:val="a"/>
    <w:rsid w:val="009975C8"/>
    <w:pPr>
      <w:shd w:val="clear" w:color="000000" w:fill="FFFFFF"/>
      <w:spacing w:before="100" w:beforeAutospacing="1" w:after="100" w:afterAutospacing="1"/>
      <w:textAlignment w:val="top"/>
    </w:pPr>
    <w:rPr>
      <w:rFonts w:ascii="Arial" w:hAnsi="Arial" w:cs="Arial"/>
      <w:b/>
      <w:bCs/>
      <w:color w:val="000000"/>
    </w:rPr>
  </w:style>
  <w:style w:type="paragraph" w:customStyle="1" w:styleId="xl71">
    <w:name w:val="xl71"/>
    <w:basedOn w:val="a"/>
    <w:rsid w:val="009975C8"/>
    <w:pPr>
      <w:shd w:val="clear" w:color="000000" w:fill="FFFFFF"/>
      <w:spacing w:before="100" w:beforeAutospacing="1" w:after="100" w:afterAutospacing="1"/>
      <w:jc w:val="center"/>
      <w:textAlignment w:val="top"/>
    </w:pPr>
    <w:rPr>
      <w:rFonts w:ascii="Arial" w:hAnsi="Arial" w:cs="Arial"/>
      <w:b/>
      <w:bCs/>
      <w:i/>
      <w:iCs/>
      <w:color w:val="000000"/>
      <w:sz w:val="26"/>
      <w:szCs w:val="26"/>
    </w:rPr>
  </w:style>
  <w:style w:type="paragraph" w:customStyle="1" w:styleId="xl72">
    <w:name w:val="xl72"/>
    <w:basedOn w:val="a"/>
    <w:rsid w:val="009975C8"/>
    <w:pPr>
      <w:shd w:val="clear" w:color="000000" w:fill="FFFFFF"/>
      <w:spacing w:before="100" w:beforeAutospacing="1" w:after="100" w:afterAutospacing="1"/>
      <w:textAlignment w:val="center"/>
    </w:pPr>
    <w:rPr>
      <w:rFonts w:ascii="Arial" w:hAnsi="Arial" w:cs="Arial"/>
      <w:b/>
      <w:bCs/>
      <w:color w:val="000000"/>
    </w:rPr>
  </w:style>
  <w:style w:type="paragraph" w:customStyle="1" w:styleId="xl73">
    <w:name w:val="xl73"/>
    <w:basedOn w:val="a"/>
    <w:rsid w:val="009975C8"/>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74">
    <w:name w:val="xl74"/>
    <w:basedOn w:val="a"/>
    <w:rsid w:val="009975C8"/>
    <w:pPr>
      <w:pBdr>
        <w:top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75">
    <w:name w:val="xl75"/>
    <w:basedOn w:val="a"/>
    <w:rsid w:val="009975C8"/>
    <w:pPr>
      <w:pBdr>
        <w:top w:val="single" w:sz="8" w:space="0" w:color="auto"/>
        <w:bottom w:val="single" w:sz="8" w:space="0" w:color="auto"/>
        <w:right w:val="single" w:sz="12" w:space="0" w:color="000000"/>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76">
    <w:name w:val="xl76"/>
    <w:basedOn w:val="a"/>
    <w:rsid w:val="009975C8"/>
    <w:pPr>
      <w:pBdr>
        <w:top w:val="single" w:sz="8" w:space="0" w:color="auto"/>
        <w:left w:val="single" w:sz="12" w:space="0" w:color="000000"/>
        <w:bottom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77">
    <w:name w:val="xl77"/>
    <w:basedOn w:val="a"/>
    <w:rsid w:val="009975C8"/>
    <w:pPr>
      <w:pBdr>
        <w:top w:val="single" w:sz="8" w:space="0" w:color="auto"/>
        <w:left w:val="single" w:sz="12" w:space="0" w:color="000000"/>
        <w:bottom w:val="single" w:sz="8" w:space="0" w:color="auto"/>
      </w:pBdr>
      <w:shd w:val="clear" w:color="000000" w:fill="FFFFFF"/>
      <w:spacing w:before="100" w:beforeAutospacing="1" w:after="100" w:afterAutospacing="1"/>
      <w:jc w:val="center"/>
      <w:textAlignment w:val="top"/>
    </w:pPr>
    <w:rPr>
      <w:rFonts w:ascii="Arial" w:hAnsi="Arial" w:cs="Arial"/>
      <w:b/>
      <w:bCs/>
      <w:color w:val="000000"/>
    </w:rPr>
  </w:style>
  <w:style w:type="paragraph" w:customStyle="1" w:styleId="xl78">
    <w:name w:val="xl78"/>
    <w:basedOn w:val="a"/>
    <w:rsid w:val="009975C8"/>
    <w:pPr>
      <w:pBdr>
        <w:top w:val="single" w:sz="8" w:space="0" w:color="auto"/>
        <w:bottom w:val="single" w:sz="8" w:space="0" w:color="auto"/>
        <w:right w:val="single" w:sz="12" w:space="0" w:color="000000"/>
      </w:pBdr>
      <w:shd w:val="clear" w:color="000000" w:fill="FFFFFF"/>
      <w:spacing w:before="100" w:beforeAutospacing="1" w:after="100" w:afterAutospacing="1"/>
      <w:jc w:val="center"/>
      <w:textAlignment w:val="top"/>
    </w:pPr>
    <w:rPr>
      <w:rFonts w:ascii="Arial" w:hAnsi="Arial" w:cs="Arial"/>
      <w:b/>
      <w:bCs/>
      <w:color w:val="000000"/>
    </w:rPr>
  </w:style>
  <w:style w:type="paragraph" w:customStyle="1" w:styleId="xl79">
    <w:name w:val="xl79"/>
    <w:basedOn w:val="a"/>
    <w:rsid w:val="009975C8"/>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80">
    <w:name w:val="xl80"/>
    <w:basedOn w:val="a"/>
    <w:rsid w:val="009975C8"/>
    <w:pPr>
      <w:pBdr>
        <w:top w:val="single" w:sz="8" w:space="0" w:color="auto"/>
        <w:left w:val="single" w:sz="8" w:space="0" w:color="auto"/>
        <w:bottom w:val="single" w:sz="4" w:space="0" w:color="000000"/>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81">
    <w:name w:val="xl81"/>
    <w:basedOn w:val="a"/>
    <w:rsid w:val="009975C8"/>
    <w:pPr>
      <w:pBdr>
        <w:top w:val="single" w:sz="8" w:space="0" w:color="auto"/>
        <w:bottom w:val="single" w:sz="4" w:space="0" w:color="000000"/>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82">
    <w:name w:val="xl82"/>
    <w:basedOn w:val="a"/>
    <w:rsid w:val="009975C8"/>
    <w:pPr>
      <w:pBdr>
        <w:top w:val="single" w:sz="8" w:space="0" w:color="auto"/>
        <w:bottom w:val="single" w:sz="4" w:space="0" w:color="000000"/>
        <w:right w:val="single" w:sz="8"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83">
    <w:name w:val="xl83"/>
    <w:basedOn w:val="a"/>
    <w:rsid w:val="009975C8"/>
    <w:pPr>
      <w:pBdr>
        <w:top w:val="single" w:sz="4" w:space="0" w:color="000000"/>
        <w:bottom w:val="single" w:sz="4" w:space="0" w:color="000000"/>
      </w:pBdr>
      <w:shd w:val="clear" w:color="000000" w:fill="FFFFFF"/>
      <w:spacing w:before="100" w:beforeAutospacing="1" w:after="100" w:afterAutospacing="1"/>
      <w:textAlignment w:val="center"/>
    </w:pPr>
    <w:rPr>
      <w:rFonts w:ascii="Arial" w:hAnsi="Arial" w:cs="Arial"/>
      <w:color w:val="000000"/>
    </w:rPr>
  </w:style>
  <w:style w:type="paragraph" w:customStyle="1" w:styleId="xl84">
    <w:name w:val="xl84"/>
    <w:basedOn w:val="a"/>
    <w:rsid w:val="009975C8"/>
    <w:pPr>
      <w:pBdr>
        <w:top w:val="single" w:sz="8" w:space="0" w:color="auto"/>
        <w:left w:val="single" w:sz="8" w:space="0" w:color="auto"/>
        <w:bottom w:val="single" w:sz="4" w:space="0" w:color="000000"/>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85">
    <w:name w:val="xl85"/>
    <w:basedOn w:val="a"/>
    <w:rsid w:val="009975C8"/>
    <w:pPr>
      <w:pBdr>
        <w:top w:val="single" w:sz="8" w:space="0" w:color="auto"/>
        <w:bottom w:val="single" w:sz="4" w:space="0" w:color="000000"/>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86">
    <w:name w:val="xl86"/>
    <w:basedOn w:val="a"/>
    <w:rsid w:val="009975C8"/>
    <w:pPr>
      <w:pBdr>
        <w:top w:val="single" w:sz="8" w:space="0" w:color="auto"/>
        <w:bottom w:val="single" w:sz="4" w:space="0" w:color="000000"/>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87">
    <w:name w:val="xl87"/>
    <w:basedOn w:val="a"/>
    <w:rsid w:val="009975C8"/>
    <w:pPr>
      <w:pBdr>
        <w:top w:val="single" w:sz="4" w:space="0" w:color="000000"/>
        <w:bottom w:val="single" w:sz="4" w:space="0" w:color="000000"/>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88">
    <w:name w:val="xl88"/>
    <w:basedOn w:val="a"/>
    <w:rsid w:val="009975C8"/>
    <w:pPr>
      <w:pBdr>
        <w:top w:val="single" w:sz="4" w:space="0" w:color="000000"/>
        <w:left w:val="single" w:sz="8" w:space="0" w:color="auto"/>
        <w:bottom w:val="single" w:sz="4" w:space="0" w:color="000000"/>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89">
    <w:name w:val="xl89"/>
    <w:basedOn w:val="a"/>
    <w:rsid w:val="009975C8"/>
    <w:pPr>
      <w:pBdr>
        <w:top w:val="single" w:sz="4" w:space="0" w:color="000000"/>
        <w:bottom w:val="single" w:sz="4" w:space="0" w:color="000000"/>
        <w:right w:val="single" w:sz="8"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90">
    <w:name w:val="xl90"/>
    <w:basedOn w:val="a"/>
    <w:rsid w:val="009975C8"/>
    <w:pPr>
      <w:pBdr>
        <w:top w:val="single" w:sz="4" w:space="0" w:color="000000"/>
        <w:left w:val="single" w:sz="8" w:space="0" w:color="auto"/>
        <w:bottom w:val="single" w:sz="4" w:space="0" w:color="000000"/>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91">
    <w:name w:val="xl91"/>
    <w:basedOn w:val="a"/>
    <w:rsid w:val="009975C8"/>
    <w:pPr>
      <w:pBdr>
        <w:top w:val="single" w:sz="4" w:space="0" w:color="000000"/>
        <w:bottom w:val="single" w:sz="4" w:space="0" w:color="000000"/>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92">
    <w:name w:val="xl92"/>
    <w:basedOn w:val="a"/>
    <w:rsid w:val="009975C8"/>
    <w:pPr>
      <w:pBdr>
        <w:top w:val="single" w:sz="4" w:space="0" w:color="000000"/>
        <w:bottom w:val="single" w:sz="4" w:space="0" w:color="000000"/>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93">
    <w:name w:val="xl93"/>
    <w:basedOn w:val="a"/>
    <w:rsid w:val="009975C8"/>
    <w:pPr>
      <w:pBdr>
        <w:top w:val="single" w:sz="4" w:space="0" w:color="000000"/>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94">
    <w:name w:val="xl94"/>
    <w:basedOn w:val="a"/>
    <w:rsid w:val="009975C8"/>
    <w:pPr>
      <w:pBdr>
        <w:top w:val="single" w:sz="4" w:space="0" w:color="000000"/>
        <w:left w:val="single" w:sz="8" w:space="0" w:color="auto"/>
        <w:bottom w:val="single" w:sz="8"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95">
    <w:name w:val="xl95"/>
    <w:basedOn w:val="a"/>
    <w:rsid w:val="009975C8"/>
    <w:pPr>
      <w:pBdr>
        <w:top w:val="single" w:sz="4" w:space="0" w:color="000000"/>
        <w:bottom w:val="single" w:sz="8"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96">
    <w:name w:val="xl96"/>
    <w:basedOn w:val="a"/>
    <w:rsid w:val="009975C8"/>
    <w:pPr>
      <w:pBdr>
        <w:top w:val="single" w:sz="4" w:space="0" w:color="000000"/>
        <w:bottom w:val="single" w:sz="8" w:space="0" w:color="auto"/>
        <w:right w:val="single" w:sz="8"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97">
    <w:name w:val="xl97"/>
    <w:basedOn w:val="a"/>
    <w:rsid w:val="009975C8"/>
    <w:pPr>
      <w:pBdr>
        <w:top w:val="single" w:sz="4" w:space="0" w:color="000000"/>
        <w:bottom w:val="single" w:sz="8"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98">
    <w:name w:val="xl98"/>
    <w:basedOn w:val="a"/>
    <w:rsid w:val="009975C8"/>
    <w:pPr>
      <w:pBdr>
        <w:top w:val="single" w:sz="4" w:space="0" w:color="000000"/>
        <w:left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99">
    <w:name w:val="xl99"/>
    <w:basedOn w:val="a"/>
    <w:rsid w:val="009975C8"/>
    <w:pPr>
      <w:pBdr>
        <w:top w:val="single" w:sz="4" w:space="0" w:color="000000"/>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00">
    <w:name w:val="xl100"/>
    <w:basedOn w:val="a"/>
    <w:rsid w:val="009975C8"/>
    <w:pPr>
      <w:pBdr>
        <w:top w:val="single" w:sz="4" w:space="0" w:color="000000"/>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01">
    <w:name w:val="xl101"/>
    <w:basedOn w:val="a"/>
    <w:rsid w:val="009975C8"/>
    <w:pPr>
      <w:pBdr>
        <w:top w:val="single" w:sz="4" w:space="0" w:color="auto"/>
        <w:bottom w:val="single" w:sz="8"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102">
    <w:name w:val="xl102"/>
    <w:basedOn w:val="a"/>
    <w:rsid w:val="009975C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103">
    <w:name w:val="xl103"/>
    <w:basedOn w:val="a"/>
    <w:rsid w:val="009975C8"/>
    <w:pPr>
      <w:pBdr>
        <w:top w:val="single" w:sz="4" w:space="0" w:color="auto"/>
        <w:left w:val="single" w:sz="4" w:space="0" w:color="auto"/>
        <w:bottom w:val="single" w:sz="8"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104">
    <w:name w:val="xl104"/>
    <w:basedOn w:val="a"/>
    <w:rsid w:val="009975C8"/>
    <w:pP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05">
    <w:name w:val="xl105"/>
    <w:basedOn w:val="a"/>
    <w:rsid w:val="009975C8"/>
    <w:pPr>
      <w:pBdr>
        <w:left w:val="single" w:sz="8" w:space="0" w:color="auto"/>
        <w:bottom w:val="single" w:sz="8" w:space="0" w:color="auto"/>
      </w:pBd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06">
    <w:name w:val="xl106"/>
    <w:basedOn w:val="a"/>
    <w:rsid w:val="009975C8"/>
    <w:pPr>
      <w:pBdr>
        <w:bottom w:val="single" w:sz="8" w:space="0" w:color="auto"/>
      </w:pBd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07">
    <w:name w:val="xl107"/>
    <w:basedOn w:val="a"/>
    <w:rsid w:val="009975C8"/>
    <w:pPr>
      <w:pBdr>
        <w:bottom w:val="single" w:sz="8" w:space="0" w:color="auto"/>
        <w:right w:val="single" w:sz="8" w:space="0" w:color="auto"/>
      </w:pBd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08">
    <w:name w:val="xl108"/>
    <w:basedOn w:val="a"/>
    <w:rsid w:val="009975C8"/>
    <w:pPr>
      <w:pBdr>
        <w:top w:val="single" w:sz="8" w:space="0" w:color="auto"/>
        <w:left w:val="single" w:sz="8" w:space="0" w:color="auto"/>
        <w:bottom w:val="single" w:sz="8" w:space="0" w:color="auto"/>
      </w:pBd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09">
    <w:name w:val="xl109"/>
    <w:basedOn w:val="a"/>
    <w:rsid w:val="009975C8"/>
    <w:pPr>
      <w:pBdr>
        <w:top w:val="single" w:sz="8" w:space="0" w:color="auto"/>
        <w:bottom w:val="single" w:sz="8" w:space="0" w:color="auto"/>
      </w:pBd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10">
    <w:name w:val="xl110"/>
    <w:basedOn w:val="a"/>
    <w:rsid w:val="009975C8"/>
    <w:pPr>
      <w:pBdr>
        <w:top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11">
    <w:name w:val="xl111"/>
    <w:basedOn w:val="a"/>
    <w:rsid w:val="009975C8"/>
    <w:pPr>
      <w:shd w:val="clear" w:color="000000" w:fill="FFFFFF"/>
      <w:spacing w:before="100" w:beforeAutospacing="1" w:after="100" w:afterAutospacing="1"/>
      <w:textAlignment w:val="center"/>
    </w:pPr>
    <w:rPr>
      <w:rFonts w:ascii="Arial" w:hAnsi="Arial" w:cs="Arial"/>
      <w:color w:val="000000"/>
    </w:rPr>
  </w:style>
  <w:style w:type="paragraph" w:customStyle="1" w:styleId="xl112">
    <w:name w:val="xl112"/>
    <w:basedOn w:val="a"/>
    <w:rsid w:val="009975C8"/>
    <w:pPr>
      <w:shd w:val="clear" w:color="000000" w:fill="FFFFFF"/>
      <w:spacing w:before="100" w:beforeAutospacing="1" w:after="100" w:afterAutospacing="1"/>
      <w:textAlignment w:val="center"/>
    </w:pPr>
    <w:rPr>
      <w:rFonts w:ascii="Arial" w:hAnsi="Arial" w:cs="Arial"/>
      <w:i/>
      <w:iCs/>
      <w:color w:val="000000"/>
    </w:rPr>
  </w:style>
  <w:style w:type="paragraph" w:customStyle="1" w:styleId="xl113">
    <w:name w:val="xl113"/>
    <w:basedOn w:val="a"/>
    <w:rsid w:val="009975C8"/>
    <w:pPr>
      <w:pBdr>
        <w:bottom w:val="single" w:sz="12" w:space="0" w:color="000000"/>
      </w:pBdr>
      <w:shd w:val="clear" w:color="000000" w:fill="FFFFFF"/>
      <w:spacing w:before="100" w:beforeAutospacing="1" w:after="100" w:afterAutospacing="1"/>
      <w:textAlignment w:val="center"/>
    </w:pPr>
    <w:rPr>
      <w:rFonts w:ascii="Arial" w:hAnsi="Arial" w:cs="Arial"/>
      <w:b/>
      <w:bCs/>
      <w:color w:val="000000"/>
    </w:rPr>
  </w:style>
  <w:style w:type="paragraph" w:customStyle="1" w:styleId="xl114">
    <w:name w:val="xl114"/>
    <w:basedOn w:val="a"/>
    <w:rsid w:val="009975C8"/>
    <w:pPr>
      <w:shd w:val="clear" w:color="000000" w:fill="FFFFFF"/>
      <w:spacing w:before="100" w:beforeAutospacing="1" w:after="100" w:afterAutospacing="1"/>
      <w:jc w:val="center"/>
      <w:textAlignment w:val="top"/>
    </w:pPr>
    <w:rPr>
      <w:rFonts w:ascii="Arial" w:hAnsi="Arial" w:cs="Arial"/>
      <w:b/>
      <w:bCs/>
      <w:color w:val="000000"/>
    </w:rPr>
  </w:style>
  <w:style w:type="paragraph" w:customStyle="1" w:styleId="xl115">
    <w:name w:val="xl115"/>
    <w:basedOn w:val="a"/>
    <w:rsid w:val="009975C8"/>
    <w:pPr>
      <w:spacing w:before="100" w:beforeAutospacing="1" w:after="100" w:afterAutospacing="1"/>
      <w:jc w:val="right"/>
    </w:pPr>
    <w:rPr>
      <w:rFonts w:ascii="Arial" w:hAnsi="Arial" w:cs="Arial"/>
      <w:b/>
      <w:bCs/>
    </w:rPr>
  </w:style>
  <w:style w:type="paragraph" w:customStyle="1" w:styleId="xl116">
    <w:name w:val="xl116"/>
    <w:basedOn w:val="a"/>
    <w:rsid w:val="009975C8"/>
    <w:pPr>
      <w:spacing w:before="100" w:beforeAutospacing="1" w:after="100" w:afterAutospacing="1"/>
    </w:pPr>
    <w:rPr>
      <w:rFonts w:ascii="Arial" w:hAnsi="Arial" w:cs="Arial"/>
      <w:i/>
      <w:iCs/>
    </w:rPr>
  </w:style>
  <w:style w:type="paragraph" w:customStyle="1" w:styleId="xl117">
    <w:name w:val="xl117"/>
    <w:basedOn w:val="a"/>
    <w:rsid w:val="009975C8"/>
    <w:pPr>
      <w:spacing w:before="100" w:beforeAutospacing="1" w:after="100" w:afterAutospacing="1"/>
    </w:pPr>
    <w:rPr>
      <w:rFonts w:ascii="Arial" w:hAnsi="Arial" w:cs="Arial"/>
      <w:i/>
      <w:iCs/>
    </w:rPr>
  </w:style>
  <w:style w:type="table" w:styleId="af3">
    <w:name w:val="Table Grid"/>
    <w:basedOn w:val="a1"/>
    <w:uiPriority w:val="39"/>
    <w:rsid w:val="00997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393337">
      <w:bodyDiv w:val="1"/>
      <w:marLeft w:val="0"/>
      <w:marRight w:val="0"/>
      <w:marTop w:val="0"/>
      <w:marBottom w:val="0"/>
      <w:divBdr>
        <w:top w:val="none" w:sz="0" w:space="0" w:color="auto"/>
        <w:left w:val="none" w:sz="0" w:space="0" w:color="auto"/>
        <w:bottom w:val="none" w:sz="0" w:space="0" w:color="auto"/>
        <w:right w:val="none" w:sz="0" w:space="0" w:color="auto"/>
      </w:divBdr>
    </w:div>
    <w:div w:id="981544886">
      <w:bodyDiv w:val="1"/>
      <w:marLeft w:val="0"/>
      <w:marRight w:val="0"/>
      <w:marTop w:val="0"/>
      <w:marBottom w:val="0"/>
      <w:divBdr>
        <w:top w:val="none" w:sz="0" w:space="0" w:color="auto"/>
        <w:left w:val="none" w:sz="0" w:space="0" w:color="auto"/>
        <w:bottom w:val="none" w:sz="0" w:space="0" w:color="auto"/>
        <w:right w:val="none" w:sz="0" w:space="0" w:color="auto"/>
      </w:divBdr>
    </w:div>
    <w:div w:id="1099720141">
      <w:bodyDiv w:val="1"/>
      <w:marLeft w:val="0"/>
      <w:marRight w:val="0"/>
      <w:marTop w:val="0"/>
      <w:marBottom w:val="0"/>
      <w:divBdr>
        <w:top w:val="none" w:sz="0" w:space="0" w:color="auto"/>
        <w:left w:val="none" w:sz="0" w:space="0" w:color="auto"/>
        <w:bottom w:val="none" w:sz="0" w:space="0" w:color="auto"/>
        <w:right w:val="none" w:sz="0" w:space="0" w:color="auto"/>
      </w:divBdr>
    </w:div>
    <w:div w:id="192887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FDE3D-F39D-4BDC-B577-3A0E23524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10990</Words>
  <Characters>62644</Characters>
  <Application>Microsoft Office Word</Application>
  <DocSecurity>0</DocSecurity>
  <Lines>522</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Ракитина Анна Андреевна</dc:creator>
  <cp:keywords/>
  <dc:description/>
  <cp:lastModifiedBy>Воронкова Евгения Анатольевна</cp:lastModifiedBy>
  <cp:revision>8</cp:revision>
  <cp:lastPrinted>2023-12-11T08:42:00Z</cp:lastPrinted>
  <dcterms:created xsi:type="dcterms:W3CDTF">2024-02-27T04:19:00Z</dcterms:created>
  <dcterms:modified xsi:type="dcterms:W3CDTF">2024-07-01T05:44:00Z</dcterms:modified>
</cp:coreProperties>
</file>