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609" w:rsidRDefault="00096609" w:rsidP="0025093F">
      <w:pPr>
        <w:ind w:right="-1"/>
        <w:jc w:val="center"/>
        <w:rPr>
          <w:rFonts w:ascii="Arial" w:hAnsi="Arial" w:cs="Arial"/>
          <w:b/>
        </w:rPr>
      </w:pPr>
    </w:p>
    <w:p w:rsidR="00C60526" w:rsidRPr="000F6B7F" w:rsidRDefault="001C33C3" w:rsidP="0025093F">
      <w:pPr>
        <w:ind w:right="-1"/>
        <w:jc w:val="center"/>
        <w:rPr>
          <w:rFonts w:ascii="Arial" w:hAnsi="Arial" w:cs="Arial"/>
          <w:b/>
        </w:rPr>
      </w:pPr>
      <w:r w:rsidRPr="000F6B7F">
        <w:rPr>
          <w:rFonts w:ascii="Arial" w:hAnsi="Arial" w:cs="Arial"/>
          <w:b/>
        </w:rPr>
        <w:t>ДОГОВОР ПОСТАВКИ</w:t>
      </w:r>
    </w:p>
    <w:p w:rsidR="00BF2FBF" w:rsidRPr="000F6B7F" w:rsidRDefault="00C60526" w:rsidP="001A3829">
      <w:pPr>
        <w:ind w:right="-1"/>
        <w:jc w:val="center"/>
        <w:rPr>
          <w:rFonts w:ascii="Arial" w:hAnsi="Arial" w:cs="Arial"/>
          <w:b/>
        </w:rPr>
      </w:pPr>
      <w:r w:rsidRPr="000F6B7F">
        <w:rPr>
          <w:rFonts w:ascii="Arial" w:hAnsi="Arial" w:cs="Arial"/>
          <w:b/>
        </w:rPr>
        <w:t>№ ________________</w:t>
      </w:r>
    </w:p>
    <w:p w:rsidR="001C33C3" w:rsidRPr="000F6B7F" w:rsidRDefault="001C33C3" w:rsidP="0025093F">
      <w:pPr>
        <w:ind w:right="-1"/>
        <w:jc w:val="both"/>
        <w:rPr>
          <w:rFonts w:ascii="Arial" w:hAnsi="Arial" w:cs="Arial"/>
          <w:b/>
        </w:rPr>
      </w:pPr>
      <w:r w:rsidRPr="000F6B7F">
        <w:rPr>
          <w:rFonts w:ascii="Arial" w:hAnsi="Arial" w:cs="Arial"/>
          <w:b/>
        </w:rPr>
        <w:t xml:space="preserve">г. Кемерово </w:t>
      </w:r>
      <w:r w:rsidRPr="000F6B7F">
        <w:rPr>
          <w:rFonts w:ascii="Arial" w:hAnsi="Arial" w:cs="Arial"/>
          <w:b/>
        </w:rPr>
        <w:tab/>
      </w:r>
      <w:r w:rsidRPr="000F6B7F">
        <w:rPr>
          <w:rFonts w:ascii="Arial" w:hAnsi="Arial" w:cs="Arial"/>
          <w:b/>
        </w:rPr>
        <w:tab/>
      </w:r>
      <w:r w:rsidRPr="000F6B7F">
        <w:rPr>
          <w:rFonts w:ascii="Arial" w:hAnsi="Arial" w:cs="Arial"/>
          <w:b/>
        </w:rPr>
        <w:tab/>
      </w:r>
      <w:r w:rsidRPr="000F6B7F">
        <w:rPr>
          <w:rFonts w:ascii="Arial" w:hAnsi="Arial" w:cs="Arial"/>
          <w:b/>
        </w:rPr>
        <w:tab/>
      </w:r>
      <w:r w:rsidRPr="000F6B7F">
        <w:rPr>
          <w:rFonts w:ascii="Arial" w:hAnsi="Arial" w:cs="Arial"/>
          <w:b/>
        </w:rPr>
        <w:tab/>
      </w:r>
      <w:r w:rsidRPr="000F6B7F">
        <w:rPr>
          <w:rFonts w:ascii="Arial" w:hAnsi="Arial" w:cs="Arial"/>
          <w:b/>
        </w:rPr>
        <w:tab/>
      </w:r>
      <w:r w:rsidRPr="000F6B7F">
        <w:rPr>
          <w:rFonts w:ascii="Arial" w:hAnsi="Arial" w:cs="Arial"/>
          <w:b/>
        </w:rPr>
        <w:tab/>
        <w:t xml:space="preserve">                       </w:t>
      </w:r>
      <w:r w:rsidR="00BF2FBF" w:rsidRPr="000F6B7F">
        <w:rPr>
          <w:rFonts w:ascii="Arial" w:hAnsi="Arial" w:cs="Arial"/>
          <w:b/>
        </w:rPr>
        <w:t xml:space="preserve">     </w:t>
      </w:r>
      <w:r w:rsidRPr="000F6B7F">
        <w:rPr>
          <w:rFonts w:ascii="Arial" w:hAnsi="Arial" w:cs="Arial"/>
          <w:b/>
        </w:rPr>
        <w:t>«___» __________ 20</w:t>
      </w:r>
      <w:r w:rsidR="00A16BCD">
        <w:rPr>
          <w:rFonts w:ascii="Arial" w:hAnsi="Arial" w:cs="Arial"/>
          <w:b/>
        </w:rPr>
        <w:t>__</w:t>
      </w:r>
      <w:r w:rsidRPr="000F6B7F">
        <w:rPr>
          <w:rFonts w:ascii="Arial" w:hAnsi="Arial" w:cs="Arial"/>
          <w:b/>
        </w:rPr>
        <w:t>г.</w:t>
      </w:r>
    </w:p>
    <w:p w:rsidR="00C60526" w:rsidRPr="000F6B7F" w:rsidRDefault="00C60526" w:rsidP="0025093F">
      <w:pPr>
        <w:ind w:right="-1"/>
        <w:rPr>
          <w:rFonts w:ascii="Arial" w:hAnsi="Arial" w:cs="Arial"/>
        </w:rPr>
      </w:pPr>
    </w:p>
    <w:p w:rsidR="00C60526" w:rsidRPr="000F6B7F" w:rsidRDefault="00C60526" w:rsidP="00D15C2F">
      <w:pPr>
        <w:autoSpaceDE w:val="0"/>
        <w:autoSpaceDN w:val="0"/>
        <w:adjustRightInd w:val="0"/>
        <w:ind w:right="-1" w:firstLine="567"/>
        <w:jc w:val="both"/>
        <w:outlineLvl w:val="1"/>
        <w:rPr>
          <w:rFonts w:ascii="Arial" w:hAnsi="Arial" w:cs="Arial"/>
        </w:rPr>
      </w:pPr>
      <w:r w:rsidRPr="000F6B7F">
        <w:rPr>
          <w:rFonts w:ascii="Arial" w:hAnsi="Arial" w:cs="Arial"/>
          <w:b/>
          <w:i/>
        </w:rPr>
        <w:t xml:space="preserve">Акционерное общество </w:t>
      </w:r>
      <w:r w:rsidRPr="000F6B7F">
        <w:rPr>
          <w:rFonts w:ascii="Arial" w:hAnsi="Arial" w:cs="Arial"/>
          <w:b/>
          <w:bCs/>
          <w:i/>
          <w:iCs/>
        </w:rPr>
        <w:t>«Угольная компания «Кузбассразрезуголь»</w:t>
      </w:r>
      <w:r w:rsidRPr="000F6B7F">
        <w:rPr>
          <w:rFonts w:ascii="Arial" w:hAnsi="Arial" w:cs="Arial"/>
        </w:rPr>
        <w:t xml:space="preserve">, именуемое в дальнейшем </w:t>
      </w:r>
      <w:r w:rsidRPr="000F6B7F">
        <w:rPr>
          <w:rFonts w:ascii="Arial" w:hAnsi="Arial" w:cs="Arial"/>
          <w:b/>
        </w:rPr>
        <w:t xml:space="preserve">ПОКУПАТЕЛЬ, </w:t>
      </w:r>
      <w:r w:rsidR="00B34DCA" w:rsidRPr="00B34DCA">
        <w:rPr>
          <w:rFonts w:ascii="Arial" w:hAnsi="Arial" w:cs="Arial"/>
        </w:rPr>
        <w:t>в лице генерального директора Матвы Станислава Вячеславовича, действующего на основании Устава</w:t>
      </w:r>
      <w:r w:rsidR="00284A1E">
        <w:rPr>
          <w:rFonts w:ascii="Arial" w:hAnsi="Arial" w:cs="Arial"/>
        </w:rPr>
        <w:t>,</w:t>
      </w:r>
      <w:r w:rsidRPr="000F6B7F">
        <w:rPr>
          <w:rFonts w:ascii="Arial" w:hAnsi="Arial" w:cs="Arial"/>
        </w:rPr>
        <w:t xml:space="preserve"> с одной стороны, </w:t>
      </w:r>
    </w:p>
    <w:p w:rsidR="00C60526" w:rsidRPr="000F6B7F" w:rsidRDefault="00C60526" w:rsidP="000F6B7F">
      <w:pPr>
        <w:tabs>
          <w:tab w:val="left" w:pos="0"/>
        </w:tabs>
        <w:ind w:right="-1" w:firstLine="567"/>
        <w:jc w:val="both"/>
        <w:rPr>
          <w:rFonts w:ascii="Arial" w:hAnsi="Arial" w:cs="Arial"/>
        </w:rPr>
      </w:pPr>
      <w:r w:rsidRPr="000F6B7F">
        <w:rPr>
          <w:rFonts w:ascii="Arial" w:hAnsi="Arial" w:cs="Arial"/>
        </w:rPr>
        <w:t xml:space="preserve">и </w:t>
      </w:r>
      <w:r w:rsidRPr="000F6B7F">
        <w:rPr>
          <w:rFonts w:ascii="Arial" w:hAnsi="Arial" w:cs="Arial"/>
          <w:i/>
          <w:u w:val="single"/>
        </w:rPr>
        <w:t>(Полное наименование контрагента и его организационно правовой формы),</w:t>
      </w:r>
      <w:r w:rsidRPr="000F6B7F">
        <w:rPr>
          <w:rFonts w:ascii="Arial" w:hAnsi="Arial" w:cs="Arial"/>
        </w:rPr>
        <w:t xml:space="preserve"> именуемое в дальнейшем</w:t>
      </w:r>
      <w:r w:rsidRPr="000F6B7F">
        <w:rPr>
          <w:rFonts w:ascii="Arial" w:hAnsi="Arial" w:cs="Arial"/>
          <w:b/>
        </w:rPr>
        <w:t xml:space="preserve"> ПОСТАВЩИК</w:t>
      </w:r>
      <w:r w:rsidRPr="000F6B7F">
        <w:rPr>
          <w:rFonts w:ascii="Arial" w:hAnsi="Arial" w:cs="Arial"/>
        </w:rPr>
        <w:t xml:space="preserve">, в лице </w:t>
      </w:r>
      <w:r w:rsidRPr="000F6B7F">
        <w:rPr>
          <w:rFonts w:ascii="Arial" w:hAnsi="Arial" w:cs="Arial"/>
          <w:i/>
          <w:u w:val="single"/>
        </w:rPr>
        <w:t>(Ф.И.О., должность уполномоченного лица),</w:t>
      </w:r>
      <w:r w:rsidRPr="000F6B7F">
        <w:rPr>
          <w:rFonts w:ascii="Arial" w:hAnsi="Arial" w:cs="Arial"/>
        </w:rPr>
        <w:t xml:space="preserve"> действующего на основании </w:t>
      </w:r>
      <w:r w:rsidRPr="000F6B7F">
        <w:rPr>
          <w:rFonts w:ascii="Arial" w:hAnsi="Arial" w:cs="Arial"/>
          <w:u w:val="single"/>
        </w:rPr>
        <w:t>(</w:t>
      </w:r>
      <w:r w:rsidRPr="000F6B7F">
        <w:rPr>
          <w:rFonts w:ascii="Arial" w:hAnsi="Arial" w:cs="Arial"/>
          <w:i/>
          <w:u w:val="single"/>
        </w:rPr>
        <w:t>Доверенности/Устава)</w:t>
      </w:r>
      <w:r w:rsidRPr="000F6B7F">
        <w:rPr>
          <w:rFonts w:ascii="Arial" w:hAnsi="Arial" w:cs="Arial"/>
          <w:u w:val="single"/>
        </w:rPr>
        <w:t>,</w:t>
      </w:r>
      <w:r w:rsidRPr="000F6B7F">
        <w:rPr>
          <w:rFonts w:ascii="Arial" w:hAnsi="Arial" w:cs="Arial"/>
        </w:rPr>
        <w:t xml:space="preserve"> с другой стороны, и именуемые вместе Стороны, заключили настоящий договор о нижеследующем:</w:t>
      </w:r>
    </w:p>
    <w:p w:rsidR="00C60526" w:rsidRPr="000F6B7F" w:rsidRDefault="00C60526" w:rsidP="0025093F">
      <w:pPr>
        <w:pStyle w:val="6"/>
        <w:tabs>
          <w:tab w:val="left" w:pos="851"/>
        </w:tabs>
        <w:ind w:left="0" w:right="-1" w:firstLine="567"/>
        <w:jc w:val="center"/>
        <w:rPr>
          <w:rFonts w:cs="Arial"/>
          <w:i w:val="0"/>
          <w:color w:val="auto"/>
          <w:sz w:val="20"/>
        </w:rPr>
      </w:pPr>
      <w:r w:rsidRPr="000F6B7F">
        <w:rPr>
          <w:rFonts w:cs="Arial"/>
          <w:i w:val="0"/>
          <w:color w:val="auto"/>
          <w:sz w:val="20"/>
        </w:rPr>
        <w:t xml:space="preserve">1. </w:t>
      </w:r>
      <w:r w:rsidR="00AA489A" w:rsidRPr="000F6B7F">
        <w:rPr>
          <w:rFonts w:cs="Arial"/>
          <w:i w:val="0"/>
          <w:color w:val="auto"/>
          <w:sz w:val="20"/>
        </w:rPr>
        <w:t>Предмет договора</w:t>
      </w:r>
    </w:p>
    <w:p w:rsidR="0061636D" w:rsidRPr="000F6B7F" w:rsidRDefault="0061636D" w:rsidP="0061636D">
      <w:pPr>
        <w:pStyle w:val="a3"/>
        <w:tabs>
          <w:tab w:val="left" w:pos="851"/>
        </w:tabs>
        <w:ind w:left="0" w:right="0" w:firstLine="567"/>
        <w:rPr>
          <w:rFonts w:cs="Arial"/>
          <w:color w:val="auto"/>
          <w:sz w:val="20"/>
        </w:rPr>
      </w:pPr>
      <w:r w:rsidRPr="000F6B7F">
        <w:rPr>
          <w:rFonts w:cs="Arial"/>
          <w:color w:val="auto"/>
          <w:sz w:val="20"/>
        </w:rPr>
        <w:t xml:space="preserve">1.1. Поставщик обязуется передать в собственность Покупателя товар (продукцию, оборудование, материал и пр.), а Покупатель обязуется принять данный товар и уплатить за него обусловленную договором цену. </w:t>
      </w:r>
    </w:p>
    <w:p w:rsidR="00A76657" w:rsidRPr="000F6B7F" w:rsidRDefault="0061636D" w:rsidP="0061636D">
      <w:pPr>
        <w:pStyle w:val="a3"/>
        <w:tabs>
          <w:tab w:val="left" w:pos="851"/>
        </w:tabs>
        <w:ind w:left="0" w:right="0" w:firstLine="567"/>
        <w:rPr>
          <w:rFonts w:cs="Arial"/>
          <w:color w:val="auto"/>
          <w:sz w:val="20"/>
        </w:rPr>
      </w:pPr>
      <w:r w:rsidRPr="000F6B7F">
        <w:rPr>
          <w:rFonts w:cs="Arial"/>
          <w:color w:val="auto"/>
          <w:sz w:val="20"/>
        </w:rPr>
        <w:t xml:space="preserve">1.2. </w:t>
      </w:r>
      <w:r w:rsidR="007B28DD" w:rsidRPr="000F6B7F">
        <w:rPr>
          <w:rFonts w:cs="Arial"/>
          <w:color w:val="auto"/>
          <w:sz w:val="20"/>
        </w:rPr>
        <w:t>Подписывая настоящий Договор, Стороны соглашаются применять</w:t>
      </w:r>
      <w:r w:rsidR="008E36DE" w:rsidRPr="000F6B7F">
        <w:rPr>
          <w:rFonts w:cs="Arial"/>
          <w:color w:val="auto"/>
          <w:sz w:val="20"/>
        </w:rPr>
        <w:t xml:space="preserve"> к их отношениям в рамках Договора </w:t>
      </w:r>
      <w:r w:rsidR="007B28DD" w:rsidRPr="000F6B7F">
        <w:rPr>
          <w:rFonts w:cs="Arial"/>
          <w:color w:val="auto"/>
          <w:sz w:val="20"/>
        </w:rPr>
        <w:t xml:space="preserve">Общие </w:t>
      </w:r>
      <w:r w:rsidRPr="000F6B7F">
        <w:rPr>
          <w:rFonts w:cs="Arial"/>
          <w:color w:val="auto"/>
          <w:sz w:val="20"/>
        </w:rPr>
        <w:t>условия договора по</w:t>
      </w:r>
      <w:r w:rsidR="00C17E08" w:rsidRPr="000F6B7F">
        <w:rPr>
          <w:rFonts w:cs="Arial"/>
          <w:color w:val="auto"/>
          <w:sz w:val="20"/>
        </w:rPr>
        <w:t>ставки (далее – Общие условия)</w:t>
      </w:r>
      <w:r w:rsidR="007B28DD" w:rsidRPr="000F6B7F">
        <w:rPr>
          <w:rFonts w:cs="Arial"/>
          <w:color w:val="auto"/>
          <w:sz w:val="20"/>
        </w:rPr>
        <w:t xml:space="preserve">, утв. приказом </w:t>
      </w:r>
      <w:r w:rsidR="00557443">
        <w:rPr>
          <w:rFonts w:cs="Arial"/>
          <w:color w:val="auto"/>
          <w:sz w:val="20"/>
        </w:rPr>
        <w:t xml:space="preserve">генерального </w:t>
      </w:r>
      <w:r w:rsidR="003176ED" w:rsidRPr="000F6B7F">
        <w:rPr>
          <w:rFonts w:cs="Arial"/>
          <w:color w:val="auto"/>
          <w:sz w:val="20"/>
        </w:rPr>
        <w:t xml:space="preserve">директора </w:t>
      </w:r>
      <w:r w:rsidR="007B28DD" w:rsidRPr="000F6B7F">
        <w:rPr>
          <w:rFonts w:cs="Arial"/>
          <w:color w:val="auto"/>
          <w:sz w:val="20"/>
        </w:rPr>
        <w:t xml:space="preserve">АО «УК «Кузбассразрезуголь» </w:t>
      </w:r>
      <w:r w:rsidR="007B28DD" w:rsidRPr="00611301">
        <w:rPr>
          <w:rFonts w:cs="Arial"/>
          <w:color w:val="auto"/>
          <w:sz w:val="20"/>
          <w:highlight w:val="yellow"/>
        </w:rPr>
        <w:t>от «</w:t>
      </w:r>
      <w:r w:rsidR="00A16BCD">
        <w:rPr>
          <w:rFonts w:cs="Arial"/>
          <w:color w:val="auto"/>
          <w:sz w:val="20"/>
          <w:highlight w:val="yellow"/>
        </w:rPr>
        <w:t>___</w:t>
      </w:r>
      <w:r w:rsidR="007B28DD" w:rsidRPr="00611301">
        <w:rPr>
          <w:rFonts w:cs="Arial"/>
          <w:color w:val="auto"/>
          <w:sz w:val="20"/>
          <w:highlight w:val="yellow"/>
        </w:rPr>
        <w:t>»</w:t>
      </w:r>
      <w:r w:rsidR="00C17E08" w:rsidRPr="00611301">
        <w:rPr>
          <w:rFonts w:cs="Arial"/>
          <w:color w:val="auto"/>
          <w:sz w:val="20"/>
          <w:highlight w:val="yellow"/>
        </w:rPr>
        <w:t xml:space="preserve"> </w:t>
      </w:r>
      <w:r w:rsidR="00A16BCD">
        <w:rPr>
          <w:rFonts w:cs="Arial"/>
          <w:color w:val="auto"/>
          <w:sz w:val="20"/>
          <w:highlight w:val="yellow"/>
        </w:rPr>
        <w:t>______ _____</w:t>
      </w:r>
      <w:r w:rsidR="00366404" w:rsidRPr="00611301">
        <w:rPr>
          <w:rFonts w:cs="Arial"/>
          <w:color w:val="auto"/>
          <w:sz w:val="20"/>
          <w:highlight w:val="yellow"/>
        </w:rPr>
        <w:t xml:space="preserve"> № </w:t>
      </w:r>
      <w:r w:rsidR="00A16BCD">
        <w:rPr>
          <w:rFonts w:cs="Arial"/>
          <w:color w:val="auto"/>
          <w:sz w:val="20"/>
          <w:highlight w:val="yellow"/>
        </w:rPr>
        <w:t>______</w:t>
      </w:r>
      <w:r w:rsidR="00C17E08" w:rsidRPr="005303F7">
        <w:rPr>
          <w:rFonts w:cs="Arial"/>
          <w:color w:val="auto"/>
          <w:sz w:val="20"/>
        </w:rPr>
        <w:t xml:space="preserve">, </w:t>
      </w:r>
      <w:r w:rsidR="00C17E08" w:rsidRPr="000F6B7F">
        <w:rPr>
          <w:rFonts w:cs="Arial"/>
          <w:color w:val="auto"/>
          <w:sz w:val="20"/>
        </w:rPr>
        <w:t xml:space="preserve">которые размещены на сайте в сети Интернет: </w:t>
      </w:r>
      <w:hyperlink r:id="rId8" w:history="1">
        <w:r w:rsidR="00366404" w:rsidRPr="00690431">
          <w:rPr>
            <w:rStyle w:val="a6"/>
            <w:rFonts w:cs="Arial"/>
            <w:sz w:val="20"/>
          </w:rPr>
          <w:t>https://kru.ru/ru/</w:t>
        </w:r>
      </w:hyperlink>
      <w:r w:rsidR="00366404">
        <w:rPr>
          <w:rFonts w:cs="Arial"/>
          <w:color w:val="auto"/>
          <w:sz w:val="20"/>
        </w:rPr>
        <w:t xml:space="preserve">. </w:t>
      </w:r>
    </w:p>
    <w:p w:rsidR="0061636D" w:rsidRPr="000F6B7F" w:rsidRDefault="00D169CA" w:rsidP="0061636D">
      <w:pPr>
        <w:pStyle w:val="a3"/>
        <w:tabs>
          <w:tab w:val="left" w:pos="851"/>
        </w:tabs>
        <w:ind w:left="0" w:right="0" w:firstLine="567"/>
        <w:rPr>
          <w:rFonts w:cs="Arial"/>
          <w:color w:val="auto"/>
          <w:sz w:val="20"/>
        </w:rPr>
      </w:pPr>
      <w:r w:rsidRPr="000F6B7F">
        <w:rPr>
          <w:rFonts w:cs="Arial"/>
          <w:color w:val="auto"/>
          <w:sz w:val="20"/>
        </w:rPr>
        <w:t xml:space="preserve">1.3. </w:t>
      </w:r>
      <w:r w:rsidR="00EE3B29" w:rsidRPr="000F6B7F">
        <w:rPr>
          <w:rFonts w:cs="Arial"/>
          <w:color w:val="auto"/>
          <w:sz w:val="20"/>
        </w:rPr>
        <w:t>В случае внесения изменений в Общие условия Стороны могут подписать дополнительное соглашение к Договору, в котором указывают редакцию Общих условий, подлежащих применению</w:t>
      </w:r>
      <w:r w:rsidR="00A76657" w:rsidRPr="000F6B7F">
        <w:rPr>
          <w:rFonts w:cs="Arial"/>
          <w:color w:val="auto"/>
          <w:sz w:val="20"/>
        </w:rPr>
        <w:t xml:space="preserve"> к настоящему Договору</w:t>
      </w:r>
      <w:r w:rsidRPr="000F6B7F">
        <w:rPr>
          <w:rFonts w:cs="Arial"/>
          <w:color w:val="auto"/>
          <w:sz w:val="20"/>
        </w:rPr>
        <w:t>, в противном случае, к отношениям Сторон в рамках Договора применяется редакция Общих условий, указанная в пункте 1.2 Договора.</w:t>
      </w:r>
      <w:r w:rsidR="008E36DE" w:rsidRPr="000F6B7F">
        <w:rPr>
          <w:rFonts w:cs="Arial"/>
          <w:color w:val="auto"/>
          <w:sz w:val="20"/>
        </w:rPr>
        <w:t xml:space="preserve"> </w:t>
      </w:r>
    </w:p>
    <w:p w:rsidR="003B3C17" w:rsidRPr="000F6B7F" w:rsidRDefault="0061636D" w:rsidP="0061636D">
      <w:pPr>
        <w:tabs>
          <w:tab w:val="left" w:pos="851"/>
        </w:tabs>
        <w:ind w:firstLine="567"/>
        <w:jc w:val="both"/>
        <w:rPr>
          <w:rFonts w:ascii="Arial" w:hAnsi="Arial" w:cs="Arial"/>
        </w:rPr>
      </w:pPr>
      <w:r w:rsidRPr="000F6B7F">
        <w:rPr>
          <w:rFonts w:ascii="Arial" w:hAnsi="Arial" w:cs="Arial"/>
        </w:rPr>
        <w:t>1.</w:t>
      </w:r>
      <w:r w:rsidR="008E36DE" w:rsidRPr="000F6B7F">
        <w:rPr>
          <w:rFonts w:ascii="Arial" w:hAnsi="Arial" w:cs="Arial"/>
        </w:rPr>
        <w:t>4</w:t>
      </w:r>
      <w:r w:rsidRPr="000F6B7F">
        <w:rPr>
          <w:rFonts w:ascii="Arial" w:hAnsi="Arial" w:cs="Arial"/>
        </w:rPr>
        <w:t xml:space="preserve">. Наименование, количество, </w:t>
      </w:r>
      <w:r w:rsidRPr="0036286E">
        <w:rPr>
          <w:rFonts w:ascii="Arial" w:hAnsi="Arial" w:cs="Arial"/>
        </w:rPr>
        <w:t>ассортимент, производитель и цена товара, сроки (периоды) поставки,</w:t>
      </w:r>
      <w:r w:rsidRPr="0036286E">
        <w:rPr>
          <w:rFonts w:ascii="Arial" w:hAnsi="Arial" w:cs="Arial"/>
          <w:b/>
        </w:rPr>
        <w:t xml:space="preserve"> </w:t>
      </w:r>
      <w:r w:rsidRPr="0036286E">
        <w:rPr>
          <w:rFonts w:ascii="Arial" w:hAnsi="Arial" w:cs="Arial"/>
        </w:rPr>
        <w:t>порядок и сроки оплаты товара, конкретные условия и порядок поставки товара указываются в Спецификациях (</w:t>
      </w:r>
      <w:r w:rsidR="00E72EB1" w:rsidRPr="0036286E">
        <w:rPr>
          <w:rFonts w:ascii="Arial" w:hAnsi="Arial" w:cs="Arial"/>
        </w:rPr>
        <w:t>по форме</w:t>
      </w:r>
      <w:r w:rsidR="00A302CF" w:rsidRPr="0036286E">
        <w:rPr>
          <w:rFonts w:ascii="Arial" w:hAnsi="Arial" w:cs="Arial"/>
        </w:rPr>
        <w:t>,</w:t>
      </w:r>
      <w:r w:rsidR="00E72EB1" w:rsidRPr="0036286E">
        <w:rPr>
          <w:rFonts w:ascii="Arial" w:hAnsi="Arial" w:cs="Arial"/>
        </w:rPr>
        <w:t xml:space="preserve"> </w:t>
      </w:r>
      <w:r w:rsidR="00A302CF" w:rsidRPr="0036286E">
        <w:rPr>
          <w:rFonts w:ascii="Arial" w:hAnsi="Arial" w:cs="Arial"/>
        </w:rPr>
        <w:t xml:space="preserve">установленной </w:t>
      </w:r>
      <w:r w:rsidR="00F77D0F" w:rsidRPr="0036286E">
        <w:rPr>
          <w:rFonts w:ascii="Arial" w:hAnsi="Arial" w:cs="Arial"/>
        </w:rPr>
        <w:t>Приложени</w:t>
      </w:r>
      <w:r w:rsidR="00924965" w:rsidRPr="0036286E">
        <w:rPr>
          <w:rFonts w:ascii="Arial" w:hAnsi="Arial" w:cs="Arial"/>
        </w:rPr>
        <w:t>ем</w:t>
      </w:r>
      <w:r w:rsidR="00F77D0F" w:rsidRPr="0036286E">
        <w:rPr>
          <w:rFonts w:ascii="Arial" w:hAnsi="Arial" w:cs="Arial"/>
        </w:rPr>
        <w:t xml:space="preserve"> </w:t>
      </w:r>
      <w:r w:rsidR="00DE5ACC" w:rsidRPr="0036286E">
        <w:rPr>
          <w:rFonts w:ascii="Arial" w:hAnsi="Arial" w:cs="Arial"/>
        </w:rPr>
        <w:t>№</w:t>
      </w:r>
      <w:r w:rsidR="00924965" w:rsidRPr="0036286E">
        <w:rPr>
          <w:rFonts w:ascii="Arial" w:hAnsi="Arial" w:cs="Arial"/>
        </w:rPr>
        <w:t xml:space="preserve"> 1</w:t>
      </w:r>
      <w:r w:rsidR="00DE5ACC" w:rsidRPr="0036286E">
        <w:rPr>
          <w:rFonts w:ascii="Arial" w:hAnsi="Arial" w:cs="Arial"/>
        </w:rPr>
        <w:t xml:space="preserve"> к </w:t>
      </w:r>
      <w:r w:rsidR="003B3C17" w:rsidRPr="0036286E">
        <w:rPr>
          <w:rFonts w:ascii="Arial" w:hAnsi="Arial" w:cs="Arial"/>
        </w:rPr>
        <w:t xml:space="preserve">Общим </w:t>
      </w:r>
      <w:r w:rsidR="003B3C17" w:rsidRPr="000F6B7F">
        <w:rPr>
          <w:rFonts w:ascii="Arial" w:hAnsi="Arial" w:cs="Arial"/>
        </w:rPr>
        <w:t>условиям</w:t>
      </w:r>
      <w:r w:rsidRPr="000F6B7F">
        <w:rPr>
          <w:rFonts w:ascii="Arial" w:hAnsi="Arial" w:cs="Arial"/>
        </w:rPr>
        <w:t xml:space="preserve">), согласовываемых Сторонами дополнительно и являющихся неотъемлемой частью настоящего </w:t>
      </w:r>
      <w:r w:rsidR="00887D32" w:rsidRPr="000F6B7F">
        <w:rPr>
          <w:rFonts w:ascii="Arial" w:hAnsi="Arial" w:cs="Arial"/>
        </w:rPr>
        <w:t>Договора</w:t>
      </w:r>
      <w:r w:rsidRPr="000F6B7F">
        <w:rPr>
          <w:rFonts w:ascii="Arial" w:hAnsi="Arial" w:cs="Arial"/>
        </w:rPr>
        <w:t>.</w:t>
      </w:r>
      <w:r w:rsidR="00DE5ACC" w:rsidRPr="000F6B7F">
        <w:rPr>
          <w:rFonts w:ascii="Arial" w:hAnsi="Arial" w:cs="Arial"/>
        </w:rPr>
        <w:t xml:space="preserve"> </w:t>
      </w:r>
    </w:p>
    <w:p w:rsidR="0061636D" w:rsidRPr="000F6B7F" w:rsidRDefault="008E36DE" w:rsidP="0061636D">
      <w:pPr>
        <w:tabs>
          <w:tab w:val="left" w:pos="851"/>
        </w:tabs>
        <w:ind w:firstLine="567"/>
        <w:jc w:val="both"/>
        <w:rPr>
          <w:rFonts w:ascii="Arial" w:hAnsi="Arial" w:cs="Arial"/>
        </w:rPr>
      </w:pPr>
      <w:r w:rsidRPr="000F6B7F">
        <w:rPr>
          <w:rFonts w:ascii="Arial" w:hAnsi="Arial" w:cs="Arial"/>
        </w:rPr>
        <w:t xml:space="preserve">1.5. </w:t>
      </w:r>
      <w:r w:rsidR="000322D0" w:rsidRPr="000F6B7F">
        <w:rPr>
          <w:rFonts w:ascii="Arial" w:hAnsi="Arial" w:cs="Arial"/>
        </w:rPr>
        <w:t>Условиями Спецификации может предусматриваться обязанность Поставщика по выполнению шефмонтажных/монтажных, пусконаладочных и</w:t>
      </w:r>
      <w:r w:rsidR="00481D36" w:rsidRPr="000F6B7F">
        <w:rPr>
          <w:rFonts w:ascii="Arial" w:hAnsi="Arial" w:cs="Arial"/>
        </w:rPr>
        <w:t>/или</w:t>
      </w:r>
      <w:r w:rsidR="000322D0" w:rsidRPr="000F6B7F">
        <w:rPr>
          <w:rFonts w:ascii="Arial" w:hAnsi="Arial" w:cs="Arial"/>
        </w:rPr>
        <w:t xml:space="preserve"> иных видов работ. В указанном случае Поставщик выполняет данные работы</w:t>
      </w:r>
      <w:r w:rsidR="00725F01" w:rsidRPr="000F6B7F">
        <w:rPr>
          <w:rFonts w:ascii="Arial" w:hAnsi="Arial" w:cs="Arial"/>
        </w:rPr>
        <w:t xml:space="preserve">, а Покупатель принимает и оплачивает такие </w:t>
      </w:r>
      <w:r w:rsidR="00986948" w:rsidRPr="000F6B7F">
        <w:rPr>
          <w:rFonts w:ascii="Arial" w:hAnsi="Arial" w:cs="Arial"/>
        </w:rPr>
        <w:t>работы</w:t>
      </w:r>
      <w:r w:rsidR="00725F01" w:rsidRPr="000F6B7F">
        <w:rPr>
          <w:rFonts w:ascii="Arial" w:hAnsi="Arial" w:cs="Arial"/>
        </w:rPr>
        <w:t xml:space="preserve"> в порядке, предусмотренном Общими условиями и условиями </w:t>
      </w:r>
      <w:r w:rsidR="00986948" w:rsidRPr="000F6B7F">
        <w:rPr>
          <w:rFonts w:ascii="Arial" w:hAnsi="Arial" w:cs="Arial"/>
        </w:rPr>
        <w:t>Спецификации</w:t>
      </w:r>
      <w:r w:rsidR="00725F01" w:rsidRPr="000F6B7F">
        <w:rPr>
          <w:rFonts w:ascii="Arial" w:hAnsi="Arial" w:cs="Arial"/>
        </w:rPr>
        <w:t xml:space="preserve">. Перечень </w:t>
      </w:r>
      <w:r w:rsidR="00986948" w:rsidRPr="000F6B7F">
        <w:rPr>
          <w:rFonts w:ascii="Arial" w:hAnsi="Arial" w:cs="Arial"/>
        </w:rPr>
        <w:t>работ</w:t>
      </w:r>
      <w:r w:rsidR="00725F01" w:rsidRPr="000F6B7F">
        <w:rPr>
          <w:rFonts w:ascii="Arial" w:hAnsi="Arial" w:cs="Arial"/>
        </w:rPr>
        <w:t xml:space="preserve">, их </w:t>
      </w:r>
      <w:r w:rsidR="00986948" w:rsidRPr="000F6B7F">
        <w:rPr>
          <w:rFonts w:ascii="Arial" w:hAnsi="Arial" w:cs="Arial"/>
        </w:rPr>
        <w:t xml:space="preserve">объем и </w:t>
      </w:r>
      <w:r w:rsidR="00725F01" w:rsidRPr="000F6B7F">
        <w:rPr>
          <w:rFonts w:ascii="Arial" w:hAnsi="Arial" w:cs="Arial"/>
        </w:rPr>
        <w:t xml:space="preserve">содержание, предъявляемые к </w:t>
      </w:r>
      <w:r w:rsidR="00986948" w:rsidRPr="000F6B7F">
        <w:rPr>
          <w:rFonts w:ascii="Arial" w:hAnsi="Arial" w:cs="Arial"/>
        </w:rPr>
        <w:t>ним</w:t>
      </w:r>
      <w:r w:rsidR="00725F01" w:rsidRPr="000F6B7F">
        <w:rPr>
          <w:rFonts w:ascii="Arial" w:hAnsi="Arial" w:cs="Arial"/>
        </w:rPr>
        <w:t xml:space="preserve"> требования, сроки и иные условия </w:t>
      </w:r>
      <w:r w:rsidR="00986948" w:rsidRPr="000F6B7F">
        <w:rPr>
          <w:rFonts w:ascii="Arial" w:hAnsi="Arial" w:cs="Arial"/>
        </w:rPr>
        <w:t>выполнения работ</w:t>
      </w:r>
      <w:r w:rsidR="00725F01" w:rsidRPr="000F6B7F">
        <w:rPr>
          <w:rFonts w:ascii="Arial" w:hAnsi="Arial" w:cs="Arial"/>
        </w:rPr>
        <w:t xml:space="preserve"> </w:t>
      </w:r>
      <w:r w:rsidR="00986948" w:rsidRPr="000F6B7F">
        <w:rPr>
          <w:rFonts w:ascii="Arial" w:hAnsi="Arial" w:cs="Arial"/>
        </w:rPr>
        <w:t>устанавливаются в Общих условиях и Спецификации</w:t>
      </w:r>
      <w:r w:rsidR="00F77D0F" w:rsidRPr="000F6B7F">
        <w:rPr>
          <w:rFonts w:ascii="Arial" w:hAnsi="Arial" w:cs="Arial"/>
        </w:rPr>
        <w:t xml:space="preserve"> (иных приложениях к Договору)</w:t>
      </w:r>
      <w:r w:rsidR="00986948" w:rsidRPr="000F6B7F">
        <w:rPr>
          <w:rFonts w:ascii="Arial" w:hAnsi="Arial" w:cs="Arial"/>
        </w:rPr>
        <w:t>.</w:t>
      </w:r>
    </w:p>
    <w:p w:rsidR="0061636D" w:rsidRPr="000F6B7F" w:rsidRDefault="000B15BB" w:rsidP="0061636D">
      <w:pPr>
        <w:tabs>
          <w:tab w:val="left" w:pos="851"/>
        </w:tabs>
        <w:ind w:firstLine="567"/>
        <w:jc w:val="both"/>
        <w:rPr>
          <w:rFonts w:ascii="Arial" w:hAnsi="Arial" w:cs="Arial"/>
        </w:rPr>
      </w:pPr>
      <w:r w:rsidRPr="000F6B7F">
        <w:rPr>
          <w:rFonts w:ascii="Arial" w:hAnsi="Arial" w:cs="Arial"/>
        </w:rPr>
        <w:t xml:space="preserve">1.6. </w:t>
      </w:r>
      <w:r w:rsidR="00986948" w:rsidRPr="000F6B7F">
        <w:rPr>
          <w:rFonts w:ascii="Arial" w:hAnsi="Arial" w:cs="Arial"/>
        </w:rPr>
        <w:t>Условия Спецификаций (иных приложений к Договору) дополняют</w:t>
      </w:r>
      <w:r w:rsidR="0062522A" w:rsidRPr="000F6B7F">
        <w:rPr>
          <w:rFonts w:ascii="Arial" w:hAnsi="Arial" w:cs="Arial"/>
        </w:rPr>
        <w:t xml:space="preserve"> </w:t>
      </w:r>
      <w:r w:rsidR="00986948" w:rsidRPr="000F6B7F">
        <w:rPr>
          <w:rFonts w:ascii="Arial" w:hAnsi="Arial" w:cs="Arial"/>
        </w:rPr>
        <w:t>положения Общих условий</w:t>
      </w:r>
      <w:r w:rsidR="0062522A" w:rsidRPr="000F6B7F">
        <w:rPr>
          <w:rFonts w:ascii="Arial" w:hAnsi="Arial" w:cs="Arial"/>
        </w:rPr>
        <w:t xml:space="preserve">. </w:t>
      </w:r>
      <w:r w:rsidR="0061636D" w:rsidRPr="000F6B7F">
        <w:rPr>
          <w:rFonts w:ascii="Arial" w:hAnsi="Arial" w:cs="Arial"/>
        </w:rPr>
        <w:t xml:space="preserve">При возникновении противоречий </w:t>
      </w:r>
      <w:r w:rsidR="0015738F" w:rsidRPr="000F6B7F">
        <w:rPr>
          <w:rFonts w:ascii="Arial" w:hAnsi="Arial" w:cs="Arial"/>
        </w:rPr>
        <w:t xml:space="preserve">между Общими условиями </w:t>
      </w:r>
      <w:r w:rsidR="0061636D" w:rsidRPr="000F6B7F">
        <w:rPr>
          <w:rFonts w:ascii="Arial" w:hAnsi="Arial" w:cs="Arial"/>
        </w:rPr>
        <w:t xml:space="preserve">и </w:t>
      </w:r>
      <w:r w:rsidR="005C42B8" w:rsidRPr="000F6B7F">
        <w:rPr>
          <w:rFonts w:ascii="Arial" w:hAnsi="Arial" w:cs="Arial"/>
        </w:rPr>
        <w:t>Спецификаци</w:t>
      </w:r>
      <w:r w:rsidR="00BD6B34" w:rsidRPr="000F6B7F">
        <w:rPr>
          <w:rFonts w:ascii="Arial" w:hAnsi="Arial" w:cs="Arial"/>
        </w:rPr>
        <w:t>ей (иным</w:t>
      </w:r>
      <w:r w:rsidR="005C42B8" w:rsidRPr="000F6B7F">
        <w:rPr>
          <w:rFonts w:ascii="Arial" w:hAnsi="Arial" w:cs="Arial"/>
        </w:rPr>
        <w:t xml:space="preserve"> приложением</w:t>
      </w:r>
      <w:r w:rsidR="00BD6B34" w:rsidRPr="000F6B7F">
        <w:rPr>
          <w:rFonts w:ascii="Arial" w:hAnsi="Arial" w:cs="Arial"/>
        </w:rPr>
        <w:t xml:space="preserve"> к Договору)</w:t>
      </w:r>
      <w:r w:rsidR="0061636D" w:rsidRPr="000F6B7F">
        <w:rPr>
          <w:rFonts w:ascii="Arial" w:hAnsi="Arial" w:cs="Arial"/>
        </w:rPr>
        <w:t xml:space="preserve">, применяются положения </w:t>
      </w:r>
      <w:r w:rsidR="008E36DE" w:rsidRPr="000F6B7F">
        <w:rPr>
          <w:rFonts w:ascii="Arial" w:hAnsi="Arial" w:cs="Arial"/>
        </w:rPr>
        <w:t xml:space="preserve">соответствующей </w:t>
      </w:r>
      <w:r w:rsidR="00E81F75" w:rsidRPr="000F6B7F">
        <w:rPr>
          <w:rFonts w:ascii="Arial" w:hAnsi="Arial" w:cs="Arial"/>
        </w:rPr>
        <w:t>Спецификации</w:t>
      </w:r>
      <w:r w:rsidR="008E36DE" w:rsidRPr="000F6B7F">
        <w:rPr>
          <w:rFonts w:ascii="Arial" w:hAnsi="Arial" w:cs="Arial"/>
        </w:rPr>
        <w:t xml:space="preserve"> (</w:t>
      </w:r>
      <w:r w:rsidR="005C42B8" w:rsidRPr="000F6B7F">
        <w:rPr>
          <w:rFonts w:ascii="Arial" w:hAnsi="Arial" w:cs="Arial"/>
        </w:rPr>
        <w:t>приложения к Договору</w:t>
      </w:r>
      <w:r w:rsidR="008E36DE" w:rsidRPr="000F6B7F">
        <w:rPr>
          <w:rFonts w:ascii="Arial" w:hAnsi="Arial" w:cs="Arial"/>
        </w:rPr>
        <w:t>)</w:t>
      </w:r>
      <w:r w:rsidR="0061636D" w:rsidRPr="000F6B7F">
        <w:rPr>
          <w:rFonts w:ascii="Arial" w:hAnsi="Arial" w:cs="Arial"/>
        </w:rPr>
        <w:t>.</w:t>
      </w:r>
    </w:p>
    <w:p w:rsidR="00C60526" w:rsidRPr="000F6B7F" w:rsidRDefault="0061636D" w:rsidP="000F6B7F">
      <w:pPr>
        <w:tabs>
          <w:tab w:val="left" w:pos="851"/>
        </w:tabs>
        <w:ind w:right="-1" w:firstLine="567"/>
        <w:jc w:val="both"/>
        <w:rPr>
          <w:rFonts w:ascii="Arial" w:hAnsi="Arial" w:cs="Arial"/>
        </w:rPr>
      </w:pPr>
      <w:r w:rsidRPr="000F6B7F">
        <w:rPr>
          <w:rFonts w:ascii="Arial" w:hAnsi="Arial" w:cs="Arial"/>
        </w:rPr>
        <w:t>1.</w:t>
      </w:r>
      <w:r w:rsidR="00DC7663" w:rsidRPr="000F6B7F">
        <w:rPr>
          <w:rFonts w:ascii="Arial" w:hAnsi="Arial" w:cs="Arial"/>
        </w:rPr>
        <w:t>7</w:t>
      </w:r>
      <w:r w:rsidRPr="000F6B7F">
        <w:rPr>
          <w:rFonts w:ascii="Arial" w:hAnsi="Arial" w:cs="Arial"/>
        </w:rPr>
        <w:t>. Поставщик гарантирует, что на момент передачи Покупателю (грузополучателю) Товар принадлеж</w:t>
      </w:r>
      <w:r w:rsidR="00CD4143" w:rsidRPr="000F6B7F">
        <w:rPr>
          <w:rFonts w:ascii="Arial" w:hAnsi="Arial" w:cs="Arial"/>
        </w:rPr>
        <w:t xml:space="preserve">ит </w:t>
      </w:r>
      <w:r w:rsidRPr="000F6B7F">
        <w:rPr>
          <w:rFonts w:ascii="Arial" w:hAnsi="Arial" w:cs="Arial"/>
        </w:rPr>
        <w:t xml:space="preserve">Поставщику на праве собственности, является новым, не использован в </w:t>
      </w:r>
      <w:r w:rsidR="00CD4143" w:rsidRPr="000F6B7F">
        <w:rPr>
          <w:rFonts w:ascii="Arial" w:hAnsi="Arial" w:cs="Arial"/>
        </w:rPr>
        <w:t>употреблении, свободен</w:t>
      </w:r>
      <w:r w:rsidR="00CD4143" w:rsidRPr="000F6B7F">
        <w:rPr>
          <w:rFonts w:ascii="Arial" w:eastAsiaTheme="minorHAnsi" w:hAnsi="Arial" w:cs="Arial"/>
          <w:lang w:eastAsia="en-US"/>
        </w:rPr>
        <w:t xml:space="preserve"> от любых прав третьих лиц</w:t>
      </w:r>
      <w:r w:rsidR="00CD4143" w:rsidRPr="000F6B7F">
        <w:rPr>
          <w:rFonts w:ascii="Arial" w:hAnsi="Arial" w:cs="Arial"/>
        </w:rPr>
        <w:t xml:space="preserve"> (</w:t>
      </w:r>
      <w:r w:rsidRPr="000F6B7F">
        <w:rPr>
          <w:rFonts w:ascii="Arial" w:hAnsi="Arial" w:cs="Arial"/>
        </w:rPr>
        <w:t>не заложен, не продан, не находится под арестом, не является предметом спора</w:t>
      </w:r>
      <w:r w:rsidR="00CD4143" w:rsidRPr="000F6B7F">
        <w:rPr>
          <w:rFonts w:ascii="Arial" w:hAnsi="Arial" w:cs="Arial"/>
        </w:rPr>
        <w:t xml:space="preserve"> и пр.)</w:t>
      </w:r>
      <w:r w:rsidR="00931D25" w:rsidRPr="000F6B7F">
        <w:rPr>
          <w:rFonts w:ascii="Arial" w:hAnsi="Arial" w:cs="Arial"/>
        </w:rPr>
        <w:t>.</w:t>
      </w:r>
      <w:r w:rsidR="00DC7663" w:rsidRPr="000F6B7F">
        <w:rPr>
          <w:rFonts w:ascii="Arial" w:hAnsi="Arial" w:cs="Arial"/>
        </w:rPr>
        <w:t xml:space="preserve"> Иное может быть предусмотрено в спецификации. </w:t>
      </w:r>
    </w:p>
    <w:p w:rsidR="00C60526" w:rsidRPr="000F6B7F" w:rsidRDefault="00EE3B29" w:rsidP="00AA489A">
      <w:pPr>
        <w:tabs>
          <w:tab w:val="left" w:pos="851"/>
        </w:tabs>
        <w:ind w:right="-1" w:firstLine="567"/>
        <w:jc w:val="center"/>
        <w:rPr>
          <w:rFonts w:ascii="Arial" w:hAnsi="Arial" w:cs="Arial"/>
          <w:b/>
        </w:rPr>
      </w:pPr>
      <w:r w:rsidRPr="000F6B7F">
        <w:rPr>
          <w:rFonts w:ascii="Arial" w:hAnsi="Arial" w:cs="Arial"/>
          <w:b/>
        </w:rPr>
        <w:t>2</w:t>
      </w:r>
      <w:r w:rsidR="00C60526" w:rsidRPr="000F6B7F">
        <w:rPr>
          <w:rFonts w:ascii="Arial" w:hAnsi="Arial" w:cs="Arial"/>
          <w:b/>
        </w:rPr>
        <w:t xml:space="preserve">. </w:t>
      </w:r>
      <w:r w:rsidR="00AA489A" w:rsidRPr="000F6B7F">
        <w:rPr>
          <w:rFonts w:ascii="Arial" w:hAnsi="Arial" w:cs="Arial"/>
          <w:b/>
        </w:rPr>
        <w:t>Прочие условия</w:t>
      </w:r>
    </w:p>
    <w:p w:rsidR="00C60526" w:rsidRPr="000F6B7F" w:rsidRDefault="00EE3B29" w:rsidP="0025093F">
      <w:pPr>
        <w:pStyle w:val="2"/>
        <w:tabs>
          <w:tab w:val="left" w:pos="851"/>
        </w:tabs>
        <w:ind w:right="-1"/>
        <w:rPr>
          <w:rFonts w:cs="Arial"/>
        </w:rPr>
      </w:pPr>
      <w:r w:rsidRPr="000F6B7F">
        <w:rPr>
          <w:rFonts w:cs="Arial"/>
        </w:rPr>
        <w:t>2</w:t>
      </w:r>
      <w:r w:rsidR="00C60526" w:rsidRPr="000F6B7F">
        <w:rPr>
          <w:rFonts w:cs="Arial"/>
        </w:rPr>
        <w:t xml:space="preserve">.1. </w:t>
      </w:r>
      <w:r w:rsidR="004E5A99" w:rsidRPr="000F6B7F">
        <w:t xml:space="preserve">Общие условия являются приложением и неотъемлемой частью </w:t>
      </w:r>
      <w:r w:rsidR="008A1174" w:rsidRPr="000F6B7F">
        <w:t>настоящего Договора</w:t>
      </w:r>
      <w:r w:rsidR="00C60526" w:rsidRPr="000F6B7F">
        <w:rPr>
          <w:rFonts w:cs="Arial"/>
        </w:rPr>
        <w:t xml:space="preserve">. </w:t>
      </w:r>
    </w:p>
    <w:p w:rsidR="00C60526" w:rsidRPr="000F6B7F" w:rsidRDefault="00EE3B29" w:rsidP="000F6B7F">
      <w:pPr>
        <w:pStyle w:val="2"/>
        <w:tabs>
          <w:tab w:val="left" w:pos="851"/>
        </w:tabs>
        <w:ind w:right="-1"/>
        <w:rPr>
          <w:rFonts w:cs="Arial"/>
        </w:rPr>
      </w:pPr>
      <w:r w:rsidRPr="000F6B7F">
        <w:rPr>
          <w:rFonts w:cs="Arial"/>
        </w:rPr>
        <w:t>2</w:t>
      </w:r>
      <w:r w:rsidR="00AA489A" w:rsidRPr="000F6B7F">
        <w:rPr>
          <w:rFonts w:cs="Arial"/>
        </w:rPr>
        <w:t xml:space="preserve">.2. Договор вступает в силу с момента подписания Сторонами и действует по «___» _________ 20__ г. (включительно), </w:t>
      </w:r>
      <w:r w:rsidR="00E7116E" w:rsidRPr="000F6B7F">
        <w:rPr>
          <w:rFonts w:cs="Arial"/>
        </w:rPr>
        <w:t xml:space="preserve">а в части неисполненных (ненадлежащим образом исполненных) обязательств – до полного их завершения. </w:t>
      </w:r>
    </w:p>
    <w:p w:rsidR="00AA489A" w:rsidRPr="000F6B7F" w:rsidRDefault="00EE3B29" w:rsidP="000F6B7F">
      <w:pPr>
        <w:ind w:right="-1" w:firstLine="426"/>
        <w:jc w:val="center"/>
        <w:rPr>
          <w:rFonts w:ascii="Arial" w:hAnsi="Arial" w:cs="Arial"/>
          <w:b/>
        </w:rPr>
      </w:pPr>
      <w:r w:rsidRPr="000F6B7F">
        <w:rPr>
          <w:rFonts w:ascii="Arial" w:hAnsi="Arial" w:cs="Arial"/>
          <w:b/>
        </w:rPr>
        <w:t>3</w:t>
      </w:r>
      <w:r w:rsidR="00AA489A" w:rsidRPr="000F6B7F">
        <w:rPr>
          <w:rFonts w:ascii="Arial" w:hAnsi="Arial" w:cs="Arial"/>
          <w:b/>
        </w:rPr>
        <w:t xml:space="preserve">. </w:t>
      </w:r>
      <w:r w:rsidR="00C60526" w:rsidRPr="000F6B7F">
        <w:rPr>
          <w:rFonts w:ascii="Arial" w:hAnsi="Arial" w:cs="Arial"/>
          <w:b/>
        </w:rPr>
        <w:t>Юридические адреса и реквизиты Сторон:</w:t>
      </w:r>
    </w:p>
    <w:p w:rsidR="00C60526" w:rsidRPr="000F6B7F" w:rsidRDefault="00EE3B29" w:rsidP="0025093F">
      <w:pPr>
        <w:ind w:right="-1" w:firstLine="426"/>
        <w:rPr>
          <w:rFonts w:ascii="Arial" w:hAnsi="Arial" w:cs="Arial"/>
          <w:b/>
        </w:rPr>
      </w:pPr>
      <w:r w:rsidRPr="000F6B7F">
        <w:rPr>
          <w:rFonts w:ascii="Arial" w:hAnsi="Arial" w:cs="Arial"/>
          <w:b/>
          <w:bCs/>
        </w:rPr>
        <w:t>3</w:t>
      </w:r>
      <w:r w:rsidR="00AA489A" w:rsidRPr="000F6B7F">
        <w:rPr>
          <w:rFonts w:ascii="Arial" w:hAnsi="Arial" w:cs="Arial"/>
          <w:b/>
          <w:bCs/>
        </w:rPr>
        <w:t xml:space="preserve">.1. </w:t>
      </w:r>
      <w:r w:rsidR="00C60526" w:rsidRPr="000F6B7F">
        <w:rPr>
          <w:rFonts w:ascii="Arial" w:hAnsi="Arial" w:cs="Arial"/>
          <w:b/>
          <w:bCs/>
        </w:rPr>
        <w:t>ПОКУПАТЕЛЬ:</w:t>
      </w:r>
      <w:r w:rsidR="00C60526" w:rsidRPr="000F6B7F">
        <w:rPr>
          <w:rFonts w:ascii="Arial" w:hAnsi="Arial" w:cs="Arial"/>
        </w:rPr>
        <w:t xml:space="preserve"> </w:t>
      </w:r>
      <w:r w:rsidR="00C60526" w:rsidRPr="000F6B7F">
        <w:rPr>
          <w:rFonts w:ascii="Arial" w:hAnsi="Arial" w:cs="Arial"/>
          <w:b/>
        </w:rPr>
        <w:t>АО «УК «Кузбассразрезуголь»</w:t>
      </w:r>
    </w:p>
    <w:p w:rsidR="00C60526" w:rsidRPr="000F6B7F" w:rsidRDefault="00C60526" w:rsidP="0025093F">
      <w:pPr>
        <w:ind w:right="-1" w:firstLine="426"/>
        <w:rPr>
          <w:rFonts w:ascii="Arial" w:hAnsi="Arial" w:cs="Arial"/>
        </w:rPr>
      </w:pPr>
      <w:r w:rsidRPr="000F6B7F">
        <w:rPr>
          <w:rFonts w:ascii="Arial" w:hAnsi="Arial" w:cs="Arial"/>
        </w:rPr>
        <w:t>ИНН: 4205049090 КПП: 420501001 ОГРН: 1034205040935</w:t>
      </w:r>
    </w:p>
    <w:p w:rsidR="00C60526" w:rsidRPr="000F6B7F" w:rsidRDefault="00C60526" w:rsidP="0025093F">
      <w:pPr>
        <w:ind w:right="-1" w:firstLine="426"/>
        <w:rPr>
          <w:rFonts w:ascii="Arial" w:hAnsi="Arial" w:cs="Arial"/>
        </w:rPr>
      </w:pPr>
      <w:r w:rsidRPr="000F6B7F">
        <w:rPr>
          <w:rFonts w:ascii="Arial" w:hAnsi="Arial" w:cs="Arial"/>
        </w:rPr>
        <w:t>Юр./почт. адрес: 650054, г. Кемерово, Пионерский б-р, 4 «А»</w:t>
      </w:r>
    </w:p>
    <w:p w:rsidR="00C60526" w:rsidRPr="000F6B7F" w:rsidRDefault="00C60526" w:rsidP="0025093F">
      <w:pPr>
        <w:ind w:right="-1" w:firstLine="426"/>
        <w:rPr>
          <w:rFonts w:ascii="Arial" w:hAnsi="Arial" w:cs="Arial"/>
        </w:rPr>
      </w:pPr>
      <w:r w:rsidRPr="000F6B7F">
        <w:rPr>
          <w:rFonts w:ascii="Arial" w:hAnsi="Arial" w:cs="Arial"/>
        </w:rPr>
        <w:t>Платежные реквизиты: Кемеровское отделение N 8615 ПАО Сбербанк г. Кемерово</w:t>
      </w:r>
    </w:p>
    <w:p w:rsidR="00C60526" w:rsidRPr="000F6B7F" w:rsidRDefault="00C60526" w:rsidP="00AA489A">
      <w:pPr>
        <w:ind w:right="-1" w:firstLine="426"/>
        <w:rPr>
          <w:rFonts w:ascii="Arial" w:hAnsi="Arial" w:cs="Arial"/>
        </w:rPr>
      </w:pPr>
      <w:r w:rsidRPr="000F6B7F">
        <w:rPr>
          <w:rFonts w:ascii="Arial" w:hAnsi="Arial" w:cs="Arial"/>
        </w:rPr>
        <w:t>р/с 40702810126020103048, к/с 30101810200000000612</w:t>
      </w:r>
      <w:r w:rsidR="00AA489A" w:rsidRPr="000F6B7F">
        <w:rPr>
          <w:rFonts w:ascii="Arial" w:hAnsi="Arial" w:cs="Arial"/>
        </w:rPr>
        <w:t xml:space="preserve">, </w:t>
      </w:r>
      <w:r w:rsidRPr="000F6B7F">
        <w:rPr>
          <w:rFonts w:ascii="Arial" w:hAnsi="Arial" w:cs="Arial"/>
        </w:rPr>
        <w:t>БИК 043207612</w:t>
      </w:r>
      <w:r w:rsidR="00CD4143" w:rsidRPr="000F6B7F">
        <w:rPr>
          <w:rFonts w:ascii="Arial" w:hAnsi="Arial" w:cs="Arial"/>
        </w:rPr>
        <w:t xml:space="preserve"> </w:t>
      </w:r>
    </w:p>
    <w:p w:rsidR="00AA489A" w:rsidRPr="000F6B7F" w:rsidRDefault="00CD4143" w:rsidP="000F6B7F">
      <w:pPr>
        <w:ind w:right="-1" w:firstLine="426"/>
        <w:rPr>
          <w:rFonts w:ascii="Arial" w:hAnsi="Arial" w:cs="Arial"/>
        </w:rPr>
      </w:pPr>
      <w:r w:rsidRPr="000F6B7F">
        <w:rPr>
          <w:rFonts w:ascii="Arial" w:hAnsi="Arial" w:cs="Arial"/>
        </w:rPr>
        <w:t>Электронная почта: _______________________________</w:t>
      </w:r>
    </w:p>
    <w:p w:rsidR="00C60526" w:rsidRPr="000F6B7F" w:rsidRDefault="00EE3B29" w:rsidP="0025093F">
      <w:pPr>
        <w:ind w:right="-1" w:firstLine="426"/>
        <w:jc w:val="both"/>
        <w:rPr>
          <w:rFonts w:ascii="Arial" w:hAnsi="Arial" w:cs="Arial"/>
        </w:rPr>
      </w:pPr>
      <w:r w:rsidRPr="000F6B7F">
        <w:rPr>
          <w:rFonts w:ascii="Arial" w:hAnsi="Arial" w:cs="Arial"/>
          <w:b/>
        </w:rPr>
        <w:t>3</w:t>
      </w:r>
      <w:r w:rsidR="00AA489A" w:rsidRPr="000F6B7F">
        <w:rPr>
          <w:rFonts w:ascii="Arial" w:hAnsi="Arial" w:cs="Arial"/>
          <w:b/>
        </w:rPr>
        <w:t xml:space="preserve">.2. </w:t>
      </w:r>
      <w:r w:rsidR="00C60526" w:rsidRPr="000F6B7F">
        <w:rPr>
          <w:rFonts w:ascii="Arial" w:hAnsi="Arial" w:cs="Arial"/>
          <w:b/>
        </w:rPr>
        <w:t>ПОСТАВЩИК:</w:t>
      </w:r>
      <w:r w:rsidR="00C60526" w:rsidRPr="000F6B7F">
        <w:rPr>
          <w:rFonts w:ascii="Arial" w:hAnsi="Arial" w:cs="Arial"/>
        </w:rPr>
        <w:t xml:space="preserve"> _____________________________________________________</w:t>
      </w:r>
    </w:p>
    <w:p w:rsidR="00C60526" w:rsidRPr="000F6B7F" w:rsidRDefault="00C60526" w:rsidP="0025093F">
      <w:pPr>
        <w:ind w:right="-1" w:firstLine="426"/>
        <w:jc w:val="both"/>
        <w:rPr>
          <w:rFonts w:ascii="Arial" w:hAnsi="Arial" w:cs="Arial"/>
        </w:rPr>
      </w:pPr>
      <w:r w:rsidRPr="000F6B7F">
        <w:rPr>
          <w:rFonts w:ascii="Arial" w:hAnsi="Arial" w:cs="Arial"/>
          <w:b/>
        </w:rPr>
        <w:t xml:space="preserve">ИНН/КПП: </w:t>
      </w:r>
    </w:p>
    <w:p w:rsidR="00C60526" w:rsidRPr="000F6B7F" w:rsidRDefault="00C60526" w:rsidP="0025093F">
      <w:pPr>
        <w:ind w:right="-1" w:firstLine="426"/>
        <w:jc w:val="both"/>
        <w:rPr>
          <w:rFonts w:ascii="Arial" w:hAnsi="Arial" w:cs="Arial"/>
        </w:rPr>
      </w:pPr>
      <w:r w:rsidRPr="000F6B7F">
        <w:rPr>
          <w:rFonts w:ascii="Arial" w:hAnsi="Arial" w:cs="Arial"/>
        </w:rPr>
        <w:t xml:space="preserve">ОКПО:         , ОГРН </w:t>
      </w:r>
    </w:p>
    <w:p w:rsidR="0098343B" w:rsidRPr="000F6B7F" w:rsidRDefault="00096609" w:rsidP="0025093F">
      <w:pPr>
        <w:ind w:right="-1" w:firstLine="426"/>
        <w:jc w:val="both"/>
        <w:rPr>
          <w:rFonts w:ascii="Arial" w:hAnsi="Arial" w:cs="Arial"/>
        </w:rPr>
      </w:pPr>
      <w:r>
        <w:rPr>
          <w:rFonts w:ascii="Arial" w:hAnsi="Arial" w:cs="Arial"/>
        </w:rPr>
        <w:t xml:space="preserve">Юр. Адрес:; </w:t>
      </w:r>
      <w:r w:rsidRPr="000F6B7F">
        <w:rPr>
          <w:rFonts w:ascii="Arial" w:hAnsi="Arial" w:cs="Arial"/>
        </w:rPr>
        <w:t>Электронная почта: _______________________________</w:t>
      </w:r>
    </w:p>
    <w:p w:rsidR="00C60526" w:rsidRPr="000F6B7F" w:rsidRDefault="0098343B" w:rsidP="0025093F">
      <w:pPr>
        <w:ind w:right="-1" w:firstLine="426"/>
        <w:jc w:val="both"/>
        <w:rPr>
          <w:rFonts w:ascii="Arial" w:hAnsi="Arial" w:cs="Arial"/>
        </w:rPr>
      </w:pPr>
      <w:r w:rsidRPr="000F6B7F">
        <w:rPr>
          <w:rFonts w:ascii="Arial" w:hAnsi="Arial" w:cs="Arial"/>
        </w:rPr>
        <w:t>Платежные реквизиты</w:t>
      </w:r>
      <w:r w:rsidRPr="000F6B7F">
        <w:rPr>
          <w:rFonts w:ascii="Arial" w:hAnsi="Arial" w:cs="Arial"/>
          <w:bCs/>
        </w:rPr>
        <w:t xml:space="preserve">: </w:t>
      </w:r>
      <w:r w:rsidR="00C60526" w:rsidRPr="000F6B7F">
        <w:rPr>
          <w:rFonts w:ascii="Arial" w:hAnsi="Arial" w:cs="Arial"/>
          <w:bCs/>
        </w:rPr>
        <w:t xml:space="preserve">р/с ,  к/с  ,   </w:t>
      </w:r>
      <w:r w:rsidR="00C60526" w:rsidRPr="000F6B7F">
        <w:rPr>
          <w:rFonts w:ascii="Arial" w:hAnsi="Arial" w:cs="Arial"/>
        </w:rPr>
        <w:t xml:space="preserve">БИК </w:t>
      </w:r>
    </w:p>
    <w:p w:rsidR="00CD4143" w:rsidRPr="000F6B7F" w:rsidRDefault="00CD4143" w:rsidP="0025093F">
      <w:pPr>
        <w:ind w:right="-1" w:firstLine="426"/>
        <w:jc w:val="both"/>
        <w:rPr>
          <w:rFonts w:ascii="Arial" w:hAnsi="Arial" w:cs="Arial"/>
        </w:rPr>
      </w:pPr>
    </w:p>
    <w:tbl>
      <w:tblPr>
        <w:tblpPr w:leftFromText="180" w:rightFromText="180" w:vertAnchor="text" w:tblpXSpec="center"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AE2513" w:rsidRPr="000F6B7F" w:rsidTr="00AA489A">
        <w:tc>
          <w:tcPr>
            <w:tcW w:w="4606" w:type="dxa"/>
          </w:tcPr>
          <w:p w:rsidR="00C60526" w:rsidRPr="000F6B7F" w:rsidRDefault="00C60526" w:rsidP="00AA489A">
            <w:pPr>
              <w:ind w:right="-1"/>
              <w:jc w:val="center"/>
              <w:rPr>
                <w:rFonts w:ascii="Arial" w:hAnsi="Arial" w:cs="Arial"/>
                <w:b/>
              </w:rPr>
            </w:pPr>
            <w:r w:rsidRPr="000F6B7F">
              <w:rPr>
                <w:rFonts w:ascii="Arial" w:hAnsi="Arial" w:cs="Arial"/>
                <w:b/>
              </w:rPr>
              <w:t>От имени ПОСТАВЩИКА</w:t>
            </w:r>
          </w:p>
          <w:p w:rsidR="00C60526" w:rsidRPr="000F6B7F" w:rsidRDefault="00C60526" w:rsidP="00AA489A">
            <w:pPr>
              <w:ind w:right="-1"/>
              <w:jc w:val="center"/>
              <w:rPr>
                <w:rFonts w:ascii="Arial" w:hAnsi="Arial" w:cs="Arial"/>
                <w:b/>
              </w:rPr>
            </w:pPr>
            <w:r w:rsidRPr="000F6B7F">
              <w:rPr>
                <w:rFonts w:ascii="Arial" w:hAnsi="Arial" w:cs="Arial"/>
                <w:i/>
              </w:rPr>
              <w:t>(Должность уполномоченного лица)</w:t>
            </w:r>
          </w:p>
        </w:tc>
        <w:tc>
          <w:tcPr>
            <w:tcW w:w="4962" w:type="dxa"/>
          </w:tcPr>
          <w:p w:rsidR="00C60526" w:rsidRPr="000F6B7F" w:rsidRDefault="00C60526" w:rsidP="00AA489A">
            <w:pPr>
              <w:ind w:right="-1" w:hanging="1"/>
              <w:jc w:val="center"/>
              <w:rPr>
                <w:rFonts w:ascii="Arial" w:hAnsi="Arial" w:cs="Arial"/>
                <w:b/>
              </w:rPr>
            </w:pPr>
            <w:r w:rsidRPr="000F6B7F">
              <w:rPr>
                <w:rFonts w:ascii="Arial" w:hAnsi="Arial" w:cs="Arial"/>
                <w:b/>
              </w:rPr>
              <w:t>От имени ПОКУПАТЕЛЯ</w:t>
            </w:r>
          </w:p>
          <w:p w:rsidR="00C60526" w:rsidRPr="000F6B7F" w:rsidRDefault="00284A1E" w:rsidP="00AA489A">
            <w:pPr>
              <w:ind w:right="-1" w:hanging="1"/>
              <w:jc w:val="center"/>
              <w:rPr>
                <w:rFonts w:ascii="Arial" w:hAnsi="Arial" w:cs="Arial"/>
              </w:rPr>
            </w:pPr>
            <w:r>
              <w:rPr>
                <w:rFonts w:ascii="Arial" w:hAnsi="Arial" w:cs="Arial"/>
              </w:rPr>
              <w:t>Генеральный д</w:t>
            </w:r>
            <w:r w:rsidR="00AA489A" w:rsidRPr="000F6B7F">
              <w:rPr>
                <w:rFonts w:ascii="Arial" w:hAnsi="Arial" w:cs="Arial"/>
              </w:rPr>
              <w:t>иректор</w:t>
            </w:r>
          </w:p>
          <w:p w:rsidR="00BF2FBF" w:rsidRPr="000F6B7F" w:rsidRDefault="00BF2FBF" w:rsidP="00AA489A">
            <w:pPr>
              <w:ind w:right="-1" w:hanging="1"/>
              <w:jc w:val="center"/>
              <w:rPr>
                <w:rFonts w:ascii="Arial" w:hAnsi="Arial" w:cs="Arial"/>
              </w:rPr>
            </w:pPr>
          </w:p>
        </w:tc>
      </w:tr>
      <w:tr w:rsidR="00AE2513" w:rsidRPr="000F6B7F" w:rsidTr="00AA489A">
        <w:tc>
          <w:tcPr>
            <w:tcW w:w="4606" w:type="dxa"/>
          </w:tcPr>
          <w:p w:rsidR="00C60526" w:rsidRPr="000F6B7F" w:rsidRDefault="00C60526" w:rsidP="00AA489A">
            <w:pPr>
              <w:ind w:right="-1"/>
              <w:jc w:val="center"/>
              <w:rPr>
                <w:rFonts w:ascii="Arial" w:hAnsi="Arial" w:cs="Arial"/>
                <w:i/>
              </w:rPr>
            </w:pPr>
            <w:r w:rsidRPr="000F6B7F">
              <w:rPr>
                <w:rFonts w:ascii="Arial" w:hAnsi="Arial" w:cs="Arial"/>
                <w:i/>
              </w:rPr>
              <w:t>________________/(Ф.И.О.)</w:t>
            </w:r>
          </w:p>
        </w:tc>
        <w:tc>
          <w:tcPr>
            <w:tcW w:w="4962" w:type="dxa"/>
          </w:tcPr>
          <w:p w:rsidR="00C60526" w:rsidRPr="000F6B7F" w:rsidRDefault="00C60526" w:rsidP="00315D4F">
            <w:pPr>
              <w:ind w:right="-1" w:hanging="1"/>
              <w:jc w:val="center"/>
              <w:rPr>
                <w:rFonts w:ascii="Arial" w:hAnsi="Arial" w:cs="Arial"/>
                <w:b/>
              </w:rPr>
            </w:pPr>
            <w:r w:rsidRPr="000F6B7F">
              <w:rPr>
                <w:rFonts w:ascii="Arial" w:hAnsi="Arial" w:cs="Arial"/>
              </w:rPr>
              <w:t>______________/</w:t>
            </w:r>
            <w:r w:rsidR="00315D4F">
              <w:rPr>
                <w:rFonts w:ascii="Arial" w:hAnsi="Arial" w:cs="Arial"/>
                <w:i/>
              </w:rPr>
              <w:t>С.В. Матва</w:t>
            </w:r>
          </w:p>
        </w:tc>
      </w:tr>
    </w:tbl>
    <w:p w:rsidR="00CD4143" w:rsidRPr="000F6B7F" w:rsidRDefault="00CD4143" w:rsidP="0025093F">
      <w:pPr>
        <w:ind w:firstLine="567"/>
        <w:jc w:val="right"/>
        <w:rPr>
          <w:rFonts w:ascii="Arial" w:hAnsi="Arial" w:cs="Arial"/>
          <w:b/>
        </w:rPr>
      </w:pPr>
    </w:p>
    <w:p w:rsidR="00CD4143" w:rsidRPr="000F6B7F" w:rsidRDefault="00CD4143" w:rsidP="0025093F">
      <w:pPr>
        <w:ind w:firstLine="567"/>
        <w:jc w:val="right"/>
        <w:rPr>
          <w:rFonts w:ascii="Arial" w:hAnsi="Arial" w:cs="Arial"/>
          <w:b/>
        </w:rPr>
      </w:pPr>
    </w:p>
    <w:p w:rsidR="00CD4143" w:rsidRPr="000F6B7F" w:rsidRDefault="00CD4143" w:rsidP="0025093F">
      <w:pPr>
        <w:ind w:firstLine="567"/>
        <w:jc w:val="right"/>
        <w:rPr>
          <w:rFonts w:ascii="Arial" w:hAnsi="Arial" w:cs="Arial"/>
          <w:b/>
        </w:rPr>
      </w:pPr>
    </w:p>
    <w:p w:rsidR="000F2EEB" w:rsidRDefault="000F2EEB" w:rsidP="0025093F">
      <w:pPr>
        <w:ind w:firstLine="567"/>
        <w:jc w:val="right"/>
        <w:rPr>
          <w:rFonts w:ascii="Arial" w:hAnsi="Arial" w:cs="Arial"/>
          <w:b/>
        </w:rPr>
      </w:pPr>
    </w:p>
    <w:p w:rsidR="00AA489A" w:rsidRPr="000F6B7F" w:rsidRDefault="00D72A37" w:rsidP="0025093F">
      <w:pPr>
        <w:ind w:firstLine="567"/>
        <w:jc w:val="right"/>
        <w:rPr>
          <w:rFonts w:ascii="Arial" w:hAnsi="Arial" w:cs="Arial"/>
          <w:b/>
        </w:rPr>
      </w:pPr>
      <w:r w:rsidRPr="000F6B7F">
        <w:rPr>
          <w:rFonts w:ascii="Arial" w:hAnsi="Arial" w:cs="Arial"/>
          <w:b/>
        </w:rPr>
        <w:lastRenderedPageBreak/>
        <w:t xml:space="preserve">Приложение № </w:t>
      </w:r>
      <w:r w:rsidR="00557443">
        <w:rPr>
          <w:rFonts w:ascii="Arial" w:hAnsi="Arial" w:cs="Arial"/>
          <w:b/>
        </w:rPr>
        <w:t>1</w:t>
      </w:r>
    </w:p>
    <w:p w:rsidR="00D72A37" w:rsidRPr="000F6B7F" w:rsidRDefault="00D72A37" w:rsidP="0025093F">
      <w:pPr>
        <w:ind w:firstLine="567"/>
        <w:jc w:val="right"/>
        <w:rPr>
          <w:rFonts w:ascii="Arial" w:hAnsi="Arial" w:cs="Arial"/>
          <w:b/>
        </w:rPr>
      </w:pPr>
      <w:r w:rsidRPr="000F6B7F">
        <w:rPr>
          <w:rFonts w:ascii="Arial" w:hAnsi="Arial" w:cs="Arial"/>
          <w:b/>
        </w:rPr>
        <w:t>К приказу АО «УК «Кузбассразрезуголь»</w:t>
      </w:r>
    </w:p>
    <w:p w:rsidR="00D72A37" w:rsidRPr="00875FA4" w:rsidRDefault="00D72A37" w:rsidP="000054EC">
      <w:pPr>
        <w:ind w:firstLine="567"/>
        <w:jc w:val="right"/>
        <w:rPr>
          <w:rFonts w:ascii="Arial" w:hAnsi="Arial" w:cs="Arial"/>
          <w:b/>
          <w:color w:val="FF0000"/>
        </w:rPr>
      </w:pPr>
      <w:r w:rsidRPr="008F0E03">
        <w:rPr>
          <w:rFonts w:ascii="Arial" w:hAnsi="Arial" w:cs="Arial"/>
          <w:b/>
          <w:color w:val="FF0000"/>
          <w:highlight w:val="yellow"/>
        </w:rPr>
        <w:t xml:space="preserve">№ </w:t>
      </w:r>
      <w:r w:rsidR="008F0E03">
        <w:rPr>
          <w:rFonts w:ascii="Arial" w:hAnsi="Arial" w:cs="Arial"/>
          <w:b/>
          <w:color w:val="FF0000"/>
          <w:highlight w:val="yellow"/>
        </w:rPr>
        <w:t>______</w:t>
      </w:r>
      <w:r w:rsidRPr="008F0E03">
        <w:rPr>
          <w:rFonts w:ascii="Arial" w:hAnsi="Arial" w:cs="Arial"/>
          <w:b/>
          <w:color w:val="FF0000"/>
          <w:highlight w:val="yellow"/>
        </w:rPr>
        <w:t xml:space="preserve"> от </w:t>
      </w:r>
      <w:r w:rsidR="005303F7" w:rsidRPr="008F0E03">
        <w:rPr>
          <w:rFonts w:ascii="Arial" w:hAnsi="Arial" w:cs="Arial"/>
          <w:b/>
          <w:color w:val="FF0000"/>
          <w:highlight w:val="yellow"/>
        </w:rPr>
        <w:t>«</w:t>
      </w:r>
      <w:r w:rsidR="008F0E03">
        <w:rPr>
          <w:rFonts w:ascii="Arial" w:hAnsi="Arial" w:cs="Arial"/>
          <w:b/>
          <w:color w:val="FF0000"/>
          <w:highlight w:val="yellow"/>
        </w:rPr>
        <w:t>___»</w:t>
      </w:r>
      <w:r w:rsidR="00611301" w:rsidRPr="008F0E03">
        <w:rPr>
          <w:rFonts w:ascii="Arial" w:hAnsi="Arial" w:cs="Arial"/>
          <w:b/>
          <w:color w:val="FF0000"/>
          <w:highlight w:val="yellow"/>
        </w:rPr>
        <w:t xml:space="preserve"> </w:t>
      </w:r>
      <w:r w:rsidR="008F0E03">
        <w:rPr>
          <w:rFonts w:ascii="Arial" w:hAnsi="Arial" w:cs="Arial"/>
          <w:b/>
          <w:color w:val="FF0000"/>
          <w:highlight w:val="yellow"/>
        </w:rPr>
        <w:t>_______</w:t>
      </w:r>
      <w:r w:rsidR="00875FA4" w:rsidRPr="008F0E03">
        <w:rPr>
          <w:rFonts w:ascii="Arial" w:hAnsi="Arial" w:cs="Arial"/>
          <w:b/>
          <w:color w:val="FF0000"/>
          <w:highlight w:val="yellow"/>
        </w:rPr>
        <w:t xml:space="preserve"> 2024</w:t>
      </w:r>
    </w:p>
    <w:p w:rsidR="000054EC" w:rsidRPr="005303F7" w:rsidRDefault="000054EC" w:rsidP="00AA489A">
      <w:pPr>
        <w:ind w:firstLine="567"/>
        <w:rPr>
          <w:rFonts w:ascii="Arial" w:hAnsi="Arial" w:cs="Arial"/>
          <w:b/>
        </w:rPr>
      </w:pPr>
    </w:p>
    <w:p w:rsidR="00AA489A" w:rsidRPr="00875FA4" w:rsidRDefault="00AA489A" w:rsidP="00AA489A">
      <w:pPr>
        <w:ind w:firstLine="567"/>
        <w:rPr>
          <w:rFonts w:ascii="Arial" w:hAnsi="Arial" w:cs="Arial"/>
          <w:b/>
          <w:color w:val="FF0000"/>
        </w:rPr>
      </w:pPr>
      <w:r w:rsidRPr="008F0E03">
        <w:rPr>
          <w:rFonts w:ascii="Arial" w:hAnsi="Arial" w:cs="Arial"/>
          <w:b/>
          <w:color w:val="FF0000"/>
          <w:highlight w:val="yellow"/>
        </w:rPr>
        <w:t>Редакция от «</w:t>
      </w:r>
      <w:r w:rsidR="0060584B">
        <w:rPr>
          <w:rFonts w:ascii="Arial" w:hAnsi="Arial" w:cs="Arial"/>
          <w:b/>
          <w:color w:val="FF0000"/>
          <w:highlight w:val="yellow"/>
        </w:rPr>
        <w:t>22» июля</w:t>
      </w:r>
      <w:r w:rsidR="008F0E03" w:rsidRPr="008F0E03">
        <w:rPr>
          <w:rFonts w:ascii="Arial" w:hAnsi="Arial" w:cs="Arial"/>
          <w:b/>
          <w:color w:val="FF0000"/>
          <w:highlight w:val="yellow"/>
        </w:rPr>
        <w:t xml:space="preserve"> </w:t>
      </w:r>
      <w:r w:rsidR="00953C4F" w:rsidRPr="008F0E03">
        <w:rPr>
          <w:rFonts w:ascii="Arial" w:hAnsi="Arial" w:cs="Arial"/>
          <w:b/>
          <w:color w:val="FF0000"/>
          <w:highlight w:val="yellow"/>
        </w:rPr>
        <w:t>202</w:t>
      </w:r>
      <w:r w:rsidR="00875FA4" w:rsidRPr="008F0E03">
        <w:rPr>
          <w:rFonts w:ascii="Arial" w:hAnsi="Arial" w:cs="Arial"/>
          <w:b/>
          <w:color w:val="FF0000"/>
          <w:highlight w:val="yellow"/>
        </w:rPr>
        <w:t>4</w:t>
      </w:r>
      <w:r w:rsidR="00953C4F" w:rsidRPr="008F0E03">
        <w:rPr>
          <w:rFonts w:ascii="Arial" w:hAnsi="Arial" w:cs="Arial"/>
          <w:b/>
          <w:color w:val="FF0000"/>
          <w:highlight w:val="yellow"/>
        </w:rPr>
        <w:t xml:space="preserve"> года</w:t>
      </w:r>
      <w:r w:rsidRPr="00875FA4">
        <w:rPr>
          <w:rFonts w:ascii="Arial" w:hAnsi="Arial" w:cs="Arial"/>
          <w:b/>
          <w:color w:val="FF0000"/>
        </w:rPr>
        <w:t xml:space="preserve"> </w:t>
      </w:r>
    </w:p>
    <w:p w:rsidR="00C653ED" w:rsidRPr="000F6B7F" w:rsidRDefault="00C653ED" w:rsidP="000054EC">
      <w:pPr>
        <w:rPr>
          <w:rFonts w:ascii="Arial" w:hAnsi="Arial" w:cs="Arial"/>
          <w:b/>
        </w:rPr>
      </w:pPr>
    </w:p>
    <w:p w:rsidR="000054EC" w:rsidRDefault="000054EC" w:rsidP="00921FAE">
      <w:pPr>
        <w:ind w:firstLine="567"/>
        <w:jc w:val="center"/>
        <w:rPr>
          <w:rFonts w:ascii="Arial" w:hAnsi="Arial" w:cs="Arial"/>
          <w:b/>
        </w:rPr>
      </w:pPr>
    </w:p>
    <w:p w:rsidR="00921FAE" w:rsidRPr="000F6B7F" w:rsidRDefault="00C653ED" w:rsidP="00921FAE">
      <w:pPr>
        <w:ind w:firstLine="567"/>
        <w:jc w:val="center"/>
        <w:rPr>
          <w:rFonts w:ascii="Arial" w:hAnsi="Arial" w:cs="Arial"/>
          <w:b/>
        </w:rPr>
      </w:pPr>
      <w:r w:rsidRPr="000F6B7F">
        <w:rPr>
          <w:rFonts w:ascii="Arial" w:hAnsi="Arial" w:cs="Arial"/>
          <w:b/>
        </w:rPr>
        <w:t>ОБЩИЕ УСЛОВИЯ ДОГОВОРА ПОСТАВКИ</w:t>
      </w:r>
    </w:p>
    <w:p w:rsidR="00C653ED" w:rsidRPr="000F6B7F" w:rsidRDefault="00C653ED" w:rsidP="0025093F">
      <w:pPr>
        <w:ind w:firstLine="567"/>
        <w:jc w:val="center"/>
        <w:rPr>
          <w:rFonts w:ascii="Arial" w:hAnsi="Arial" w:cs="Arial"/>
        </w:rPr>
      </w:pPr>
    </w:p>
    <w:p w:rsidR="00C653ED" w:rsidRPr="000F6B7F" w:rsidRDefault="00C653ED" w:rsidP="00AE2513">
      <w:pPr>
        <w:pStyle w:val="a4"/>
        <w:numPr>
          <w:ilvl w:val="0"/>
          <w:numId w:val="1"/>
        </w:numPr>
        <w:tabs>
          <w:tab w:val="left" w:pos="993"/>
        </w:tabs>
        <w:ind w:left="0" w:firstLine="567"/>
        <w:jc w:val="both"/>
        <w:rPr>
          <w:rFonts w:ascii="Arial" w:hAnsi="Arial" w:cs="Arial"/>
          <w:b/>
        </w:rPr>
      </w:pPr>
      <w:r w:rsidRPr="000F6B7F">
        <w:rPr>
          <w:rFonts w:ascii="Arial" w:hAnsi="Arial" w:cs="Arial"/>
          <w:b/>
        </w:rPr>
        <w:t>Область применения</w:t>
      </w:r>
    </w:p>
    <w:p w:rsidR="00727B34" w:rsidRPr="000F6B7F" w:rsidRDefault="00492699">
      <w:pPr>
        <w:pStyle w:val="a4"/>
        <w:numPr>
          <w:ilvl w:val="1"/>
          <w:numId w:val="2"/>
        </w:numPr>
        <w:tabs>
          <w:tab w:val="left" w:pos="567"/>
          <w:tab w:val="left" w:pos="993"/>
        </w:tabs>
        <w:ind w:left="0" w:firstLine="567"/>
        <w:contextualSpacing w:val="0"/>
        <w:jc w:val="both"/>
        <w:rPr>
          <w:rFonts w:ascii="Arial" w:hAnsi="Arial" w:cs="Arial"/>
        </w:rPr>
      </w:pPr>
      <w:r w:rsidRPr="000F6B7F">
        <w:rPr>
          <w:rFonts w:ascii="Arial" w:hAnsi="Arial" w:cs="Arial"/>
        </w:rPr>
        <w:t xml:space="preserve">Настоящие </w:t>
      </w:r>
      <w:r w:rsidR="00C653ED" w:rsidRPr="000F6B7F">
        <w:rPr>
          <w:rFonts w:ascii="Arial" w:hAnsi="Arial" w:cs="Arial"/>
        </w:rPr>
        <w:t>Общие условия</w:t>
      </w:r>
      <w:r w:rsidR="00455941" w:rsidRPr="000F6B7F">
        <w:rPr>
          <w:rFonts w:ascii="Arial" w:hAnsi="Arial" w:cs="Arial"/>
        </w:rPr>
        <w:t xml:space="preserve"> </w:t>
      </w:r>
      <w:r w:rsidR="00C653ED" w:rsidRPr="000F6B7F">
        <w:rPr>
          <w:rFonts w:ascii="Arial" w:hAnsi="Arial" w:cs="Arial"/>
        </w:rPr>
        <w:t xml:space="preserve">применяются к отношениям </w:t>
      </w:r>
      <w:r w:rsidR="003C4540" w:rsidRPr="000F6B7F">
        <w:rPr>
          <w:rFonts w:ascii="Arial" w:hAnsi="Arial" w:cs="Arial"/>
        </w:rPr>
        <w:t xml:space="preserve">между Поставщиком </w:t>
      </w:r>
      <w:r w:rsidR="00C653ED" w:rsidRPr="000F6B7F">
        <w:rPr>
          <w:rFonts w:ascii="Arial" w:hAnsi="Arial" w:cs="Arial"/>
        </w:rPr>
        <w:t xml:space="preserve">и </w:t>
      </w:r>
      <w:r w:rsidR="003C4540" w:rsidRPr="000F6B7F">
        <w:rPr>
          <w:rFonts w:ascii="Arial" w:hAnsi="Arial" w:cs="Arial"/>
        </w:rPr>
        <w:t xml:space="preserve">Покупателем </w:t>
      </w:r>
      <w:r w:rsidR="00C653ED" w:rsidRPr="000F6B7F">
        <w:rPr>
          <w:rFonts w:ascii="Arial" w:hAnsi="Arial" w:cs="Arial"/>
        </w:rPr>
        <w:t xml:space="preserve">при условии наличия в </w:t>
      </w:r>
      <w:r w:rsidR="00455941" w:rsidRPr="000F6B7F">
        <w:rPr>
          <w:rFonts w:ascii="Arial" w:hAnsi="Arial" w:cs="Arial"/>
        </w:rPr>
        <w:t>заключенном</w:t>
      </w:r>
      <w:r w:rsidR="00C653ED" w:rsidRPr="000F6B7F">
        <w:rPr>
          <w:rFonts w:ascii="Arial" w:hAnsi="Arial" w:cs="Arial"/>
        </w:rPr>
        <w:t xml:space="preserve"> между ними </w:t>
      </w:r>
      <w:r w:rsidR="00455941" w:rsidRPr="000F6B7F">
        <w:rPr>
          <w:rFonts w:ascii="Arial" w:hAnsi="Arial" w:cs="Arial"/>
        </w:rPr>
        <w:t xml:space="preserve">договоре </w:t>
      </w:r>
      <w:r w:rsidR="009F527C" w:rsidRPr="000F6B7F">
        <w:rPr>
          <w:rFonts w:ascii="Arial" w:hAnsi="Arial" w:cs="Arial"/>
        </w:rPr>
        <w:t xml:space="preserve">(далее – Договор) </w:t>
      </w:r>
      <w:r w:rsidR="00C653ED" w:rsidRPr="000F6B7F">
        <w:rPr>
          <w:rFonts w:ascii="Arial" w:hAnsi="Arial" w:cs="Arial"/>
        </w:rPr>
        <w:t>ссылки на Общие условия</w:t>
      </w:r>
      <w:r w:rsidR="009F527C" w:rsidRPr="000F6B7F">
        <w:rPr>
          <w:rFonts w:ascii="Arial" w:hAnsi="Arial" w:cs="Arial"/>
        </w:rPr>
        <w:t>.</w:t>
      </w:r>
    </w:p>
    <w:p w:rsidR="00727B34" w:rsidRPr="000F6B7F" w:rsidRDefault="00727B34" w:rsidP="000F6B7F">
      <w:pPr>
        <w:tabs>
          <w:tab w:val="left" w:pos="567"/>
          <w:tab w:val="left" w:pos="993"/>
        </w:tabs>
        <w:jc w:val="both"/>
        <w:rPr>
          <w:rFonts w:ascii="Arial" w:hAnsi="Arial" w:cs="Arial"/>
        </w:rPr>
      </w:pPr>
      <w:r w:rsidRPr="000F6B7F">
        <w:rPr>
          <w:rFonts w:cs="Arial"/>
        </w:rPr>
        <w:tab/>
      </w:r>
      <w:r w:rsidRPr="000F6B7F">
        <w:rPr>
          <w:rFonts w:ascii="Arial" w:hAnsi="Arial" w:cs="Arial"/>
        </w:rPr>
        <w:t xml:space="preserve">По условиям Договора Поставщик обязуется передать в собственность Покупателя продукцию, оборудование, материал и пр. (далее по тексту - Товар, продукция, оборудование), а </w:t>
      </w:r>
      <w:r w:rsidR="00481D36" w:rsidRPr="000F6B7F">
        <w:rPr>
          <w:rFonts w:ascii="Arial" w:hAnsi="Arial" w:cs="Arial"/>
        </w:rPr>
        <w:t>также, если это определено в Договоре или Спецификациях к нему выполнить монтажные/шефмонтажные, пусконаладочные и/или иные виды работ (далее – работы)</w:t>
      </w:r>
      <w:r w:rsidRPr="000F6B7F">
        <w:rPr>
          <w:rFonts w:ascii="Arial" w:hAnsi="Arial" w:cs="Arial"/>
        </w:rPr>
        <w:t>.</w:t>
      </w:r>
    </w:p>
    <w:p w:rsidR="003C4540" w:rsidRPr="000F6B7F" w:rsidRDefault="003C4540">
      <w:pPr>
        <w:pStyle w:val="a4"/>
        <w:numPr>
          <w:ilvl w:val="1"/>
          <w:numId w:val="2"/>
        </w:numPr>
        <w:tabs>
          <w:tab w:val="left" w:pos="567"/>
          <w:tab w:val="left" w:pos="993"/>
        </w:tabs>
        <w:ind w:left="0" w:firstLine="567"/>
        <w:contextualSpacing w:val="0"/>
        <w:jc w:val="both"/>
        <w:rPr>
          <w:rFonts w:ascii="Arial" w:hAnsi="Arial" w:cs="Arial"/>
        </w:rPr>
      </w:pPr>
      <w:r w:rsidRPr="000F6B7F">
        <w:rPr>
          <w:rFonts w:ascii="Arial" w:hAnsi="Arial" w:cs="Arial"/>
        </w:rPr>
        <w:t xml:space="preserve">Подписанием Договора Поставщик подтверждает, что он ознакомлен и согласен с Общими условиями. </w:t>
      </w:r>
    </w:p>
    <w:p w:rsidR="00C653ED" w:rsidRPr="000F6B7F" w:rsidRDefault="003C4540" w:rsidP="00AE2513">
      <w:pPr>
        <w:pStyle w:val="a4"/>
        <w:numPr>
          <w:ilvl w:val="1"/>
          <w:numId w:val="2"/>
        </w:numPr>
        <w:tabs>
          <w:tab w:val="left" w:pos="567"/>
          <w:tab w:val="left" w:pos="993"/>
        </w:tabs>
        <w:ind w:left="0" w:firstLine="567"/>
        <w:contextualSpacing w:val="0"/>
        <w:jc w:val="both"/>
        <w:rPr>
          <w:rFonts w:ascii="Arial" w:hAnsi="Arial" w:cs="Arial"/>
        </w:rPr>
      </w:pPr>
      <w:r w:rsidRPr="000F6B7F">
        <w:rPr>
          <w:rFonts w:ascii="Arial" w:hAnsi="Arial" w:cs="Arial"/>
        </w:rPr>
        <w:t>Общие условия являются неотъемлемой частью Договора и действуют в течение всего срока действия Договора.</w:t>
      </w:r>
    </w:p>
    <w:p w:rsidR="003C4540" w:rsidRPr="000F6B7F" w:rsidRDefault="009F527C" w:rsidP="00AE2513">
      <w:pPr>
        <w:pStyle w:val="a4"/>
        <w:numPr>
          <w:ilvl w:val="1"/>
          <w:numId w:val="2"/>
        </w:numPr>
        <w:tabs>
          <w:tab w:val="left" w:pos="567"/>
          <w:tab w:val="left" w:pos="993"/>
        </w:tabs>
        <w:ind w:left="0" w:firstLine="567"/>
        <w:contextualSpacing w:val="0"/>
        <w:jc w:val="both"/>
        <w:rPr>
          <w:rFonts w:ascii="Arial" w:hAnsi="Arial" w:cs="Arial"/>
        </w:rPr>
      </w:pPr>
      <w:r w:rsidRPr="000F6B7F">
        <w:rPr>
          <w:rFonts w:ascii="Arial" w:hAnsi="Arial" w:cs="Arial"/>
        </w:rPr>
        <w:t>Общие условия применяются в части, не урегулированной соответствующим Договором.</w:t>
      </w:r>
    </w:p>
    <w:p w:rsidR="003C4540" w:rsidRPr="000F6B7F" w:rsidRDefault="003C4540" w:rsidP="000F6B7F">
      <w:pPr>
        <w:pStyle w:val="a4"/>
        <w:numPr>
          <w:ilvl w:val="1"/>
          <w:numId w:val="2"/>
        </w:numPr>
        <w:tabs>
          <w:tab w:val="left" w:pos="567"/>
          <w:tab w:val="left" w:pos="993"/>
        </w:tabs>
        <w:ind w:left="0" w:firstLine="567"/>
        <w:contextualSpacing w:val="0"/>
        <w:jc w:val="both"/>
        <w:rPr>
          <w:rFonts w:ascii="Arial" w:hAnsi="Arial" w:cs="Arial"/>
        </w:rPr>
      </w:pPr>
      <w:r w:rsidRPr="000F6B7F">
        <w:rPr>
          <w:rFonts w:ascii="Arial" w:hAnsi="Arial" w:cs="Arial"/>
        </w:rPr>
        <w:t>Положения Общих условий применяются к Договору только в той части, которая касается предмета Договора (с учетом содержания Спецификаций и приложений к Договору). Положения Общих условий, которые регулируют обязательства, не предусмотренные предметом Договора, к Договору не применяются.</w:t>
      </w:r>
    </w:p>
    <w:p w:rsidR="005A047C" w:rsidRPr="000F6B7F" w:rsidRDefault="005A047C" w:rsidP="000F6B7F">
      <w:pPr>
        <w:pStyle w:val="a4"/>
        <w:rPr>
          <w:rFonts w:ascii="Arial" w:hAnsi="Arial" w:cs="Arial"/>
        </w:rPr>
      </w:pPr>
    </w:p>
    <w:p w:rsidR="005A047C" w:rsidRPr="000F6B7F" w:rsidRDefault="005A047C" w:rsidP="00AE2513">
      <w:pPr>
        <w:pStyle w:val="a4"/>
        <w:numPr>
          <w:ilvl w:val="0"/>
          <w:numId w:val="2"/>
        </w:numPr>
        <w:tabs>
          <w:tab w:val="left" w:pos="851"/>
        </w:tabs>
        <w:ind w:left="0" w:firstLine="567"/>
        <w:jc w:val="both"/>
        <w:rPr>
          <w:rFonts w:ascii="Arial" w:hAnsi="Arial" w:cs="Arial"/>
          <w:b/>
        </w:rPr>
      </w:pPr>
      <w:r w:rsidRPr="000F6B7F">
        <w:rPr>
          <w:rFonts w:ascii="Arial" w:hAnsi="Arial" w:cs="Arial"/>
          <w:b/>
        </w:rPr>
        <w:t xml:space="preserve">Качество и комплектность </w:t>
      </w:r>
      <w:r w:rsidR="00481D36" w:rsidRPr="000F6B7F">
        <w:rPr>
          <w:rFonts w:ascii="Arial" w:hAnsi="Arial" w:cs="Arial"/>
          <w:b/>
        </w:rPr>
        <w:t>Товара</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2</w:t>
      </w:r>
      <w:r w:rsidR="005A047C" w:rsidRPr="000F6B7F">
        <w:rPr>
          <w:rFonts w:ascii="Arial" w:hAnsi="Arial" w:cs="Arial"/>
        </w:rPr>
        <w:t xml:space="preserve">.1. </w:t>
      </w:r>
      <w:r w:rsidR="004A374C" w:rsidRPr="000F6B7F">
        <w:rPr>
          <w:rFonts w:ascii="Arial" w:hAnsi="Arial" w:cs="Arial"/>
        </w:rPr>
        <w:t xml:space="preserve">Поставляемый Товар по своему качеству и комплектности должен соответствовать техническим характеристикам, указанным в </w:t>
      </w:r>
      <w:r w:rsidR="00743535" w:rsidRPr="000F6B7F">
        <w:rPr>
          <w:rFonts w:ascii="Arial" w:hAnsi="Arial" w:cs="Arial"/>
        </w:rPr>
        <w:t>Спецификации, приложениях к Договору (Спецификации)</w:t>
      </w:r>
      <w:r w:rsidR="004A374C" w:rsidRPr="000F6B7F">
        <w:rPr>
          <w:rFonts w:ascii="Arial" w:hAnsi="Arial" w:cs="Arial"/>
        </w:rPr>
        <w:t>, сопроводительной документации на Товар, требованиям ГОСТ, ТУ,</w:t>
      </w:r>
      <w:r w:rsidR="00061C50" w:rsidRPr="000F6B7F">
        <w:rPr>
          <w:rFonts w:ascii="Arial" w:hAnsi="Arial" w:cs="Arial"/>
        </w:rPr>
        <w:t xml:space="preserve"> ТР ТС (технический регламент таможенного союза),</w:t>
      </w:r>
      <w:r w:rsidR="004A374C" w:rsidRPr="000F6B7F">
        <w:rPr>
          <w:rFonts w:ascii="Arial" w:hAnsi="Arial" w:cs="Arial"/>
        </w:rPr>
        <w:t xml:space="preserve"> принятым для данного вида Товара. Товар должен поставляться максимально в сборе</w:t>
      </w:r>
      <w:r w:rsidR="00B12576" w:rsidRPr="000F6B7F">
        <w:rPr>
          <w:rFonts w:ascii="Arial" w:hAnsi="Arial" w:cs="Arial"/>
        </w:rPr>
        <w:t xml:space="preserve"> (</w:t>
      </w:r>
      <w:r w:rsidR="00CA06A9" w:rsidRPr="000F6B7F">
        <w:rPr>
          <w:rFonts w:ascii="Arial" w:hAnsi="Arial" w:cs="Arial"/>
        </w:rPr>
        <w:t>определяется в т.ч. согласно технической документации производителя: паспорту, инструкции по эксплуатации и пр.)</w:t>
      </w:r>
      <w:r w:rsidR="004A374C" w:rsidRPr="000F6B7F">
        <w:rPr>
          <w:rFonts w:ascii="Arial" w:hAnsi="Arial" w:cs="Arial"/>
        </w:rPr>
        <w:t xml:space="preserve">, если это позволяет транспортировка, и иное не указано в </w:t>
      </w:r>
      <w:r w:rsidR="002B4D5E" w:rsidRPr="000F6B7F">
        <w:rPr>
          <w:rFonts w:ascii="Arial" w:hAnsi="Arial" w:cs="Arial"/>
        </w:rPr>
        <w:t>Спецификациях</w:t>
      </w:r>
      <w:r w:rsidR="00C653ED" w:rsidRPr="000F6B7F">
        <w:rPr>
          <w:rFonts w:ascii="Arial" w:hAnsi="Arial" w:cs="Arial"/>
        </w:rPr>
        <w:t>. Качество</w:t>
      </w:r>
      <w:r w:rsidR="004A374C" w:rsidRPr="000F6B7F">
        <w:rPr>
          <w:rFonts w:ascii="Arial" w:hAnsi="Arial" w:cs="Arial"/>
        </w:rPr>
        <w:t xml:space="preserve"> и комплектность</w:t>
      </w:r>
      <w:r w:rsidR="00C653ED" w:rsidRPr="000F6B7F">
        <w:rPr>
          <w:rFonts w:ascii="Arial" w:hAnsi="Arial" w:cs="Arial"/>
        </w:rPr>
        <w:t xml:space="preserve"> поставляемого </w:t>
      </w:r>
      <w:r w:rsidR="00481D36" w:rsidRPr="000F6B7F">
        <w:rPr>
          <w:rFonts w:ascii="Arial" w:hAnsi="Arial" w:cs="Arial"/>
        </w:rPr>
        <w:t>Т</w:t>
      </w:r>
      <w:r w:rsidR="00C653ED" w:rsidRPr="000F6B7F">
        <w:rPr>
          <w:rFonts w:ascii="Arial" w:hAnsi="Arial" w:cs="Arial"/>
        </w:rPr>
        <w:t>овара должн</w:t>
      </w:r>
      <w:r w:rsidR="004A374C" w:rsidRPr="000F6B7F">
        <w:rPr>
          <w:rFonts w:ascii="Arial" w:hAnsi="Arial" w:cs="Arial"/>
        </w:rPr>
        <w:t>ы</w:t>
      </w:r>
      <w:r w:rsidR="00C653ED" w:rsidRPr="000F6B7F">
        <w:rPr>
          <w:rFonts w:ascii="Arial" w:hAnsi="Arial" w:cs="Arial"/>
        </w:rPr>
        <w:t xml:space="preserve"> быть подтвержден</w:t>
      </w:r>
      <w:r w:rsidR="004A374C" w:rsidRPr="000F6B7F">
        <w:rPr>
          <w:rFonts w:ascii="Arial" w:hAnsi="Arial" w:cs="Arial"/>
        </w:rPr>
        <w:t>ы</w:t>
      </w:r>
      <w:r w:rsidR="00C653ED" w:rsidRPr="000F6B7F">
        <w:rPr>
          <w:rFonts w:ascii="Arial" w:hAnsi="Arial" w:cs="Arial"/>
        </w:rPr>
        <w:t xml:space="preserve"> документом, удостоверяющим качество Товара, выданным изготовителем товара, содержащий необходимые сведения о Товаре. </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2</w:t>
      </w:r>
      <w:r w:rsidR="005A047C" w:rsidRPr="000F6B7F">
        <w:rPr>
          <w:rFonts w:ascii="Arial" w:hAnsi="Arial" w:cs="Arial"/>
        </w:rPr>
        <w:t xml:space="preserve">.2. </w:t>
      </w:r>
      <w:r w:rsidR="00C653ED" w:rsidRPr="000F6B7F">
        <w:rPr>
          <w:rFonts w:ascii="Arial" w:hAnsi="Arial" w:cs="Arial"/>
        </w:rPr>
        <w:t>Документы, удостоверяющие качество</w:t>
      </w:r>
      <w:r w:rsidR="004B5A1F" w:rsidRPr="000F6B7F">
        <w:rPr>
          <w:rFonts w:ascii="Arial" w:hAnsi="Arial" w:cs="Arial"/>
        </w:rPr>
        <w:t xml:space="preserve"> и комплектность</w:t>
      </w:r>
      <w:r w:rsidR="00C653ED" w:rsidRPr="000F6B7F">
        <w:rPr>
          <w:rFonts w:ascii="Arial" w:hAnsi="Arial" w:cs="Arial"/>
        </w:rPr>
        <w:t xml:space="preserve"> поставляемого Товара, Поставщик предоставляет Покупателю единовременно с поставленным Товаром.</w:t>
      </w:r>
    </w:p>
    <w:p w:rsidR="00743535" w:rsidRPr="000F6B7F" w:rsidRDefault="00D72A37" w:rsidP="000F6B7F">
      <w:pPr>
        <w:overflowPunct w:val="0"/>
        <w:autoSpaceDE w:val="0"/>
        <w:autoSpaceDN w:val="0"/>
        <w:adjustRightInd w:val="0"/>
        <w:ind w:firstLine="567"/>
        <w:jc w:val="both"/>
        <w:textAlignment w:val="baseline"/>
        <w:rPr>
          <w:rFonts w:ascii="Arial" w:hAnsi="Arial" w:cs="Arial"/>
        </w:rPr>
      </w:pPr>
      <w:r w:rsidRPr="000F6B7F">
        <w:rPr>
          <w:rFonts w:ascii="Arial" w:hAnsi="Arial" w:cs="Arial"/>
        </w:rPr>
        <w:t>2</w:t>
      </w:r>
      <w:r w:rsidR="00C653ED" w:rsidRPr="000F6B7F">
        <w:rPr>
          <w:rFonts w:ascii="Arial" w:hAnsi="Arial" w:cs="Arial"/>
        </w:rPr>
        <w:t xml:space="preserve">.3. </w:t>
      </w:r>
      <w:r w:rsidR="00743535" w:rsidRPr="000F6B7F">
        <w:rPr>
          <w:rFonts w:ascii="Arial" w:hAnsi="Arial" w:cs="Arial"/>
        </w:rPr>
        <w:t xml:space="preserve">Товар должен быть новым, не бывшей в употреблении, не восстановленным, с читаемой маркировкой завода-изготовителя, если иное не определено в </w:t>
      </w:r>
      <w:r w:rsidR="002B4D5E" w:rsidRPr="000F6B7F">
        <w:rPr>
          <w:rFonts w:ascii="Arial" w:hAnsi="Arial" w:cs="Arial"/>
        </w:rPr>
        <w:t>С</w:t>
      </w:r>
      <w:r w:rsidR="00743535" w:rsidRPr="000F6B7F">
        <w:rPr>
          <w:rFonts w:ascii="Arial" w:hAnsi="Arial" w:cs="Arial"/>
        </w:rPr>
        <w:t>пецификациях, приложениях к Договору.</w:t>
      </w:r>
    </w:p>
    <w:p w:rsidR="00D41119" w:rsidRPr="000F6B7F" w:rsidRDefault="00D41119" w:rsidP="000F6B7F">
      <w:pPr>
        <w:overflowPunct w:val="0"/>
        <w:autoSpaceDE w:val="0"/>
        <w:autoSpaceDN w:val="0"/>
        <w:adjustRightInd w:val="0"/>
        <w:ind w:firstLine="567"/>
        <w:jc w:val="both"/>
        <w:textAlignment w:val="baseline"/>
        <w:rPr>
          <w:rFonts w:ascii="Arial" w:hAnsi="Arial" w:cs="Arial"/>
        </w:rPr>
      </w:pPr>
      <w:r w:rsidRPr="000F6B7F">
        <w:rPr>
          <w:rFonts w:ascii="Arial" w:hAnsi="Arial" w:cs="Arial"/>
        </w:rPr>
        <w:t>При реализации Товаров, подлежащих обязательной маркировке, Поставщик обязуется самостоятельно обеспечить соответствие информации на Товаре информации в системе «Честный знак», передавать Покупателю Товары с нанесенными средствами маркировки, обеспечивать выполнение иных требований законодательства, связанных с маркировкой.</w:t>
      </w:r>
    </w:p>
    <w:p w:rsidR="00D41119" w:rsidRPr="000F6B7F" w:rsidRDefault="00D41119" w:rsidP="000F6B7F">
      <w:pPr>
        <w:overflowPunct w:val="0"/>
        <w:autoSpaceDE w:val="0"/>
        <w:autoSpaceDN w:val="0"/>
        <w:adjustRightInd w:val="0"/>
        <w:ind w:firstLine="567"/>
        <w:jc w:val="both"/>
        <w:textAlignment w:val="baseline"/>
        <w:rPr>
          <w:rFonts w:ascii="Arial" w:hAnsi="Arial" w:cs="Arial"/>
        </w:rPr>
      </w:pPr>
      <w:r w:rsidRPr="000F6B7F">
        <w:rPr>
          <w:rFonts w:ascii="Arial" w:hAnsi="Arial" w:cs="Arial"/>
        </w:rPr>
        <w:t>2.4. Поставщик осуществляет поставку Товара в надлежащей упаковке (в соответствии с применимыми требованиями ГОСТ, ТУ), обеспечивающей ее сохранность. Цена невозвратной тары (упаковки) включена в цену Товара. Требования к упаковке (таре) и транспортировке могут быть определены сторонами в Спецификации и иных приложениях к Договору. Если иное не предусмотрено в приложениях к Договору, тара считается невозвратной.</w:t>
      </w:r>
    </w:p>
    <w:p w:rsidR="00C653ED" w:rsidRPr="000F6B7F" w:rsidRDefault="00743535" w:rsidP="00AE2513">
      <w:pPr>
        <w:tabs>
          <w:tab w:val="left" w:pos="851"/>
        </w:tabs>
        <w:ind w:firstLine="567"/>
        <w:jc w:val="both"/>
        <w:rPr>
          <w:rFonts w:ascii="Arial" w:hAnsi="Arial" w:cs="Arial"/>
        </w:rPr>
      </w:pPr>
      <w:r w:rsidRPr="000F6B7F">
        <w:rPr>
          <w:rFonts w:ascii="Arial" w:hAnsi="Arial" w:cs="Arial"/>
        </w:rPr>
        <w:t>2.</w:t>
      </w:r>
      <w:r w:rsidR="00D41119" w:rsidRPr="000F6B7F">
        <w:rPr>
          <w:rFonts w:ascii="Arial" w:hAnsi="Arial" w:cs="Arial"/>
        </w:rPr>
        <w:t>5</w:t>
      </w:r>
      <w:r w:rsidRPr="000F6B7F">
        <w:rPr>
          <w:rFonts w:ascii="Arial" w:hAnsi="Arial" w:cs="Arial"/>
        </w:rPr>
        <w:t xml:space="preserve">. </w:t>
      </w:r>
      <w:r w:rsidR="00C653ED" w:rsidRPr="000F6B7F">
        <w:rPr>
          <w:rFonts w:ascii="Arial" w:hAnsi="Arial" w:cs="Arial"/>
        </w:rPr>
        <w:t xml:space="preserve">Поставщик гарантирует качество и надежность поставляемого </w:t>
      </w:r>
      <w:r w:rsidRPr="000F6B7F">
        <w:rPr>
          <w:rFonts w:ascii="Arial" w:hAnsi="Arial" w:cs="Arial"/>
        </w:rPr>
        <w:t xml:space="preserve">Товара </w:t>
      </w:r>
      <w:r w:rsidR="00C653ED" w:rsidRPr="000F6B7F">
        <w:rPr>
          <w:rFonts w:ascii="Arial" w:hAnsi="Arial" w:cs="Arial"/>
        </w:rPr>
        <w:t>в течение гарантийного срока</w:t>
      </w:r>
      <w:r w:rsidR="00D47093" w:rsidRPr="000F6B7F">
        <w:rPr>
          <w:rFonts w:ascii="Arial" w:hAnsi="Arial" w:cs="Arial"/>
        </w:rPr>
        <w:t xml:space="preserve"> (если </w:t>
      </w:r>
      <w:r w:rsidR="00351690" w:rsidRPr="000F6B7F">
        <w:rPr>
          <w:rFonts w:ascii="Arial" w:hAnsi="Arial" w:cs="Arial"/>
        </w:rPr>
        <w:t>данный срок установлен</w:t>
      </w:r>
      <w:r w:rsidR="00D47093" w:rsidRPr="000F6B7F">
        <w:rPr>
          <w:rFonts w:ascii="Arial" w:hAnsi="Arial" w:cs="Arial"/>
        </w:rPr>
        <w:t>)</w:t>
      </w:r>
      <w:r w:rsidR="00C653ED" w:rsidRPr="000F6B7F">
        <w:rPr>
          <w:rFonts w:ascii="Arial" w:hAnsi="Arial" w:cs="Arial"/>
        </w:rPr>
        <w:t>, указанного в Спецификации.</w:t>
      </w:r>
      <w:r w:rsidR="00CD4143" w:rsidRPr="000F6B7F">
        <w:rPr>
          <w:rFonts w:ascii="Arial" w:hAnsi="Arial" w:cs="Arial"/>
        </w:rPr>
        <w:t xml:space="preserve"> Если иное не согласовано в Спецификации, гарантийный срок составляет 12 месяцев с даты поставки.</w:t>
      </w:r>
      <w:r w:rsidR="00C653ED" w:rsidRPr="000F6B7F">
        <w:rPr>
          <w:rFonts w:ascii="Arial" w:hAnsi="Arial" w:cs="Arial"/>
        </w:rPr>
        <w:t xml:space="preserve"> Для исключения остановки производственного цикла в период гарантийного срока Поставщик обязан обеспечить устранение неисправности </w:t>
      </w:r>
      <w:r w:rsidR="00F4101A" w:rsidRPr="000F6B7F">
        <w:rPr>
          <w:rFonts w:ascii="Arial" w:hAnsi="Arial" w:cs="Arial"/>
        </w:rPr>
        <w:t xml:space="preserve">Товара </w:t>
      </w:r>
      <w:r w:rsidR="00267449" w:rsidRPr="000F6B7F">
        <w:rPr>
          <w:rFonts w:ascii="Arial" w:hAnsi="Arial" w:cs="Arial"/>
        </w:rPr>
        <w:t xml:space="preserve">либо его замену (по выбору Покупателя) </w:t>
      </w:r>
      <w:r w:rsidR="00C653ED" w:rsidRPr="000F6B7F">
        <w:rPr>
          <w:rFonts w:ascii="Arial" w:hAnsi="Arial" w:cs="Arial"/>
        </w:rPr>
        <w:t>вне зависимости от причины выхода его из строя</w:t>
      </w:r>
      <w:r w:rsidR="00E14548" w:rsidRPr="000F6B7F">
        <w:rPr>
          <w:rFonts w:ascii="Arial" w:hAnsi="Arial" w:cs="Arial"/>
        </w:rPr>
        <w:t xml:space="preserve"> в течение 30 дней с момента получения рекламации (если иной срок не согласован Сторонами), а также при необходимости заново выполнить необходимые работы по шефмонтажу/монтажу и пуско-наладке. </w:t>
      </w:r>
      <w:r w:rsidR="00C653ED" w:rsidRPr="000F6B7F">
        <w:rPr>
          <w:rFonts w:ascii="Arial" w:hAnsi="Arial" w:cs="Arial"/>
        </w:rPr>
        <w:t xml:space="preserve">В том случае, если будет определена вина Покупателя, последний будет обязан возместить Поставщику стоимость ремонта </w:t>
      </w:r>
      <w:r w:rsidR="00267449" w:rsidRPr="000F6B7F">
        <w:rPr>
          <w:rFonts w:ascii="Arial" w:hAnsi="Arial" w:cs="Arial"/>
        </w:rPr>
        <w:t xml:space="preserve">либо замены </w:t>
      </w:r>
      <w:r w:rsidR="00E14548" w:rsidRPr="000F6B7F">
        <w:rPr>
          <w:rFonts w:ascii="Arial" w:hAnsi="Arial" w:cs="Arial"/>
        </w:rPr>
        <w:t xml:space="preserve">Товара и заново выполненных работ </w:t>
      </w:r>
      <w:r w:rsidR="00C653ED" w:rsidRPr="000F6B7F">
        <w:rPr>
          <w:rFonts w:ascii="Arial" w:hAnsi="Arial" w:cs="Arial"/>
        </w:rPr>
        <w:t xml:space="preserve">в течение 10 календарных дней с </w:t>
      </w:r>
      <w:r w:rsidR="00D47093" w:rsidRPr="000F6B7F">
        <w:rPr>
          <w:rFonts w:ascii="Arial" w:hAnsi="Arial" w:cs="Arial"/>
        </w:rPr>
        <w:t>момента</w:t>
      </w:r>
      <w:r w:rsidR="00C653ED" w:rsidRPr="000F6B7F">
        <w:rPr>
          <w:rFonts w:ascii="Arial" w:hAnsi="Arial" w:cs="Arial"/>
        </w:rPr>
        <w:t xml:space="preserve"> установления вины</w:t>
      </w:r>
      <w:r w:rsidR="005A047C" w:rsidRPr="000F6B7F">
        <w:rPr>
          <w:rFonts w:ascii="Arial" w:hAnsi="Arial" w:cs="Arial"/>
        </w:rPr>
        <w:t>.</w:t>
      </w:r>
    </w:p>
    <w:p w:rsidR="00351690" w:rsidRPr="000F6B7F" w:rsidRDefault="00351690" w:rsidP="00351690">
      <w:pPr>
        <w:ind w:firstLine="709"/>
        <w:jc w:val="both"/>
        <w:rPr>
          <w:rFonts w:ascii="Arial" w:hAnsi="Arial" w:cs="Arial"/>
        </w:rPr>
      </w:pPr>
      <w:r w:rsidRPr="000F6B7F">
        <w:rPr>
          <w:rFonts w:ascii="Arial" w:hAnsi="Arial" w:cs="Arial"/>
        </w:rPr>
        <w:t>В течение гарантийного срока любые выявленные недостатки Товара и выполненных работ, за исключением тех, что вызваны ненадлежащей эксплуатацией, преднамеренным повреждением, нарушением правил транспортировки (если обязанность по перевозке Товара возложена на Покупателя) или обстоятельствами непреодолимой силы, подлежат устранению за счет Поставщика. В случае обнаружения дефекта Покупатель письменно уведомляет Поставщика путем направления рекламации.</w:t>
      </w:r>
    </w:p>
    <w:p w:rsidR="00351690" w:rsidRPr="000F6B7F" w:rsidRDefault="00351690" w:rsidP="00351690">
      <w:pPr>
        <w:tabs>
          <w:tab w:val="left" w:pos="284"/>
        </w:tabs>
        <w:ind w:firstLine="709"/>
        <w:jc w:val="both"/>
        <w:rPr>
          <w:rFonts w:ascii="Arial" w:hAnsi="Arial" w:cs="Arial"/>
        </w:rPr>
      </w:pPr>
      <w:r w:rsidRPr="000F6B7F">
        <w:rPr>
          <w:rFonts w:ascii="Arial" w:hAnsi="Arial" w:cs="Arial"/>
        </w:rPr>
        <w:lastRenderedPageBreak/>
        <w:t>В рекламации делается ссылка на Договор, указываются возникшие дефекты (неисправности) и прикладываются документы, подтверждающие возникшую неисправность (акт о неисправности, фотография).</w:t>
      </w:r>
    </w:p>
    <w:p w:rsidR="00351690" w:rsidRPr="000F6B7F" w:rsidRDefault="00351690" w:rsidP="00351690">
      <w:pPr>
        <w:tabs>
          <w:tab w:val="left" w:pos="851"/>
        </w:tabs>
        <w:ind w:firstLine="567"/>
        <w:jc w:val="both"/>
        <w:rPr>
          <w:rFonts w:ascii="Arial" w:hAnsi="Arial" w:cs="Arial"/>
        </w:rPr>
      </w:pPr>
      <w:r w:rsidRPr="000F6B7F">
        <w:rPr>
          <w:rFonts w:ascii="Arial" w:hAnsi="Arial" w:cs="Arial"/>
        </w:rPr>
        <w:t>Поставщик обязан рассмотреть рекламацию в течение 5 рабочих дней с момента ее получения. В случае необходимости решения вопроса по принятию (отклонению) рекламации, Поставщик может направить своего представителя.</w:t>
      </w:r>
    </w:p>
    <w:p w:rsidR="00B96366" w:rsidRPr="000F6B7F" w:rsidRDefault="00D72A37" w:rsidP="00AE2513">
      <w:pPr>
        <w:tabs>
          <w:tab w:val="left" w:pos="851"/>
        </w:tabs>
        <w:ind w:firstLine="567"/>
        <w:jc w:val="both"/>
        <w:rPr>
          <w:rFonts w:ascii="Arial" w:eastAsia="Arial Unicode MS" w:hAnsi="Arial" w:cs="Arial"/>
          <w:iCs/>
        </w:rPr>
      </w:pPr>
      <w:r w:rsidRPr="000F6B7F">
        <w:rPr>
          <w:rFonts w:ascii="Arial" w:hAnsi="Arial" w:cs="Arial"/>
        </w:rPr>
        <w:t>2</w:t>
      </w:r>
      <w:r w:rsidR="00B96366" w:rsidRPr="000F6B7F">
        <w:rPr>
          <w:rFonts w:ascii="Arial" w:hAnsi="Arial" w:cs="Arial"/>
        </w:rPr>
        <w:t>.</w:t>
      </w:r>
      <w:r w:rsidR="00D41119" w:rsidRPr="000F6B7F">
        <w:rPr>
          <w:rFonts w:ascii="Arial" w:hAnsi="Arial" w:cs="Arial"/>
        </w:rPr>
        <w:t>6</w:t>
      </w:r>
      <w:r w:rsidR="00B96366" w:rsidRPr="000F6B7F">
        <w:rPr>
          <w:rFonts w:ascii="Arial" w:hAnsi="Arial" w:cs="Arial"/>
        </w:rPr>
        <w:t xml:space="preserve">. Если поставляемый Товар имеет встроенное программное обеспечение (далее – ПО), то </w:t>
      </w:r>
      <w:r w:rsidR="00B96366" w:rsidRPr="000F6B7F">
        <w:rPr>
          <w:rFonts w:ascii="Arial" w:hAnsi="Arial" w:cs="Arial"/>
          <w:iCs/>
        </w:rPr>
        <w:t>такое ПО передается вместе с ключами доступа в момент подписания Сторонами отгрузочных документов на Товар. Поставщик гарантирует установку и настройку ПО таким образом, что исключена возможность удаленного доступа к ПО, как Поставщика, так и третьих лиц</w:t>
      </w:r>
      <w:r w:rsidR="00CD4143" w:rsidRPr="000F6B7F">
        <w:rPr>
          <w:rFonts w:ascii="Arial" w:hAnsi="Arial" w:cs="Arial"/>
          <w:iCs/>
        </w:rPr>
        <w:t>, без согласия Покупателя</w:t>
      </w:r>
      <w:r w:rsidR="00B96366" w:rsidRPr="000F6B7F">
        <w:rPr>
          <w:rFonts w:ascii="Arial" w:hAnsi="Arial" w:cs="Arial"/>
          <w:iCs/>
        </w:rPr>
        <w:t xml:space="preserve">. </w:t>
      </w:r>
      <w:r w:rsidR="00B96366" w:rsidRPr="000F6B7F">
        <w:rPr>
          <w:rFonts w:ascii="Arial" w:eastAsia="Arial Unicode MS" w:hAnsi="Arial" w:cs="Arial"/>
          <w:iCs/>
        </w:rPr>
        <w:t xml:space="preserve">ПО передается Покупателю на условиях неисключительной, бессрочной лицензии, действующей во всем мире, для его использования Покупателем в соответствии с целями </w:t>
      </w:r>
      <w:r w:rsidR="00B028BC" w:rsidRPr="000F6B7F">
        <w:rPr>
          <w:rFonts w:ascii="Arial" w:eastAsia="Arial Unicode MS" w:hAnsi="Arial" w:cs="Arial"/>
          <w:iCs/>
        </w:rPr>
        <w:t>Д</w:t>
      </w:r>
      <w:r w:rsidR="00B96366" w:rsidRPr="000F6B7F">
        <w:rPr>
          <w:rFonts w:ascii="Arial" w:eastAsia="Arial Unicode MS" w:hAnsi="Arial" w:cs="Arial"/>
          <w:iCs/>
        </w:rPr>
        <w:t xml:space="preserve">оговора. </w:t>
      </w:r>
      <w:r w:rsidR="00C57E26" w:rsidRPr="000F6B7F">
        <w:rPr>
          <w:rFonts w:ascii="Arial" w:eastAsia="Arial Unicode MS" w:hAnsi="Arial" w:cs="Arial"/>
          <w:iCs/>
        </w:rPr>
        <w:t xml:space="preserve">Если иное не предусмотрено </w:t>
      </w:r>
      <w:r w:rsidR="00EA6C41" w:rsidRPr="000F6B7F">
        <w:rPr>
          <w:rFonts w:ascii="Arial" w:eastAsia="Arial Unicode MS" w:hAnsi="Arial" w:cs="Arial"/>
          <w:iCs/>
        </w:rPr>
        <w:t>Спецификацией</w:t>
      </w:r>
      <w:r w:rsidR="00C57E26" w:rsidRPr="000F6B7F">
        <w:rPr>
          <w:rFonts w:ascii="Arial" w:eastAsia="Arial Unicode MS" w:hAnsi="Arial" w:cs="Arial"/>
          <w:iCs/>
        </w:rPr>
        <w:t>, с</w:t>
      </w:r>
      <w:r w:rsidR="00B96366" w:rsidRPr="000F6B7F">
        <w:rPr>
          <w:rFonts w:ascii="Arial" w:eastAsia="Arial Unicode MS" w:hAnsi="Arial" w:cs="Arial"/>
          <w:iCs/>
        </w:rPr>
        <w:t>тоимость ПО включена в стоимость Товара по Договору и отдельной оплате не подлежит.</w:t>
      </w:r>
    </w:p>
    <w:p w:rsidR="00387366" w:rsidRPr="000F6B7F" w:rsidRDefault="00387366" w:rsidP="00387366">
      <w:pPr>
        <w:spacing w:after="160" w:line="252" w:lineRule="auto"/>
        <w:ind w:firstLine="633"/>
        <w:contextualSpacing/>
        <w:jc w:val="both"/>
        <w:rPr>
          <w:rFonts w:ascii="Arial" w:hAnsi="Arial" w:cs="Arial"/>
          <w:iCs/>
        </w:rPr>
      </w:pPr>
      <w:r w:rsidRPr="000F6B7F">
        <w:rPr>
          <w:rFonts w:ascii="Arial" w:hAnsi="Arial" w:cs="Arial"/>
          <w:iCs/>
        </w:rPr>
        <w:t>При поставке Товара с программным обеспечением Поставщик гарантирует, что все предустановленные на поставляемом оборудовании программы для ЭВМ и приобретаемое Покупателем в составе Товара программное обеспечение правомерно введены в гражданский оборот на территории Российской Федерации и не требуют получения согласия автора или иного правообладателя, а также выплаты вознаграждения. Поставщик гарантирует, что обладает необходимыми правами на распоряжение неисключительными правами на программное обеспечение и самостоятельно отвечает по всем претензиям государственных органов и/или третьих лиц, в т.ч. правообладателей. Факт подписания уполномоченными представителями Сторон товарных накладных, УПД при передаче Товара подтверждает исполнение Поставщиком своих обязательств по передаче Покупателю соответствующих неисключительных прав на приобретаемое программное обеспечение.</w:t>
      </w:r>
    </w:p>
    <w:p w:rsidR="006C7077" w:rsidRPr="000F6B7F" w:rsidRDefault="006C7077" w:rsidP="000F6B7F">
      <w:pPr>
        <w:ind w:firstLine="567"/>
        <w:jc w:val="both"/>
        <w:rPr>
          <w:rFonts w:ascii="Arial" w:hAnsi="Arial" w:cs="Arial"/>
        </w:rPr>
      </w:pPr>
      <w:r w:rsidRPr="000F6B7F">
        <w:rPr>
          <w:rFonts w:ascii="Arial" w:hAnsi="Arial" w:cs="Arial"/>
        </w:rPr>
        <w:t>2.7. При необходимости или по запросу Покупателя, в согласованные сроки, обеспечивающие проведение Покупателем подготовительных работ, Поставщик предоставляет исходные данные для разработки проектных решений по установке, размещению, обвязке, подключению оборудования (продукции) к системам инженерно-технического обеспечения (в том числе: нагрузки на перекрытия и фундаменты, данные по установке ограждений, устройству площадок обслуживания, установочные и присоединительные размеры, условия эксплуатации и обслуживания, требования по креплению к строительным конструкциям, противопожарные требования, данные по объему выбросов загрязняющих веществ, данные об уровне шума, требования по подключению к системам энергообеспечения и автоматизации).</w:t>
      </w:r>
    </w:p>
    <w:p w:rsidR="005A047C" w:rsidRPr="000F6B7F" w:rsidRDefault="005A047C" w:rsidP="000F6B7F">
      <w:pPr>
        <w:tabs>
          <w:tab w:val="left" w:pos="851"/>
        </w:tabs>
        <w:jc w:val="both"/>
        <w:rPr>
          <w:rFonts w:ascii="Arial" w:hAnsi="Arial" w:cs="Arial"/>
        </w:rPr>
      </w:pPr>
    </w:p>
    <w:p w:rsidR="005A047C" w:rsidRPr="000F6B7F" w:rsidRDefault="005A047C" w:rsidP="00AE2513">
      <w:pPr>
        <w:pStyle w:val="a4"/>
        <w:numPr>
          <w:ilvl w:val="0"/>
          <w:numId w:val="2"/>
        </w:numPr>
        <w:tabs>
          <w:tab w:val="left" w:pos="851"/>
        </w:tabs>
        <w:ind w:left="0" w:firstLine="567"/>
        <w:jc w:val="both"/>
        <w:rPr>
          <w:rFonts w:ascii="Arial" w:hAnsi="Arial" w:cs="Arial"/>
          <w:b/>
        </w:rPr>
      </w:pPr>
      <w:r w:rsidRPr="000F6B7F">
        <w:rPr>
          <w:rFonts w:ascii="Arial" w:hAnsi="Arial" w:cs="Arial"/>
          <w:b/>
        </w:rPr>
        <w:t xml:space="preserve">Порядок поставки </w:t>
      </w:r>
      <w:r w:rsidR="00481D36" w:rsidRPr="000F6B7F">
        <w:rPr>
          <w:rFonts w:ascii="Arial" w:hAnsi="Arial" w:cs="Arial"/>
          <w:b/>
        </w:rPr>
        <w:t>Т</w:t>
      </w:r>
      <w:r w:rsidRPr="000F6B7F">
        <w:rPr>
          <w:rFonts w:ascii="Arial" w:hAnsi="Arial" w:cs="Arial"/>
          <w:b/>
        </w:rPr>
        <w:t>овара. Переход права собственности</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3</w:t>
      </w:r>
      <w:r w:rsidR="005A047C" w:rsidRPr="000F6B7F">
        <w:rPr>
          <w:rFonts w:ascii="Arial" w:hAnsi="Arial" w:cs="Arial"/>
        </w:rPr>
        <w:t xml:space="preserve">.1. </w:t>
      </w:r>
      <w:r w:rsidR="00C653ED" w:rsidRPr="000F6B7F">
        <w:rPr>
          <w:rFonts w:ascii="Arial" w:hAnsi="Arial" w:cs="Arial"/>
        </w:rPr>
        <w:t xml:space="preserve">Поставка </w:t>
      </w:r>
      <w:r w:rsidR="00F0261D" w:rsidRPr="000F6B7F">
        <w:rPr>
          <w:rFonts w:ascii="Arial" w:hAnsi="Arial" w:cs="Arial"/>
        </w:rPr>
        <w:t xml:space="preserve">Товара </w:t>
      </w:r>
      <w:r w:rsidR="00C653ED" w:rsidRPr="000F6B7F">
        <w:rPr>
          <w:rFonts w:ascii="Arial" w:hAnsi="Arial" w:cs="Arial"/>
        </w:rPr>
        <w:t>производится железнодорожным транспортом</w:t>
      </w:r>
      <w:r w:rsidR="00FB022E" w:rsidRPr="000F6B7F">
        <w:rPr>
          <w:rFonts w:ascii="Arial" w:hAnsi="Arial" w:cs="Arial"/>
        </w:rPr>
        <w:t xml:space="preserve"> в вагонах</w:t>
      </w:r>
      <w:r w:rsidR="00C653ED" w:rsidRPr="000F6B7F">
        <w:rPr>
          <w:rFonts w:ascii="Arial" w:hAnsi="Arial" w:cs="Arial"/>
        </w:rPr>
        <w:t>, автотранспортной организацией, автотранспортом Поставщика, автотранспортом Покупателя</w:t>
      </w:r>
      <w:r w:rsidR="00F4101A" w:rsidRPr="000F6B7F">
        <w:rPr>
          <w:rFonts w:ascii="Arial" w:hAnsi="Arial" w:cs="Arial"/>
        </w:rPr>
        <w:t xml:space="preserve"> (самовывозом)</w:t>
      </w:r>
      <w:r w:rsidR="00C653ED" w:rsidRPr="000F6B7F">
        <w:rPr>
          <w:rFonts w:ascii="Arial" w:hAnsi="Arial" w:cs="Arial"/>
        </w:rPr>
        <w:t>, в любом случае способ поставки Товара и транспортные расходы определяются Сторонами в спецификациях.</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3</w:t>
      </w:r>
      <w:r w:rsidR="005A047C" w:rsidRPr="000F6B7F">
        <w:rPr>
          <w:rFonts w:ascii="Arial" w:hAnsi="Arial" w:cs="Arial"/>
        </w:rPr>
        <w:t xml:space="preserve">.2. </w:t>
      </w:r>
      <w:r w:rsidR="00C653ED" w:rsidRPr="000F6B7F">
        <w:rPr>
          <w:rFonts w:ascii="Arial" w:hAnsi="Arial" w:cs="Arial"/>
        </w:rPr>
        <w:t xml:space="preserve">Поставщик обязан в момент передачи </w:t>
      </w:r>
      <w:r w:rsidR="00F0261D" w:rsidRPr="000F6B7F">
        <w:rPr>
          <w:rFonts w:ascii="Arial" w:hAnsi="Arial" w:cs="Arial"/>
        </w:rPr>
        <w:t xml:space="preserve">Товара </w:t>
      </w:r>
      <w:r w:rsidR="00C653ED" w:rsidRPr="000F6B7F">
        <w:rPr>
          <w:rFonts w:ascii="Arial" w:hAnsi="Arial" w:cs="Arial"/>
        </w:rPr>
        <w:t xml:space="preserve">Покупателю передать следующие документы, содержащие сведения о поставляемом </w:t>
      </w:r>
      <w:r w:rsidR="00F0261D" w:rsidRPr="000F6B7F">
        <w:rPr>
          <w:rFonts w:ascii="Arial" w:hAnsi="Arial" w:cs="Arial"/>
        </w:rPr>
        <w:t>Товаре</w:t>
      </w:r>
      <w:r w:rsidR="00C653ED" w:rsidRPr="000F6B7F">
        <w:rPr>
          <w:rFonts w:ascii="Arial" w:hAnsi="Arial" w:cs="Arial"/>
        </w:rPr>
        <w:t>:</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оригинал товарно-транспортной накладной, с обязательным указанием номера и даты спецификации, в рамках которой производится поставка товара;</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товарную накладную, форма № ТОРГ-12</w:t>
      </w:r>
      <w:r w:rsidR="00F0261D" w:rsidRPr="000F6B7F">
        <w:rPr>
          <w:rFonts w:ascii="Arial" w:hAnsi="Arial" w:cs="Arial"/>
        </w:rPr>
        <w:t>, или УПД</w:t>
      </w:r>
      <w:r w:rsidRPr="000F6B7F">
        <w:rPr>
          <w:rFonts w:ascii="Arial" w:hAnsi="Arial" w:cs="Arial"/>
        </w:rPr>
        <w:t xml:space="preserve">; </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документы, удостоверяющие качество поставляемого Товара (оригиналы или ко</w:t>
      </w:r>
      <w:r w:rsidR="00CD4143" w:rsidRPr="000F6B7F">
        <w:rPr>
          <w:rFonts w:ascii="Arial" w:hAnsi="Arial" w:cs="Arial"/>
        </w:rPr>
        <w:t xml:space="preserve">пии, заверенные представителем </w:t>
      </w:r>
      <w:r w:rsidRPr="000F6B7F">
        <w:rPr>
          <w:rFonts w:ascii="Arial" w:hAnsi="Arial" w:cs="Arial"/>
        </w:rPr>
        <w:t>и скрепленный печатью Поставщика);</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иные документы, указанные в Спецификации (ином Приложении к Договору).</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Обязательства Поставщика по поставке Товара считаются исполненными с даты поставки и предоставления всех вышеперечисленных документов.</w:t>
      </w:r>
    </w:p>
    <w:p w:rsidR="00C653ED" w:rsidRPr="000F6B7F" w:rsidRDefault="00D72A37" w:rsidP="00AE2513">
      <w:pPr>
        <w:keepNext/>
        <w:tabs>
          <w:tab w:val="left" w:pos="851"/>
        </w:tabs>
        <w:overflowPunct w:val="0"/>
        <w:autoSpaceDE w:val="0"/>
        <w:autoSpaceDN w:val="0"/>
        <w:adjustRightInd w:val="0"/>
        <w:ind w:firstLine="567"/>
        <w:jc w:val="both"/>
        <w:textAlignment w:val="baseline"/>
        <w:outlineLvl w:val="0"/>
        <w:rPr>
          <w:rFonts w:ascii="Arial" w:hAnsi="Arial" w:cs="Arial"/>
          <w:lang w:val="x-none"/>
        </w:rPr>
      </w:pPr>
      <w:r w:rsidRPr="000F6B7F">
        <w:rPr>
          <w:rFonts w:ascii="Arial" w:hAnsi="Arial" w:cs="Arial"/>
        </w:rPr>
        <w:t>3</w:t>
      </w:r>
      <w:r w:rsidR="005A047C" w:rsidRPr="000F6B7F">
        <w:rPr>
          <w:rFonts w:ascii="Arial" w:hAnsi="Arial" w:cs="Arial"/>
        </w:rPr>
        <w:t xml:space="preserve">.3. </w:t>
      </w:r>
      <w:r w:rsidR="00C653ED" w:rsidRPr="000F6B7F">
        <w:rPr>
          <w:rFonts w:ascii="Arial" w:hAnsi="Arial" w:cs="Arial"/>
        </w:rPr>
        <w:t xml:space="preserve">Поставщик считается исполнившим свои обязательства по поставке, </w:t>
      </w:r>
      <w:r w:rsidR="00C653ED" w:rsidRPr="000F6B7F">
        <w:rPr>
          <w:rFonts w:ascii="Arial" w:hAnsi="Arial" w:cs="Arial"/>
          <w:lang w:val="x-none"/>
        </w:rPr>
        <w:t xml:space="preserve">право собственности на продукцию, а также риск ее случайной гибели </w:t>
      </w:r>
      <w:r w:rsidR="00C653ED" w:rsidRPr="000F6B7F">
        <w:rPr>
          <w:rFonts w:ascii="Arial" w:hAnsi="Arial" w:cs="Arial"/>
        </w:rPr>
        <w:t xml:space="preserve">(повреждения) </w:t>
      </w:r>
      <w:r w:rsidR="00F0261D" w:rsidRPr="000F6B7F">
        <w:rPr>
          <w:rFonts w:ascii="Arial" w:hAnsi="Arial" w:cs="Arial"/>
        </w:rPr>
        <w:t xml:space="preserve">Товара </w:t>
      </w:r>
      <w:r w:rsidR="00C653ED" w:rsidRPr="000F6B7F">
        <w:rPr>
          <w:rFonts w:ascii="Arial" w:hAnsi="Arial" w:cs="Arial"/>
          <w:lang w:val="x-none"/>
        </w:rPr>
        <w:t>переходит к Покупателю</w:t>
      </w:r>
      <w:r w:rsidR="00E15D3B" w:rsidRPr="000F6B7F">
        <w:rPr>
          <w:rFonts w:ascii="Arial" w:hAnsi="Arial" w:cs="Arial"/>
        </w:rPr>
        <w:t xml:space="preserve"> с даты поставки, которой признается</w:t>
      </w:r>
      <w:r w:rsidR="00C653ED" w:rsidRPr="000F6B7F">
        <w:rPr>
          <w:rFonts w:ascii="Arial" w:hAnsi="Arial" w:cs="Arial"/>
          <w:lang w:val="x-none"/>
        </w:rPr>
        <w:t>:</w:t>
      </w:r>
    </w:p>
    <w:p w:rsidR="00E15D3B" w:rsidRPr="000F6B7F" w:rsidRDefault="00E15D3B" w:rsidP="00AE2513">
      <w:pPr>
        <w:ind w:firstLine="567"/>
        <w:jc w:val="both"/>
        <w:rPr>
          <w:rFonts w:ascii="Arial" w:hAnsi="Arial" w:cs="Arial"/>
        </w:rPr>
      </w:pPr>
      <w:r w:rsidRPr="000F6B7F">
        <w:rPr>
          <w:rFonts w:ascii="Arial" w:hAnsi="Arial" w:cs="Arial"/>
        </w:rPr>
        <w:t xml:space="preserve">- при перевозке </w:t>
      </w:r>
      <w:r w:rsidR="00F0261D" w:rsidRPr="000F6B7F">
        <w:rPr>
          <w:rFonts w:ascii="Arial" w:hAnsi="Arial" w:cs="Arial"/>
        </w:rPr>
        <w:t>Т</w:t>
      </w:r>
      <w:r w:rsidRPr="000F6B7F">
        <w:rPr>
          <w:rFonts w:ascii="Arial" w:hAnsi="Arial" w:cs="Arial"/>
        </w:rPr>
        <w:t>овара железнодорожным транспортом, автотранспортной организацией, автотранспортом П</w:t>
      </w:r>
      <w:r w:rsidR="00672BF2" w:rsidRPr="000F6B7F">
        <w:rPr>
          <w:rFonts w:ascii="Arial" w:hAnsi="Arial" w:cs="Arial"/>
        </w:rPr>
        <w:t>оставщика</w:t>
      </w:r>
      <w:r w:rsidRPr="000F6B7F">
        <w:rPr>
          <w:rFonts w:ascii="Arial" w:hAnsi="Arial" w:cs="Arial"/>
        </w:rPr>
        <w:t xml:space="preserve"> – дата выдачи груза грузополучателю, указанная в железнодорожной накладной, либо товарной накладной по форме ТОРГ-12, либо УПД;</w:t>
      </w:r>
    </w:p>
    <w:p w:rsidR="00C653ED" w:rsidRPr="000F6B7F" w:rsidRDefault="00E15D3B"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xml:space="preserve">- при выборке (самовывозе) </w:t>
      </w:r>
      <w:r w:rsidR="00F0261D" w:rsidRPr="000F6B7F">
        <w:rPr>
          <w:rFonts w:ascii="Arial" w:hAnsi="Arial" w:cs="Arial"/>
        </w:rPr>
        <w:t xml:space="preserve">Товара </w:t>
      </w:r>
      <w:r w:rsidRPr="000F6B7F">
        <w:rPr>
          <w:rFonts w:ascii="Arial" w:hAnsi="Arial" w:cs="Arial"/>
        </w:rPr>
        <w:t xml:space="preserve">– дата фактической передачи </w:t>
      </w:r>
      <w:r w:rsidR="00F0261D" w:rsidRPr="000F6B7F">
        <w:rPr>
          <w:rFonts w:ascii="Arial" w:hAnsi="Arial" w:cs="Arial"/>
        </w:rPr>
        <w:t xml:space="preserve">Товара </w:t>
      </w:r>
      <w:r w:rsidRPr="000F6B7F">
        <w:rPr>
          <w:rFonts w:ascii="Arial" w:hAnsi="Arial" w:cs="Arial"/>
        </w:rPr>
        <w:t>П</w:t>
      </w:r>
      <w:r w:rsidR="00672BF2" w:rsidRPr="000F6B7F">
        <w:rPr>
          <w:rFonts w:ascii="Arial" w:hAnsi="Arial" w:cs="Arial"/>
        </w:rPr>
        <w:t>окупателю</w:t>
      </w:r>
      <w:r w:rsidRPr="000F6B7F">
        <w:rPr>
          <w:rFonts w:ascii="Arial" w:hAnsi="Arial" w:cs="Arial"/>
        </w:rPr>
        <w:t xml:space="preserve"> (получателю).</w:t>
      </w:r>
    </w:p>
    <w:p w:rsidR="006C11E3" w:rsidRPr="000F6B7F" w:rsidRDefault="00A302CF" w:rsidP="00AE2513">
      <w:pPr>
        <w:tabs>
          <w:tab w:val="left" w:pos="851"/>
        </w:tabs>
        <w:ind w:firstLine="567"/>
        <w:jc w:val="both"/>
        <w:rPr>
          <w:rFonts w:ascii="Arial" w:hAnsi="Arial" w:cs="Arial"/>
        </w:rPr>
      </w:pPr>
      <w:r w:rsidRPr="000F6B7F">
        <w:rPr>
          <w:rFonts w:ascii="Arial" w:eastAsiaTheme="minorHAnsi" w:hAnsi="Arial" w:cs="Arial"/>
        </w:rPr>
        <w:t>Если условиями спецификации предусмотрено</w:t>
      </w:r>
      <w:r w:rsidR="004E578D" w:rsidRPr="000F6B7F">
        <w:rPr>
          <w:rFonts w:ascii="Arial" w:eastAsiaTheme="minorHAnsi" w:hAnsi="Arial" w:cs="Arial"/>
        </w:rPr>
        <w:t xml:space="preserve"> выполнение</w:t>
      </w:r>
      <w:r w:rsidR="006C11E3" w:rsidRPr="000F6B7F">
        <w:rPr>
          <w:rFonts w:ascii="Arial" w:eastAsiaTheme="minorHAnsi" w:hAnsi="Arial" w:cs="Arial"/>
        </w:rPr>
        <w:t xml:space="preserve"> монтажа </w:t>
      </w:r>
      <w:r w:rsidR="00AC0AAB" w:rsidRPr="000F6B7F">
        <w:rPr>
          <w:rFonts w:ascii="Arial" w:eastAsiaTheme="minorHAnsi" w:hAnsi="Arial" w:cs="Arial"/>
        </w:rPr>
        <w:t xml:space="preserve">(шеф-монтажа) </w:t>
      </w:r>
      <w:r w:rsidR="006C11E3" w:rsidRPr="000F6B7F">
        <w:rPr>
          <w:rFonts w:ascii="Arial" w:eastAsiaTheme="minorHAnsi" w:hAnsi="Arial" w:cs="Arial"/>
        </w:rPr>
        <w:t>и (или) пуско</w:t>
      </w:r>
      <w:r w:rsidR="00911B8B" w:rsidRPr="000F6B7F">
        <w:rPr>
          <w:rFonts w:ascii="Arial" w:eastAsiaTheme="minorHAnsi" w:hAnsi="Arial" w:cs="Arial"/>
        </w:rPr>
        <w:t>-</w:t>
      </w:r>
      <w:r w:rsidR="006C11E3" w:rsidRPr="000F6B7F">
        <w:rPr>
          <w:rFonts w:ascii="Arial" w:eastAsiaTheme="minorHAnsi" w:hAnsi="Arial" w:cs="Arial"/>
        </w:rPr>
        <w:t xml:space="preserve">наладки, право собственности на Товар и риски случайной гибели/повреждения товара переходят к Покупателю с момента подписания Акта ввода Товара в эксплуатацию. </w:t>
      </w:r>
    </w:p>
    <w:p w:rsidR="006D3066" w:rsidRPr="000F6B7F" w:rsidRDefault="00D72A37" w:rsidP="00AE2513">
      <w:pPr>
        <w:tabs>
          <w:tab w:val="left" w:pos="851"/>
        </w:tabs>
        <w:ind w:firstLine="567"/>
        <w:jc w:val="both"/>
        <w:rPr>
          <w:rFonts w:ascii="Arial" w:hAnsi="Arial" w:cs="Arial"/>
        </w:rPr>
      </w:pPr>
      <w:r w:rsidRPr="000F6B7F">
        <w:rPr>
          <w:rFonts w:ascii="Arial" w:hAnsi="Arial" w:cs="Arial"/>
        </w:rPr>
        <w:t>3</w:t>
      </w:r>
      <w:r w:rsidR="005A047C" w:rsidRPr="000F6B7F">
        <w:rPr>
          <w:rFonts w:ascii="Arial" w:hAnsi="Arial" w:cs="Arial"/>
        </w:rPr>
        <w:t xml:space="preserve">.4. </w:t>
      </w:r>
      <w:r w:rsidR="00C653ED" w:rsidRPr="000F6B7F">
        <w:rPr>
          <w:rFonts w:ascii="Arial" w:hAnsi="Arial" w:cs="Arial"/>
        </w:rPr>
        <w:t xml:space="preserve">В </w:t>
      </w:r>
      <w:r w:rsidR="006D3066" w:rsidRPr="000F6B7F">
        <w:rPr>
          <w:rFonts w:ascii="Arial" w:hAnsi="Arial" w:cs="Arial"/>
        </w:rPr>
        <w:t xml:space="preserve">случаях, если </w:t>
      </w:r>
      <w:r w:rsidR="00931D25" w:rsidRPr="000F6B7F">
        <w:rPr>
          <w:rFonts w:ascii="Arial" w:hAnsi="Arial" w:cs="Arial"/>
        </w:rPr>
        <w:t xml:space="preserve">Покупателем будет </w:t>
      </w:r>
      <w:r w:rsidR="006D3066" w:rsidRPr="000F6B7F">
        <w:rPr>
          <w:rFonts w:ascii="Arial" w:hAnsi="Arial" w:cs="Arial"/>
        </w:rPr>
        <w:t>выявлено:</w:t>
      </w:r>
    </w:p>
    <w:p w:rsidR="006D3066" w:rsidRPr="000F6B7F" w:rsidRDefault="006D3066" w:rsidP="00AE2513">
      <w:pPr>
        <w:tabs>
          <w:tab w:val="left" w:pos="851"/>
        </w:tabs>
        <w:ind w:firstLine="567"/>
        <w:jc w:val="both"/>
        <w:rPr>
          <w:rFonts w:ascii="Arial" w:hAnsi="Arial" w:cs="Arial"/>
        </w:rPr>
      </w:pPr>
      <w:r w:rsidRPr="000F6B7F">
        <w:rPr>
          <w:rFonts w:ascii="Arial" w:hAnsi="Arial" w:cs="Arial"/>
        </w:rPr>
        <w:t>-</w:t>
      </w:r>
      <w:r w:rsidR="00C653ED" w:rsidRPr="000F6B7F">
        <w:rPr>
          <w:rFonts w:ascii="Arial" w:hAnsi="Arial" w:cs="Arial"/>
        </w:rPr>
        <w:t xml:space="preserve"> превышение согласованного объема поставки и/или</w:t>
      </w:r>
    </w:p>
    <w:p w:rsidR="006D3066" w:rsidRPr="000F6B7F" w:rsidRDefault="006D3066" w:rsidP="006D3066">
      <w:pPr>
        <w:tabs>
          <w:tab w:val="left" w:pos="851"/>
        </w:tabs>
        <w:ind w:firstLine="567"/>
        <w:jc w:val="both"/>
        <w:rPr>
          <w:rFonts w:ascii="Arial" w:hAnsi="Arial" w:cs="Arial"/>
        </w:rPr>
      </w:pPr>
      <w:r w:rsidRPr="000F6B7F">
        <w:rPr>
          <w:rFonts w:ascii="Arial" w:hAnsi="Arial" w:cs="Arial"/>
        </w:rPr>
        <w:t>-</w:t>
      </w:r>
      <w:r w:rsidR="00C653ED" w:rsidRPr="000F6B7F">
        <w:rPr>
          <w:rFonts w:ascii="Arial" w:hAnsi="Arial" w:cs="Arial"/>
        </w:rPr>
        <w:t xml:space="preserve"> осуществление поставки при отсутствии подписанного договора или спецификации, и/или</w:t>
      </w:r>
    </w:p>
    <w:p w:rsidR="006D3066" w:rsidRPr="000F6B7F" w:rsidRDefault="006D3066" w:rsidP="006D3066">
      <w:pPr>
        <w:tabs>
          <w:tab w:val="left" w:pos="851"/>
        </w:tabs>
        <w:ind w:firstLine="567"/>
        <w:jc w:val="both"/>
        <w:rPr>
          <w:rFonts w:ascii="Arial" w:hAnsi="Arial" w:cs="Arial"/>
        </w:rPr>
      </w:pPr>
      <w:r w:rsidRPr="000F6B7F">
        <w:rPr>
          <w:rFonts w:ascii="Arial" w:hAnsi="Arial" w:cs="Arial"/>
        </w:rPr>
        <w:t>-</w:t>
      </w:r>
      <w:r w:rsidR="00C653ED" w:rsidRPr="000F6B7F">
        <w:rPr>
          <w:rFonts w:ascii="Arial" w:hAnsi="Arial" w:cs="Arial"/>
        </w:rPr>
        <w:t xml:space="preserve"> отсутствие надлежащим образом оформленных товаросопроводительных документов, </w:t>
      </w:r>
      <w:r w:rsidR="0009710D" w:rsidRPr="000F6B7F">
        <w:rPr>
          <w:rFonts w:ascii="Arial" w:hAnsi="Arial" w:cs="Arial"/>
        </w:rPr>
        <w:t>и/или</w:t>
      </w:r>
    </w:p>
    <w:p w:rsidR="006D3066" w:rsidRPr="000F6B7F" w:rsidRDefault="006D3066" w:rsidP="006D3066">
      <w:pPr>
        <w:tabs>
          <w:tab w:val="left" w:pos="851"/>
        </w:tabs>
        <w:ind w:firstLine="567"/>
        <w:jc w:val="both"/>
        <w:rPr>
          <w:rFonts w:ascii="Arial" w:hAnsi="Arial" w:cs="Arial"/>
        </w:rPr>
      </w:pPr>
      <w:r w:rsidRPr="000F6B7F">
        <w:rPr>
          <w:rFonts w:ascii="Arial" w:hAnsi="Arial" w:cs="Arial"/>
        </w:rPr>
        <w:t xml:space="preserve">- </w:t>
      </w:r>
      <w:r w:rsidR="00C11F15" w:rsidRPr="000F6B7F">
        <w:rPr>
          <w:rFonts w:ascii="Arial" w:hAnsi="Arial" w:cs="Arial"/>
        </w:rPr>
        <w:t xml:space="preserve">несогласованная с Покупателем </w:t>
      </w:r>
      <w:r w:rsidR="00C653ED" w:rsidRPr="000F6B7F">
        <w:rPr>
          <w:rFonts w:ascii="Arial" w:hAnsi="Arial" w:cs="Arial"/>
        </w:rPr>
        <w:t>досрочн</w:t>
      </w:r>
      <w:r w:rsidR="0009710D" w:rsidRPr="000F6B7F">
        <w:rPr>
          <w:rFonts w:ascii="Arial" w:hAnsi="Arial" w:cs="Arial"/>
        </w:rPr>
        <w:t>ая</w:t>
      </w:r>
      <w:r w:rsidR="00C653ED" w:rsidRPr="000F6B7F">
        <w:rPr>
          <w:rFonts w:ascii="Arial" w:hAnsi="Arial" w:cs="Arial"/>
        </w:rPr>
        <w:t xml:space="preserve"> поставк</w:t>
      </w:r>
      <w:r w:rsidR="0009710D" w:rsidRPr="000F6B7F">
        <w:rPr>
          <w:rFonts w:ascii="Arial" w:hAnsi="Arial" w:cs="Arial"/>
        </w:rPr>
        <w:t>а</w:t>
      </w:r>
      <w:r w:rsidR="00C653ED" w:rsidRPr="000F6B7F">
        <w:rPr>
          <w:rFonts w:ascii="Arial" w:hAnsi="Arial" w:cs="Arial"/>
        </w:rPr>
        <w:t>,</w:t>
      </w:r>
      <w:r w:rsidR="00EC6373" w:rsidRPr="000F6B7F">
        <w:rPr>
          <w:rFonts w:ascii="Arial" w:hAnsi="Arial" w:cs="Arial"/>
        </w:rPr>
        <w:t xml:space="preserve"> </w:t>
      </w:r>
    </w:p>
    <w:p w:rsidR="0009710D" w:rsidRPr="000F6B7F" w:rsidRDefault="006D3066" w:rsidP="006D3066">
      <w:pPr>
        <w:tabs>
          <w:tab w:val="left" w:pos="851"/>
        </w:tabs>
        <w:ind w:firstLine="567"/>
        <w:jc w:val="both"/>
        <w:rPr>
          <w:rFonts w:ascii="Arial" w:hAnsi="Arial" w:cs="Arial"/>
        </w:rPr>
      </w:pPr>
      <w:r w:rsidRPr="000F6B7F">
        <w:rPr>
          <w:rFonts w:ascii="Arial" w:hAnsi="Arial" w:cs="Arial"/>
        </w:rPr>
        <w:t xml:space="preserve">- </w:t>
      </w:r>
      <w:r w:rsidR="00EC6373" w:rsidRPr="000F6B7F">
        <w:rPr>
          <w:rFonts w:ascii="Arial" w:hAnsi="Arial" w:cs="Arial"/>
        </w:rPr>
        <w:t>неисполнени</w:t>
      </w:r>
      <w:r w:rsidR="0009710D" w:rsidRPr="000F6B7F">
        <w:rPr>
          <w:rFonts w:ascii="Arial" w:hAnsi="Arial" w:cs="Arial"/>
        </w:rPr>
        <w:t>е</w:t>
      </w:r>
      <w:r w:rsidR="00EC6373" w:rsidRPr="000F6B7F">
        <w:rPr>
          <w:rFonts w:ascii="Arial" w:hAnsi="Arial" w:cs="Arial"/>
        </w:rPr>
        <w:t xml:space="preserve"> Поставщиком требований Покупателя по устранению недостатков или замене </w:t>
      </w:r>
      <w:r w:rsidR="00C11F15" w:rsidRPr="000F6B7F">
        <w:rPr>
          <w:rFonts w:ascii="Arial" w:hAnsi="Arial" w:cs="Arial"/>
        </w:rPr>
        <w:t>Товара</w:t>
      </w:r>
      <w:r w:rsidR="0009710D" w:rsidRPr="000F6B7F">
        <w:rPr>
          <w:rFonts w:ascii="Arial" w:hAnsi="Arial" w:cs="Arial"/>
        </w:rPr>
        <w:t>,</w:t>
      </w:r>
    </w:p>
    <w:p w:rsidR="00C653ED" w:rsidRPr="000F6B7F" w:rsidRDefault="005725E8" w:rsidP="005725E8">
      <w:pPr>
        <w:tabs>
          <w:tab w:val="left" w:pos="851"/>
        </w:tabs>
        <w:ind w:firstLine="567"/>
        <w:jc w:val="both"/>
        <w:rPr>
          <w:rFonts w:ascii="Arial" w:hAnsi="Arial" w:cs="Arial"/>
        </w:rPr>
      </w:pPr>
      <w:r w:rsidRPr="000F6B7F">
        <w:rPr>
          <w:rFonts w:ascii="Arial" w:hAnsi="Arial" w:cs="Arial"/>
        </w:rPr>
        <w:lastRenderedPageBreak/>
        <w:t xml:space="preserve">а также в случаях, предусмотренных п. 6.9. Общих условий, </w:t>
      </w:r>
      <w:r w:rsidR="00C11F15" w:rsidRPr="000F6B7F">
        <w:rPr>
          <w:rFonts w:ascii="Arial" w:hAnsi="Arial" w:cs="Arial"/>
        </w:rPr>
        <w:t xml:space="preserve">поступивший Товар </w:t>
      </w:r>
      <w:r w:rsidR="00C653ED" w:rsidRPr="000F6B7F">
        <w:rPr>
          <w:rFonts w:ascii="Arial" w:hAnsi="Arial" w:cs="Arial"/>
        </w:rPr>
        <w:t>размещается на хранение на склад Покупателя. Стоимость хранения устанавливается из расчета: 1 метр квадратный</w:t>
      </w:r>
      <w:r w:rsidR="0062747A" w:rsidRPr="000F6B7F">
        <w:rPr>
          <w:rFonts w:ascii="Arial" w:hAnsi="Arial" w:cs="Arial"/>
        </w:rPr>
        <w:t xml:space="preserve"> площади склада занятой </w:t>
      </w:r>
      <w:r w:rsidR="00C11F15" w:rsidRPr="000F6B7F">
        <w:rPr>
          <w:rFonts w:ascii="Arial" w:hAnsi="Arial" w:cs="Arial"/>
        </w:rPr>
        <w:t>Т</w:t>
      </w:r>
      <w:r w:rsidR="0062747A" w:rsidRPr="000F6B7F">
        <w:rPr>
          <w:rFonts w:ascii="Arial" w:hAnsi="Arial" w:cs="Arial"/>
        </w:rPr>
        <w:t>оваром:</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- 294 рубля за одни сутки хранения на закрытой площадке (неотапливаемый склад);</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- 254 рубля за одни сутки хранения на открытой площадке.</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Стоимость хранения указана без учета НДС. Размер НДС определяется согласно ставке, установленной действующим налоговым законодательством РФ.</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Стоимость хранения подлежит уплате П</w:t>
      </w:r>
      <w:r w:rsidR="0009710D" w:rsidRPr="000F6B7F">
        <w:rPr>
          <w:rFonts w:ascii="Arial" w:hAnsi="Arial" w:cs="Arial"/>
        </w:rPr>
        <w:t>оставщиком</w:t>
      </w:r>
      <w:r w:rsidRPr="000F6B7F">
        <w:rPr>
          <w:rFonts w:ascii="Arial" w:hAnsi="Arial" w:cs="Arial"/>
        </w:rPr>
        <w:t xml:space="preserve"> в течение 10 рабочих дней с момента выставления Покупателем счета-фактуры.</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Товар снимается с хранения с момента устранения замечаний, изложенных в настоящем пункте,</w:t>
      </w:r>
      <w:r w:rsidR="00EC6373" w:rsidRPr="000F6B7F">
        <w:rPr>
          <w:rFonts w:ascii="Arial" w:hAnsi="Arial" w:cs="Arial"/>
        </w:rPr>
        <w:t xml:space="preserve"> с момента устранения недостатков или замены </w:t>
      </w:r>
      <w:r w:rsidR="00C11F15" w:rsidRPr="000F6B7F">
        <w:rPr>
          <w:rFonts w:ascii="Arial" w:hAnsi="Arial" w:cs="Arial"/>
        </w:rPr>
        <w:t>Т</w:t>
      </w:r>
      <w:r w:rsidR="00EC6373" w:rsidRPr="000F6B7F">
        <w:rPr>
          <w:rFonts w:ascii="Arial" w:hAnsi="Arial" w:cs="Arial"/>
        </w:rPr>
        <w:t>овара,</w:t>
      </w:r>
      <w:r w:rsidRPr="000F6B7F">
        <w:rPr>
          <w:rFonts w:ascii="Arial" w:hAnsi="Arial" w:cs="Arial"/>
        </w:rPr>
        <w:t xml:space="preserve"> или, в случае досрочной поставки – с первого рабочего дня даты/месяца/периода поставки согласно </w:t>
      </w:r>
      <w:r w:rsidR="00C11F15" w:rsidRPr="000F6B7F">
        <w:rPr>
          <w:rFonts w:ascii="Arial" w:hAnsi="Arial" w:cs="Arial"/>
        </w:rPr>
        <w:t>Спецификации</w:t>
      </w:r>
      <w:r w:rsidRPr="000F6B7F">
        <w:rPr>
          <w:rFonts w:ascii="Arial" w:hAnsi="Arial" w:cs="Arial"/>
        </w:rPr>
        <w:t>.</w:t>
      </w:r>
    </w:p>
    <w:p w:rsidR="00F7799F" w:rsidRPr="000F6B7F" w:rsidRDefault="00D72A37" w:rsidP="00AE2513">
      <w:pPr>
        <w:tabs>
          <w:tab w:val="left" w:pos="851"/>
        </w:tabs>
        <w:ind w:firstLine="567"/>
        <w:jc w:val="both"/>
        <w:rPr>
          <w:rFonts w:ascii="Arial" w:hAnsi="Arial" w:cs="Arial"/>
        </w:rPr>
      </w:pPr>
      <w:r w:rsidRPr="000F6B7F">
        <w:rPr>
          <w:rFonts w:ascii="Arial" w:hAnsi="Arial" w:cs="Arial"/>
        </w:rPr>
        <w:t>3</w:t>
      </w:r>
      <w:r w:rsidR="00F7799F" w:rsidRPr="000F6B7F">
        <w:rPr>
          <w:rFonts w:ascii="Arial" w:hAnsi="Arial" w:cs="Arial"/>
        </w:rPr>
        <w:t xml:space="preserve">.5. Покупатель вправе отказаться от </w:t>
      </w:r>
      <w:r w:rsidR="00836175" w:rsidRPr="000F6B7F">
        <w:rPr>
          <w:rFonts w:ascii="Arial" w:hAnsi="Arial" w:cs="Arial"/>
        </w:rPr>
        <w:t xml:space="preserve">недопоставленного Товара, </w:t>
      </w:r>
      <w:r w:rsidR="00426AA6" w:rsidRPr="000F6B7F">
        <w:rPr>
          <w:rFonts w:ascii="Arial" w:hAnsi="Arial" w:cs="Arial"/>
        </w:rPr>
        <w:t xml:space="preserve">а также от Товара, </w:t>
      </w:r>
      <w:r w:rsidR="00836175" w:rsidRPr="000F6B7F">
        <w:rPr>
          <w:rFonts w:ascii="Arial" w:hAnsi="Arial" w:cs="Arial"/>
        </w:rPr>
        <w:t>срок поставки которого нарушен по независящим от Покупателя причинам</w:t>
      </w:r>
      <w:r w:rsidR="00F7799F" w:rsidRPr="000F6B7F">
        <w:rPr>
          <w:rFonts w:ascii="Arial" w:hAnsi="Arial" w:cs="Arial"/>
        </w:rPr>
        <w:t>, без возмещения понесенных Поставщиком расходов.</w:t>
      </w:r>
      <w:r w:rsidR="00601991">
        <w:rPr>
          <w:rFonts w:ascii="Arial" w:hAnsi="Arial" w:cs="Arial"/>
        </w:rPr>
        <w:t xml:space="preserve"> </w:t>
      </w:r>
      <w:r w:rsidR="00B32A0E">
        <w:rPr>
          <w:rFonts w:ascii="Arial" w:hAnsi="Arial" w:cs="Arial"/>
          <w:highlight w:val="yellow"/>
        </w:rPr>
        <w:t>Отказ от поставки производится по</w:t>
      </w:r>
      <w:r w:rsidR="00601991" w:rsidRPr="009979E2">
        <w:rPr>
          <w:rFonts w:ascii="Arial" w:hAnsi="Arial" w:cs="Arial"/>
          <w:highlight w:val="yellow"/>
        </w:rPr>
        <w:t xml:space="preserve"> основани</w:t>
      </w:r>
      <w:r w:rsidR="00B32A0E">
        <w:rPr>
          <w:rFonts w:ascii="Arial" w:hAnsi="Arial" w:cs="Arial"/>
          <w:highlight w:val="yellow"/>
        </w:rPr>
        <w:t>ям</w:t>
      </w:r>
      <w:r w:rsidR="00601991" w:rsidRPr="009979E2">
        <w:rPr>
          <w:rFonts w:ascii="Arial" w:hAnsi="Arial" w:cs="Arial"/>
          <w:highlight w:val="yellow"/>
        </w:rPr>
        <w:t xml:space="preserve"> и в порядке, предусмотренн</w:t>
      </w:r>
      <w:r w:rsidR="00B32A0E">
        <w:rPr>
          <w:rFonts w:ascii="Arial" w:hAnsi="Arial" w:cs="Arial"/>
          <w:highlight w:val="yellow"/>
        </w:rPr>
        <w:t>ы</w:t>
      </w:r>
      <w:r w:rsidR="00601991" w:rsidRPr="009979E2">
        <w:rPr>
          <w:rFonts w:ascii="Arial" w:hAnsi="Arial" w:cs="Arial"/>
          <w:highlight w:val="yellow"/>
        </w:rPr>
        <w:t>м п.</w:t>
      </w:r>
      <w:r w:rsidR="00B35B32">
        <w:rPr>
          <w:rFonts w:ascii="Arial" w:hAnsi="Arial" w:cs="Arial"/>
          <w:highlight w:val="yellow"/>
        </w:rPr>
        <w:t>п.</w:t>
      </w:r>
      <w:r w:rsidR="00601991" w:rsidRPr="009979E2">
        <w:rPr>
          <w:rFonts w:ascii="Arial" w:hAnsi="Arial" w:cs="Arial"/>
          <w:highlight w:val="yellow"/>
        </w:rPr>
        <w:t xml:space="preserve"> 11.1, 11.2 Договора.</w:t>
      </w:r>
      <w:r w:rsidR="00601991">
        <w:rPr>
          <w:rFonts w:ascii="Arial" w:hAnsi="Arial" w:cs="Arial"/>
        </w:rPr>
        <w:t xml:space="preserve"> </w:t>
      </w:r>
      <w:r w:rsidR="00426AA6" w:rsidRPr="000F6B7F">
        <w:rPr>
          <w:rFonts w:ascii="Arial" w:hAnsi="Arial" w:cs="Arial"/>
        </w:rPr>
        <w:t xml:space="preserve">Поставка Товара за пределами согласованных сроков поставки или восполнение недопоставки Товара производится только на основании письменного согласования с Покупателем, полученного Поставщиком на основании его письменного запроса. </w:t>
      </w:r>
    </w:p>
    <w:p w:rsidR="00F7799F" w:rsidRPr="000F6B7F" w:rsidRDefault="00D72A37" w:rsidP="00AE2513">
      <w:pPr>
        <w:tabs>
          <w:tab w:val="left" w:pos="851"/>
        </w:tabs>
        <w:ind w:firstLine="567"/>
        <w:jc w:val="both"/>
        <w:rPr>
          <w:rFonts w:ascii="Arial" w:eastAsiaTheme="minorHAnsi" w:hAnsi="Arial" w:cs="Arial"/>
          <w:lang w:eastAsia="en-US"/>
        </w:rPr>
      </w:pPr>
      <w:r w:rsidRPr="000F6B7F">
        <w:rPr>
          <w:rFonts w:ascii="Arial" w:hAnsi="Arial" w:cs="Arial"/>
        </w:rPr>
        <w:t>3</w:t>
      </w:r>
      <w:r w:rsidR="00F7799F" w:rsidRPr="000F6B7F">
        <w:rPr>
          <w:rFonts w:ascii="Arial" w:hAnsi="Arial" w:cs="Arial"/>
        </w:rPr>
        <w:t xml:space="preserve">.6. </w:t>
      </w:r>
      <w:r w:rsidR="00F7799F" w:rsidRPr="000F6B7F">
        <w:rPr>
          <w:rFonts w:ascii="Arial" w:eastAsiaTheme="minorHAnsi" w:hAnsi="Arial" w:cs="Arial"/>
          <w:lang w:eastAsia="en-US"/>
        </w:rPr>
        <w:t xml:space="preserve">Поставщик, допустивший </w:t>
      </w:r>
      <w:r w:rsidR="00F324EA" w:rsidRPr="000F6B7F">
        <w:rPr>
          <w:rFonts w:ascii="Arial" w:eastAsiaTheme="minorHAnsi" w:hAnsi="Arial" w:cs="Arial"/>
          <w:lang w:eastAsia="en-US"/>
        </w:rPr>
        <w:t xml:space="preserve">недопоставку </w:t>
      </w:r>
      <w:r w:rsidR="00426AA6" w:rsidRPr="000F6B7F">
        <w:rPr>
          <w:rFonts w:ascii="Arial" w:eastAsiaTheme="minorHAnsi" w:hAnsi="Arial" w:cs="Arial"/>
          <w:lang w:eastAsia="en-US"/>
        </w:rPr>
        <w:t>Т</w:t>
      </w:r>
      <w:r w:rsidR="00F324EA" w:rsidRPr="000F6B7F">
        <w:rPr>
          <w:rFonts w:ascii="Arial" w:eastAsiaTheme="minorHAnsi" w:hAnsi="Arial" w:cs="Arial"/>
          <w:lang w:eastAsia="en-US"/>
        </w:rPr>
        <w:t>оваров</w:t>
      </w:r>
      <w:r w:rsidR="00F7799F" w:rsidRPr="000F6B7F">
        <w:rPr>
          <w:rFonts w:ascii="Arial" w:eastAsiaTheme="minorHAnsi" w:hAnsi="Arial" w:cs="Arial"/>
          <w:lang w:eastAsia="en-US"/>
        </w:rPr>
        <w:t>, обязан восполнить недо</w:t>
      </w:r>
      <w:r w:rsidR="00F324EA" w:rsidRPr="000F6B7F">
        <w:rPr>
          <w:rFonts w:ascii="Arial" w:eastAsiaTheme="minorHAnsi" w:hAnsi="Arial" w:cs="Arial"/>
          <w:lang w:eastAsia="en-US"/>
        </w:rPr>
        <w:t xml:space="preserve">поставленное количество </w:t>
      </w:r>
      <w:r w:rsidR="00426AA6" w:rsidRPr="000F6B7F">
        <w:rPr>
          <w:rFonts w:ascii="Arial" w:eastAsiaTheme="minorHAnsi" w:hAnsi="Arial" w:cs="Arial"/>
          <w:lang w:eastAsia="en-US"/>
        </w:rPr>
        <w:t xml:space="preserve">Товаров </w:t>
      </w:r>
      <w:r w:rsidR="0009710D" w:rsidRPr="000F6B7F">
        <w:rPr>
          <w:rFonts w:ascii="Arial" w:eastAsiaTheme="minorHAnsi" w:hAnsi="Arial" w:cs="Arial"/>
          <w:lang w:eastAsia="en-US"/>
        </w:rPr>
        <w:t>по Договору</w:t>
      </w:r>
      <w:r w:rsidR="00F324EA" w:rsidRPr="000F6B7F">
        <w:rPr>
          <w:rFonts w:ascii="Arial" w:eastAsiaTheme="minorHAnsi" w:hAnsi="Arial" w:cs="Arial"/>
          <w:lang w:eastAsia="en-US"/>
        </w:rPr>
        <w:t xml:space="preserve">, независимо от окончания срока действия </w:t>
      </w:r>
      <w:r w:rsidR="0009710D" w:rsidRPr="000F6B7F">
        <w:rPr>
          <w:rFonts w:ascii="Arial" w:eastAsiaTheme="minorHAnsi" w:hAnsi="Arial" w:cs="Arial"/>
          <w:lang w:eastAsia="en-US"/>
        </w:rPr>
        <w:t>Договора</w:t>
      </w:r>
      <w:r w:rsidR="00F324EA" w:rsidRPr="000F6B7F">
        <w:rPr>
          <w:rFonts w:ascii="Arial" w:eastAsiaTheme="minorHAnsi" w:hAnsi="Arial" w:cs="Arial"/>
          <w:lang w:eastAsia="en-US"/>
        </w:rPr>
        <w:t xml:space="preserve">, кроме случаев, когда Покупатель отказался от такой поставки в соответствии с п. </w:t>
      </w:r>
      <w:r w:rsidR="0009710D" w:rsidRPr="000F6B7F">
        <w:rPr>
          <w:rFonts w:ascii="Arial" w:eastAsiaTheme="minorHAnsi" w:hAnsi="Arial" w:cs="Arial"/>
          <w:lang w:eastAsia="en-US"/>
        </w:rPr>
        <w:t>3</w:t>
      </w:r>
      <w:r w:rsidR="00F324EA" w:rsidRPr="000F6B7F">
        <w:rPr>
          <w:rFonts w:ascii="Arial" w:eastAsiaTheme="minorHAnsi" w:hAnsi="Arial" w:cs="Arial"/>
          <w:lang w:eastAsia="en-US"/>
        </w:rPr>
        <w:t xml:space="preserve">.5. </w:t>
      </w:r>
      <w:r w:rsidR="006651B6" w:rsidRPr="000F6B7F">
        <w:rPr>
          <w:rFonts w:ascii="Arial" w:eastAsiaTheme="minorHAnsi" w:hAnsi="Arial" w:cs="Arial"/>
          <w:lang w:eastAsia="en-US"/>
        </w:rPr>
        <w:t>Общих условий.</w:t>
      </w:r>
    </w:p>
    <w:p w:rsidR="00455941" w:rsidRPr="000F6B7F" w:rsidRDefault="00455941" w:rsidP="00AE2513">
      <w:pPr>
        <w:tabs>
          <w:tab w:val="left" w:pos="851"/>
        </w:tabs>
        <w:ind w:firstLine="567"/>
        <w:jc w:val="both"/>
        <w:rPr>
          <w:rFonts w:ascii="Arial" w:hAnsi="Arial" w:cs="Arial"/>
        </w:rPr>
      </w:pPr>
    </w:p>
    <w:p w:rsidR="00911B8B" w:rsidRPr="000F6B7F" w:rsidRDefault="00D72A37" w:rsidP="00911B8B">
      <w:pPr>
        <w:ind w:firstLine="567"/>
        <w:jc w:val="both"/>
        <w:rPr>
          <w:rFonts w:ascii="Arial" w:hAnsi="Arial" w:cs="Arial"/>
          <w:b/>
        </w:rPr>
      </w:pPr>
      <w:r w:rsidRPr="000F6B7F">
        <w:rPr>
          <w:rFonts w:ascii="Arial" w:hAnsi="Arial" w:cs="Arial"/>
          <w:b/>
        </w:rPr>
        <w:t>4</w:t>
      </w:r>
      <w:r w:rsidR="00455941" w:rsidRPr="000F6B7F">
        <w:rPr>
          <w:rFonts w:ascii="Arial" w:hAnsi="Arial" w:cs="Arial"/>
          <w:b/>
        </w:rPr>
        <w:t xml:space="preserve">. </w:t>
      </w:r>
      <w:r w:rsidR="00820B79" w:rsidRPr="000F6B7F">
        <w:rPr>
          <w:rFonts w:ascii="Arial" w:hAnsi="Arial" w:cs="Arial"/>
          <w:b/>
        </w:rPr>
        <w:t xml:space="preserve">Порядок использования </w:t>
      </w:r>
      <w:r w:rsidR="00911B8B" w:rsidRPr="000F6B7F">
        <w:rPr>
          <w:rFonts w:ascii="Arial" w:hAnsi="Arial" w:cs="Arial"/>
          <w:b/>
        </w:rPr>
        <w:t xml:space="preserve">вагонов при доставке </w:t>
      </w:r>
      <w:r w:rsidR="00481D36" w:rsidRPr="000F6B7F">
        <w:rPr>
          <w:rFonts w:ascii="Arial" w:hAnsi="Arial" w:cs="Arial"/>
          <w:b/>
        </w:rPr>
        <w:t>Т</w:t>
      </w:r>
      <w:r w:rsidR="00911B8B" w:rsidRPr="000F6B7F">
        <w:rPr>
          <w:rFonts w:ascii="Arial" w:hAnsi="Arial" w:cs="Arial"/>
          <w:b/>
        </w:rPr>
        <w:t>овара железнодорожным транспортом</w:t>
      </w:r>
      <w:r w:rsidR="00455941" w:rsidRPr="000F6B7F">
        <w:rPr>
          <w:rFonts w:ascii="Arial" w:hAnsi="Arial" w:cs="Arial"/>
          <w:b/>
        </w:rPr>
        <w:t xml:space="preserve"> </w:t>
      </w:r>
    </w:p>
    <w:p w:rsidR="00911B8B" w:rsidRPr="000F6B7F" w:rsidRDefault="00911B8B" w:rsidP="0009710D">
      <w:pPr>
        <w:pStyle w:val="1"/>
        <w:numPr>
          <w:ilvl w:val="1"/>
          <w:numId w:val="8"/>
        </w:numPr>
        <w:shd w:val="clear" w:color="auto" w:fill="auto"/>
        <w:tabs>
          <w:tab w:val="left" w:pos="426"/>
          <w:tab w:val="left" w:pos="709"/>
          <w:tab w:val="left" w:pos="851"/>
          <w:tab w:val="left" w:pos="993"/>
        </w:tabs>
        <w:spacing w:line="240" w:lineRule="auto"/>
        <w:ind w:left="0" w:right="-1" w:firstLine="567"/>
        <w:rPr>
          <w:rFonts w:ascii="Arial" w:hAnsi="Arial" w:cs="Arial"/>
          <w:sz w:val="20"/>
          <w:szCs w:val="20"/>
        </w:rPr>
      </w:pPr>
      <w:r w:rsidRPr="000F6B7F">
        <w:rPr>
          <w:rFonts w:ascii="Arial" w:hAnsi="Arial" w:cs="Arial"/>
          <w:sz w:val="20"/>
          <w:szCs w:val="20"/>
          <w:lang w:bidi="ru-RU"/>
        </w:rPr>
        <w:t>Поставщик обязан обеспечивать своевременное оформление «заготовок» перевозочных документов для отправления вагонов</w:t>
      </w:r>
      <w:r w:rsidR="00FB022E" w:rsidRPr="000F6B7F">
        <w:rPr>
          <w:rFonts w:ascii="Arial" w:hAnsi="Arial" w:cs="Arial"/>
          <w:sz w:val="20"/>
          <w:szCs w:val="20"/>
          <w:lang w:bidi="ru-RU"/>
        </w:rPr>
        <w:t xml:space="preserve"> </w:t>
      </w:r>
      <w:r w:rsidRPr="000F6B7F">
        <w:rPr>
          <w:rFonts w:ascii="Arial" w:hAnsi="Arial" w:cs="Arial"/>
          <w:sz w:val="20"/>
          <w:szCs w:val="20"/>
          <w:lang w:bidi="ru-RU"/>
        </w:rPr>
        <w:t>в порожнем состоянии со станции выгрузки в соответствии с требованиями, установленными Правилами приема грузов, порожних грузовых вагонов к перевозке железнодорожным транспортом, утвержденными Приказом №</w:t>
      </w:r>
      <w:r w:rsidR="00FC19EF" w:rsidRPr="000F6B7F">
        <w:rPr>
          <w:rFonts w:ascii="Arial" w:hAnsi="Arial" w:cs="Arial"/>
          <w:sz w:val="20"/>
          <w:szCs w:val="20"/>
          <w:lang w:bidi="ru-RU"/>
        </w:rPr>
        <w:t xml:space="preserve"> </w:t>
      </w:r>
      <w:r w:rsidRPr="000F6B7F">
        <w:rPr>
          <w:rFonts w:ascii="Arial" w:hAnsi="Arial" w:cs="Arial"/>
          <w:sz w:val="20"/>
          <w:szCs w:val="20"/>
          <w:lang w:bidi="ru-RU"/>
        </w:rPr>
        <w:t>374 от 07.12.2016г.</w:t>
      </w:r>
      <w:r w:rsidR="00620E20" w:rsidRPr="000F6B7F">
        <w:rPr>
          <w:rFonts w:ascii="Times New Roman" w:eastAsia="Times New Roman" w:hAnsi="Times New Roman" w:cs="Times New Roman"/>
          <w:sz w:val="20"/>
          <w:szCs w:val="20"/>
          <w:lang w:eastAsia="ru-RU"/>
        </w:rPr>
        <w:t xml:space="preserve"> </w:t>
      </w:r>
    </w:p>
    <w:p w:rsidR="00911B8B" w:rsidRPr="000F6B7F" w:rsidRDefault="00911B8B" w:rsidP="0009710D">
      <w:pPr>
        <w:pStyle w:val="1"/>
        <w:numPr>
          <w:ilvl w:val="1"/>
          <w:numId w:val="8"/>
        </w:numPr>
        <w:shd w:val="clear" w:color="auto" w:fill="auto"/>
        <w:tabs>
          <w:tab w:val="left" w:pos="426"/>
          <w:tab w:val="left" w:pos="709"/>
          <w:tab w:val="left" w:pos="851"/>
          <w:tab w:val="left" w:pos="993"/>
        </w:tabs>
        <w:spacing w:line="240" w:lineRule="auto"/>
        <w:ind w:left="0" w:right="-1" w:firstLine="567"/>
        <w:rPr>
          <w:rFonts w:ascii="Arial" w:hAnsi="Arial" w:cs="Arial"/>
          <w:sz w:val="20"/>
          <w:szCs w:val="20"/>
        </w:rPr>
      </w:pPr>
      <w:r w:rsidRPr="000F6B7F">
        <w:rPr>
          <w:rFonts w:ascii="Arial" w:hAnsi="Arial" w:cs="Arial"/>
          <w:sz w:val="20"/>
          <w:szCs w:val="20"/>
        </w:rPr>
        <w:t xml:space="preserve">Покупатель обязан обеспечить своевременную выдачу на выставочные пути станции назначения/отправления порожних, очищенных </w:t>
      </w:r>
      <w:r w:rsidR="006651B6" w:rsidRPr="000F6B7F">
        <w:rPr>
          <w:rFonts w:ascii="Arial" w:hAnsi="Arial" w:cs="Arial"/>
          <w:sz w:val="20"/>
          <w:szCs w:val="20"/>
        </w:rPr>
        <w:t>в</w:t>
      </w:r>
      <w:r w:rsidRPr="000F6B7F">
        <w:rPr>
          <w:rFonts w:ascii="Arial" w:hAnsi="Arial" w:cs="Arial"/>
          <w:sz w:val="20"/>
          <w:szCs w:val="20"/>
        </w:rPr>
        <w:t>агонов в технически исправном и коммерчески пригодном состоянии в соответствии с правилами перевозок грузов железнодорожным транспортом.</w:t>
      </w:r>
    </w:p>
    <w:p w:rsidR="00911B8B" w:rsidRPr="000F6B7F" w:rsidRDefault="00CA3D78" w:rsidP="000F6B7F">
      <w:pPr>
        <w:pStyle w:val="1"/>
        <w:numPr>
          <w:ilvl w:val="1"/>
          <w:numId w:val="8"/>
        </w:numPr>
        <w:shd w:val="clear" w:color="auto" w:fill="auto"/>
        <w:tabs>
          <w:tab w:val="left" w:pos="426"/>
          <w:tab w:val="left" w:pos="709"/>
          <w:tab w:val="left" w:pos="851"/>
          <w:tab w:val="left" w:pos="993"/>
        </w:tabs>
        <w:spacing w:line="240" w:lineRule="auto"/>
        <w:ind w:left="0" w:right="-1" w:firstLine="567"/>
        <w:rPr>
          <w:rFonts w:ascii="Arial" w:hAnsi="Arial" w:cs="Arial"/>
          <w:lang w:bidi="ru-RU"/>
        </w:rPr>
      </w:pPr>
      <w:r w:rsidRPr="000F6B7F">
        <w:rPr>
          <w:rFonts w:ascii="Arial" w:hAnsi="Arial" w:cs="Arial"/>
          <w:lang w:bidi="ru-RU"/>
        </w:rPr>
        <w:t>Срок</w:t>
      </w:r>
      <w:r w:rsidRPr="000F6B7F">
        <w:rPr>
          <w:rFonts w:ascii="Arial" w:hAnsi="Arial" w:cs="Arial"/>
          <w:sz w:val="20"/>
          <w:szCs w:val="20"/>
          <w:lang w:bidi="ru-RU"/>
        </w:rPr>
        <w:t xml:space="preserve"> </w:t>
      </w:r>
      <w:r w:rsidR="00911B8B" w:rsidRPr="000F6B7F">
        <w:rPr>
          <w:rFonts w:ascii="Arial" w:hAnsi="Arial" w:cs="Arial"/>
          <w:sz w:val="20"/>
          <w:szCs w:val="20"/>
          <w:lang w:bidi="ru-RU"/>
        </w:rPr>
        <w:t xml:space="preserve">нахождения вагонов под выгрузкой у Покупателя/грузополучателя, не должен превышать </w:t>
      </w:r>
      <w:r w:rsidR="008C39F4" w:rsidRPr="000F6B7F">
        <w:rPr>
          <w:rFonts w:ascii="Arial" w:hAnsi="Arial" w:cs="Arial"/>
          <w:sz w:val="20"/>
          <w:szCs w:val="20"/>
          <w:lang w:bidi="ru-RU"/>
        </w:rPr>
        <w:t xml:space="preserve">5 </w:t>
      </w:r>
      <w:r w:rsidR="00911B8B" w:rsidRPr="000F6B7F">
        <w:rPr>
          <w:rFonts w:ascii="Arial" w:hAnsi="Arial" w:cs="Arial"/>
          <w:sz w:val="20"/>
          <w:szCs w:val="20"/>
          <w:lang w:bidi="ru-RU"/>
        </w:rPr>
        <w:t>(</w:t>
      </w:r>
      <w:r w:rsidR="008C39F4" w:rsidRPr="000F6B7F">
        <w:rPr>
          <w:rFonts w:ascii="Arial" w:hAnsi="Arial" w:cs="Arial"/>
          <w:sz w:val="20"/>
          <w:szCs w:val="20"/>
          <w:lang w:bidi="ru-RU"/>
        </w:rPr>
        <w:t>пять</w:t>
      </w:r>
      <w:r w:rsidR="00911B8B" w:rsidRPr="000F6B7F">
        <w:rPr>
          <w:rFonts w:ascii="Arial" w:hAnsi="Arial" w:cs="Arial"/>
          <w:sz w:val="20"/>
          <w:szCs w:val="20"/>
          <w:lang w:bidi="ru-RU"/>
        </w:rPr>
        <w:t>) суток, которые отсчитываются, начиная с 00 часов 00 минут дня, следующего за днем прибытия груженных вагонов на станцию назначения, и до 24 часов 00 минут даты завершения Покупателем грузовой операции.</w:t>
      </w:r>
      <w:r w:rsidRPr="000F6B7F">
        <w:rPr>
          <w:rFonts w:ascii="Arial" w:hAnsi="Arial" w:cs="Arial"/>
          <w:sz w:val="20"/>
          <w:szCs w:val="20"/>
          <w:lang w:bidi="ru-RU"/>
        </w:rPr>
        <w:t xml:space="preserve"> </w:t>
      </w:r>
    </w:p>
    <w:p w:rsidR="00F07031" w:rsidRPr="000F6B7F" w:rsidRDefault="00F07031" w:rsidP="00F07031">
      <w:pPr>
        <w:pStyle w:val="1"/>
        <w:shd w:val="clear" w:color="auto" w:fill="auto"/>
        <w:tabs>
          <w:tab w:val="left" w:pos="567"/>
          <w:tab w:val="left" w:pos="709"/>
          <w:tab w:val="left" w:pos="851"/>
          <w:tab w:val="left" w:pos="993"/>
        </w:tabs>
        <w:spacing w:line="240" w:lineRule="auto"/>
        <w:ind w:right="-1" w:firstLine="0"/>
        <w:rPr>
          <w:rFonts w:ascii="Arial" w:hAnsi="Arial" w:cs="Arial"/>
          <w:sz w:val="20"/>
          <w:szCs w:val="20"/>
        </w:rPr>
      </w:pPr>
      <w:r w:rsidRPr="000F6B7F">
        <w:rPr>
          <w:rFonts w:ascii="Arial" w:hAnsi="Arial" w:cs="Arial"/>
          <w:sz w:val="20"/>
          <w:szCs w:val="20"/>
          <w:lang w:bidi="ru-RU"/>
        </w:rPr>
        <w:tab/>
        <w:t xml:space="preserve">Простой вагонов </w:t>
      </w:r>
      <w:r w:rsidRPr="000F6B7F">
        <w:rPr>
          <w:rFonts w:ascii="Arial" w:hAnsi="Arial" w:cs="Arial"/>
          <w:sz w:val="20"/>
          <w:szCs w:val="20"/>
        </w:rPr>
        <w:t>свыше установленного срока исчисляется Сторонами в сутках, при этом неполные сутки считаются за полные.</w:t>
      </w:r>
    </w:p>
    <w:p w:rsidR="00820B79" w:rsidRPr="000F6B7F" w:rsidRDefault="00F07031" w:rsidP="006936B1">
      <w:pPr>
        <w:pStyle w:val="1"/>
        <w:shd w:val="clear" w:color="auto" w:fill="auto"/>
        <w:tabs>
          <w:tab w:val="left" w:pos="426"/>
          <w:tab w:val="left" w:pos="709"/>
          <w:tab w:val="left" w:pos="851"/>
          <w:tab w:val="left" w:pos="993"/>
        </w:tabs>
        <w:spacing w:line="240" w:lineRule="auto"/>
        <w:ind w:right="-1" w:firstLine="567"/>
        <w:rPr>
          <w:rFonts w:ascii="Arial" w:hAnsi="Arial" w:cs="Arial"/>
          <w:sz w:val="20"/>
          <w:szCs w:val="20"/>
          <w:lang w:bidi="ru-RU"/>
        </w:rPr>
      </w:pPr>
      <w:r w:rsidRPr="000F6B7F">
        <w:rPr>
          <w:rFonts w:ascii="Arial" w:hAnsi="Arial" w:cs="Arial"/>
          <w:sz w:val="20"/>
          <w:szCs w:val="20"/>
        </w:rPr>
        <w:t xml:space="preserve">Срок нахождения вагонов на станции выгрузки </w:t>
      </w:r>
      <w:r w:rsidRPr="000F6B7F">
        <w:rPr>
          <w:rFonts w:ascii="Arial" w:hAnsi="Arial" w:cs="Arial"/>
          <w:sz w:val="20"/>
          <w:szCs w:val="20"/>
          <w:lang w:bidi="ru-RU"/>
        </w:rPr>
        <w:t>определяется по дате календарного штемпеля железнодорожной накладной на груженный рейс «дата прибытия на станцию назначения», а дата завершения грузовой операции - по дате уведомления о завершении грузовой операции и готовности вагонов к уборке/о передаче вагонов на выставочный путь и готовности вагонов к уборке ф. ГУ-2б ВЦ/Э</w:t>
      </w:r>
    </w:p>
    <w:p w:rsidR="00820B79" w:rsidRPr="000F6B7F" w:rsidRDefault="00820B79" w:rsidP="006936B1">
      <w:pPr>
        <w:pStyle w:val="1"/>
        <w:numPr>
          <w:ilvl w:val="1"/>
          <w:numId w:val="8"/>
        </w:numPr>
        <w:shd w:val="clear" w:color="auto" w:fill="auto"/>
        <w:tabs>
          <w:tab w:val="left" w:pos="426"/>
          <w:tab w:val="left" w:pos="709"/>
          <w:tab w:val="left" w:pos="851"/>
          <w:tab w:val="left" w:pos="993"/>
        </w:tabs>
        <w:spacing w:line="240" w:lineRule="auto"/>
        <w:ind w:left="0" w:right="-1" w:firstLine="567"/>
        <w:rPr>
          <w:rFonts w:ascii="Arial" w:hAnsi="Arial" w:cs="Arial"/>
          <w:lang w:bidi="ru-RU"/>
        </w:rPr>
      </w:pPr>
      <w:r w:rsidRPr="000F6B7F">
        <w:rPr>
          <w:rFonts w:ascii="Arial" w:hAnsi="Arial" w:cs="Arial"/>
          <w:sz w:val="20"/>
          <w:szCs w:val="20"/>
          <w:lang w:bidi="ru-RU"/>
        </w:rPr>
        <w:t>При нарушении срока нахождения вагонов под выгрузкой у Покупателя/грузополучателя, Поставщик имеет право направить Покупателю претензию, с приложением акта учета времени простоя вагонов (с указанием номера вагона, расчета времени использования вагона с указанием даты и времени начала и окончания простоя, суммы штрафа) и подтверждающих документов (ж.д. накладных на порожний рейс, копий договора с собственниками/операторами привлекаемого подвижного состава</w:t>
      </w:r>
      <w:r w:rsidRPr="000F6B7F">
        <w:rPr>
          <w:rFonts w:ascii="Arial" w:hAnsi="Arial" w:cs="Arial"/>
          <w:lang w:bidi="ru-RU"/>
        </w:rPr>
        <w:t xml:space="preserve"> к перевозке Продукции).</w:t>
      </w:r>
    </w:p>
    <w:p w:rsidR="00DC2AFB" w:rsidRPr="000F6B7F" w:rsidRDefault="00DC2AFB" w:rsidP="006936B1">
      <w:pPr>
        <w:tabs>
          <w:tab w:val="left" w:pos="0"/>
          <w:tab w:val="left" w:pos="426"/>
          <w:tab w:val="left" w:pos="709"/>
          <w:tab w:val="left" w:pos="851"/>
          <w:tab w:val="left" w:pos="1093"/>
        </w:tabs>
        <w:jc w:val="both"/>
        <w:rPr>
          <w:rFonts w:ascii="Arial" w:hAnsi="Arial" w:cs="Arial"/>
          <w:lang w:bidi="ru-RU"/>
        </w:rPr>
      </w:pPr>
      <w:r w:rsidRPr="000F6B7F">
        <w:rPr>
          <w:rFonts w:ascii="Arial" w:hAnsi="Arial" w:cs="Arial"/>
          <w:lang w:bidi="ru-RU"/>
        </w:rPr>
        <w:tab/>
        <w:t>При несогласии Покупателя/грузополучателя со временем простоя, задержки вагонов на станции назначения, указанным Поставщиком, Покупатель обязан в течение 30 (тридцати) календарных дней со дня получения претензии, предоставить обоснование с копиями подтверждающих документов (памятки приемосдатчика, ведомостей подачи и уборки, уведомления о завершении грузовой операции и готовности вагонов к уборке/о передаче вагонов на выставочный путь и готовности вагонов к уборке, актов общей формы при наличии и др.).</w:t>
      </w:r>
    </w:p>
    <w:p w:rsidR="00820B79" w:rsidRPr="000F6B7F" w:rsidRDefault="00820B79" w:rsidP="00820B79">
      <w:pPr>
        <w:pStyle w:val="1"/>
        <w:shd w:val="clear" w:color="auto" w:fill="auto"/>
        <w:tabs>
          <w:tab w:val="left" w:pos="426"/>
          <w:tab w:val="left" w:pos="709"/>
          <w:tab w:val="left" w:pos="851"/>
          <w:tab w:val="left" w:pos="993"/>
        </w:tabs>
        <w:spacing w:line="240" w:lineRule="auto"/>
        <w:ind w:right="-1" w:firstLine="567"/>
        <w:rPr>
          <w:rFonts w:ascii="Arial" w:hAnsi="Arial" w:cs="Arial"/>
          <w:sz w:val="20"/>
          <w:szCs w:val="20"/>
        </w:rPr>
      </w:pPr>
      <w:r w:rsidRPr="000F6B7F">
        <w:rPr>
          <w:rFonts w:ascii="Arial" w:hAnsi="Arial" w:cs="Arial"/>
          <w:sz w:val="20"/>
          <w:szCs w:val="20"/>
        </w:rPr>
        <w:t>За сверхнормативный простой </w:t>
      </w:r>
      <w:r w:rsidR="00DC2AFB" w:rsidRPr="000F6B7F">
        <w:rPr>
          <w:rFonts w:ascii="Arial" w:hAnsi="Arial" w:cs="Arial"/>
          <w:sz w:val="20"/>
          <w:szCs w:val="20"/>
        </w:rPr>
        <w:t xml:space="preserve">вагонов </w:t>
      </w:r>
      <w:r w:rsidRPr="000F6B7F">
        <w:rPr>
          <w:rFonts w:ascii="Arial" w:hAnsi="Arial" w:cs="Arial"/>
          <w:sz w:val="20"/>
          <w:szCs w:val="20"/>
        </w:rPr>
        <w:t>на станциях назначения под выгрузкой</w:t>
      </w:r>
      <w:r w:rsidR="00DC2AFB" w:rsidRPr="000F6B7F">
        <w:rPr>
          <w:rFonts w:ascii="Arial" w:hAnsi="Arial" w:cs="Arial"/>
          <w:sz w:val="20"/>
          <w:szCs w:val="20"/>
        </w:rPr>
        <w:t>,</w:t>
      </w:r>
      <w:r w:rsidRPr="000F6B7F">
        <w:rPr>
          <w:rFonts w:ascii="Arial" w:hAnsi="Arial" w:cs="Arial"/>
          <w:sz w:val="20"/>
          <w:szCs w:val="20"/>
        </w:rPr>
        <w:t xml:space="preserve"> Покупатель/грузополучатель возмещает Поставщику документально подтвержденные расходы</w:t>
      </w:r>
      <w:r w:rsidR="00DC2AFB" w:rsidRPr="000F6B7F">
        <w:rPr>
          <w:rFonts w:ascii="Arial" w:hAnsi="Arial" w:cs="Arial"/>
          <w:sz w:val="20"/>
          <w:szCs w:val="20"/>
        </w:rPr>
        <w:t>, возникшие по причинам, зависящим от Покупателя/грузополучателя</w:t>
      </w:r>
      <w:r w:rsidRPr="000F6B7F">
        <w:rPr>
          <w:rFonts w:ascii="Arial" w:hAnsi="Arial" w:cs="Arial"/>
          <w:sz w:val="20"/>
          <w:szCs w:val="20"/>
        </w:rPr>
        <w:t>.</w:t>
      </w:r>
    </w:p>
    <w:p w:rsidR="00820B79" w:rsidRPr="000F6B7F" w:rsidRDefault="00F07031" w:rsidP="006936B1">
      <w:pPr>
        <w:pStyle w:val="1"/>
        <w:shd w:val="clear" w:color="auto" w:fill="auto"/>
        <w:tabs>
          <w:tab w:val="left" w:pos="426"/>
          <w:tab w:val="left" w:pos="567"/>
          <w:tab w:val="left" w:pos="709"/>
          <w:tab w:val="left" w:pos="851"/>
          <w:tab w:val="left" w:pos="993"/>
        </w:tabs>
        <w:spacing w:line="240" w:lineRule="auto"/>
        <w:ind w:right="-1" w:firstLine="567"/>
        <w:rPr>
          <w:rFonts w:ascii="Arial" w:hAnsi="Arial" w:cs="Arial"/>
          <w:sz w:val="20"/>
          <w:szCs w:val="20"/>
          <w:lang w:bidi="ru-RU"/>
        </w:rPr>
      </w:pPr>
      <w:r w:rsidRPr="000F6B7F">
        <w:rPr>
          <w:rFonts w:ascii="Arial" w:hAnsi="Arial" w:cs="Arial"/>
          <w:sz w:val="20"/>
          <w:szCs w:val="20"/>
          <w:lang w:bidi="ru-RU"/>
        </w:rPr>
        <w:t>Расходы за нарушение срока нахождения вагонов под выгрузкой</w:t>
      </w:r>
      <w:r w:rsidR="00DC2AFB" w:rsidRPr="000F6B7F">
        <w:rPr>
          <w:rFonts w:ascii="Arial" w:hAnsi="Arial" w:cs="Arial"/>
          <w:sz w:val="20"/>
          <w:szCs w:val="20"/>
          <w:lang w:bidi="ru-RU"/>
        </w:rPr>
        <w:t xml:space="preserve"> </w:t>
      </w:r>
      <w:r w:rsidRPr="000F6B7F">
        <w:rPr>
          <w:rFonts w:ascii="Arial" w:hAnsi="Arial" w:cs="Arial"/>
          <w:sz w:val="20"/>
          <w:szCs w:val="20"/>
          <w:lang w:bidi="ru-RU"/>
        </w:rPr>
        <w:t xml:space="preserve">не </w:t>
      </w:r>
      <w:r w:rsidR="00DB6784" w:rsidRPr="000F6B7F">
        <w:rPr>
          <w:rFonts w:ascii="Arial" w:hAnsi="Arial" w:cs="Arial"/>
          <w:sz w:val="20"/>
          <w:szCs w:val="20"/>
          <w:lang w:bidi="ru-RU"/>
        </w:rPr>
        <w:t xml:space="preserve">предъявляются Поставщиком </w:t>
      </w:r>
      <w:r w:rsidRPr="000F6B7F">
        <w:rPr>
          <w:rFonts w:ascii="Arial" w:hAnsi="Arial" w:cs="Arial"/>
          <w:sz w:val="20"/>
          <w:szCs w:val="20"/>
          <w:lang w:bidi="ru-RU"/>
        </w:rPr>
        <w:t>в случаях:</w:t>
      </w:r>
    </w:p>
    <w:p w:rsidR="00911B8B" w:rsidRPr="000F6B7F" w:rsidRDefault="00911B8B"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t>а) отсутстви</w:t>
      </w:r>
      <w:r w:rsidR="00824B00" w:rsidRPr="000F6B7F">
        <w:rPr>
          <w:rFonts w:ascii="Arial" w:hAnsi="Arial" w:cs="Arial"/>
          <w:lang w:bidi="ru-RU"/>
        </w:rPr>
        <w:t>я</w:t>
      </w:r>
      <w:r w:rsidRPr="000F6B7F">
        <w:rPr>
          <w:rFonts w:ascii="Arial" w:hAnsi="Arial" w:cs="Arial"/>
          <w:lang w:bidi="ru-RU"/>
        </w:rPr>
        <w:t xml:space="preserve"> своевременно оформленной собственником/оператором вагона «заготовки» транспортной ж.д. накладной в ЭТРАН</w:t>
      </w:r>
      <w:r w:rsidR="00620E20" w:rsidRPr="000F6B7F">
        <w:rPr>
          <w:rFonts w:ascii="Arial" w:hAnsi="Arial" w:cs="Arial"/>
          <w:lang w:bidi="ru-RU"/>
        </w:rPr>
        <w:t xml:space="preserve"> и/или </w:t>
      </w:r>
      <w:r w:rsidR="000565A3" w:rsidRPr="000F6B7F">
        <w:rPr>
          <w:rFonts w:ascii="Arial" w:hAnsi="Arial" w:cs="Arial"/>
          <w:lang w:bidi="ru-RU"/>
        </w:rPr>
        <w:t>при неоплате</w:t>
      </w:r>
      <w:r w:rsidR="00620E20" w:rsidRPr="000F6B7F">
        <w:rPr>
          <w:rFonts w:ascii="Arial" w:hAnsi="Arial" w:cs="Arial"/>
          <w:lang w:bidi="ru-RU"/>
        </w:rPr>
        <w:t xml:space="preserve"> Поставщиком (грузоотправителем/владельцем или собственником вагонов) тарифа за порожний пробег вагонов</w:t>
      </w:r>
      <w:r w:rsidRPr="000F6B7F">
        <w:rPr>
          <w:rFonts w:ascii="Arial" w:hAnsi="Arial" w:cs="Arial"/>
          <w:lang w:bidi="ru-RU"/>
        </w:rPr>
        <w:t xml:space="preserve">, </w:t>
      </w:r>
    </w:p>
    <w:p w:rsidR="00911B8B" w:rsidRPr="000F6B7F" w:rsidRDefault="00911B8B"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t>б) при наличии оформленной собственником/оператором вагона и согласованной ОАО «РЖД»  транспортной ж.д. накладной, но в случае неприема порожнего вагона после выгрузки на выставочные пути станции отправления  или установления «логического контроля» ОАО «РЖД»,</w:t>
      </w:r>
    </w:p>
    <w:p w:rsidR="00911B8B" w:rsidRPr="000F6B7F" w:rsidRDefault="00911B8B"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t xml:space="preserve">в) при обнаружении недостачи </w:t>
      </w:r>
      <w:r w:rsidR="00F07031" w:rsidRPr="000F6B7F">
        <w:rPr>
          <w:rFonts w:ascii="Arial" w:hAnsi="Arial" w:cs="Arial"/>
          <w:lang w:bidi="ru-RU"/>
        </w:rPr>
        <w:t xml:space="preserve">в процессе приемки </w:t>
      </w:r>
      <w:r w:rsidRPr="000F6B7F">
        <w:rPr>
          <w:rFonts w:ascii="Arial" w:hAnsi="Arial" w:cs="Arial"/>
          <w:lang w:bidi="ru-RU"/>
        </w:rPr>
        <w:t>либо выявления некачественной продукции за весь период приемки (с начала приостановления приемки до ее окончания)</w:t>
      </w:r>
      <w:r w:rsidR="00F07031" w:rsidRPr="000F6B7F">
        <w:rPr>
          <w:rFonts w:ascii="Arial" w:hAnsi="Arial" w:cs="Arial"/>
          <w:lang w:bidi="ru-RU"/>
        </w:rPr>
        <w:t>;</w:t>
      </w:r>
      <w:r w:rsidRPr="000F6B7F">
        <w:rPr>
          <w:rFonts w:ascii="Arial" w:hAnsi="Arial" w:cs="Arial"/>
          <w:lang w:bidi="ru-RU"/>
        </w:rPr>
        <w:t xml:space="preserve"> </w:t>
      </w:r>
    </w:p>
    <w:p w:rsidR="00EA0672" w:rsidRPr="000F6B7F" w:rsidRDefault="00911B8B"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t>г) нарушени</w:t>
      </w:r>
      <w:r w:rsidR="00824B00" w:rsidRPr="000F6B7F">
        <w:rPr>
          <w:rFonts w:ascii="Arial" w:hAnsi="Arial" w:cs="Arial"/>
          <w:lang w:bidi="ru-RU"/>
        </w:rPr>
        <w:t>я</w:t>
      </w:r>
      <w:r w:rsidRPr="000F6B7F">
        <w:rPr>
          <w:rFonts w:ascii="Arial" w:hAnsi="Arial" w:cs="Arial"/>
          <w:lang w:bidi="ru-RU"/>
        </w:rPr>
        <w:t xml:space="preserve"> Поставщиком графика поставки</w:t>
      </w:r>
      <w:r w:rsidR="00EA0672" w:rsidRPr="000F6B7F">
        <w:rPr>
          <w:rFonts w:ascii="Arial" w:hAnsi="Arial" w:cs="Arial"/>
          <w:lang w:bidi="ru-RU"/>
        </w:rPr>
        <w:t>;</w:t>
      </w:r>
    </w:p>
    <w:p w:rsidR="00911B8B" w:rsidRPr="000F6B7F" w:rsidRDefault="00EA0672"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lastRenderedPageBreak/>
        <w:t>д) простоя вагонов по причине превышения технических и технологических возможностей железнодорожных станций</w:t>
      </w:r>
      <w:r w:rsidR="00911B8B" w:rsidRPr="000F6B7F">
        <w:rPr>
          <w:rFonts w:ascii="Arial" w:hAnsi="Arial" w:cs="Arial"/>
          <w:lang w:bidi="ru-RU"/>
        </w:rPr>
        <w:t>.</w:t>
      </w:r>
    </w:p>
    <w:p w:rsidR="00620E20" w:rsidRPr="000F6B7F" w:rsidRDefault="00824B00" w:rsidP="000F6B7F">
      <w:pPr>
        <w:pStyle w:val="a4"/>
        <w:tabs>
          <w:tab w:val="left" w:pos="0"/>
          <w:tab w:val="left" w:pos="426"/>
          <w:tab w:val="left" w:pos="709"/>
          <w:tab w:val="left" w:pos="851"/>
          <w:tab w:val="left" w:pos="1093"/>
        </w:tabs>
        <w:ind w:left="0" w:firstLine="567"/>
        <w:jc w:val="both"/>
        <w:rPr>
          <w:rFonts w:ascii="Arial" w:hAnsi="Arial" w:cs="Arial"/>
          <w:lang w:bidi="ru-RU"/>
        </w:rPr>
      </w:pPr>
      <w:r w:rsidRPr="000F6B7F">
        <w:rPr>
          <w:rFonts w:ascii="Arial" w:hAnsi="Arial" w:cs="Arial"/>
          <w:lang w:bidi="ru-RU"/>
        </w:rPr>
        <w:t xml:space="preserve">При этом, Поставщик/грузоотправитель самостоятельно устанавливает причину задержки вагонов, а </w:t>
      </w:r>
      <w:r w:rsidR="00620E20" w:rsidRPr="000F6B7F">
        <w:rPr>
          <w:rFonts w:ascii="Arial" w:hAnsi="Arial" w:cs="Arial"/>
          <w:lang w:bidi="ru-RU"/>
        </w:rPr>
        <w:t>Покупатель</w:t>
      </w:r>
      <w:r w:rsidRPr="000F6B7F">
        <w:rPr>
          <w:rFonts w:ascii="Arial" w:hAnsi="Arial" w:cs="Arial"/>
          <w:lang w:bidi="ru-RU"/>
        </w:rPr>
        <w:t>/</w:t>
      </w:r>
      <w:r w:rsidR="00620E20" w:rsidRPr="000F6B7F">
        <w:rPr>
          <w:rFonts w:ascii="Arial" w:hAnsi="Arial" w:cs="Arial"/>
          <w:lang w:bidi="ru-RU"/>
        </w:rPr>
        <w:t xml:space="preserve">грузополучатель не обязан </w:t>
      </w:r>
      <w:r w:rsidR="006936B1" w:rsidRPr="000F6B7F">
        <w:rPr>
          <w:rFonts w:ascii="Arial" w:hAnsi="Arial" w:cs="Arial"/>
          <w:lang w:bidi="ru-RU"/>
        </w:rPr>
        <w:t xml:space="preserve">требовать от Перевозчика составления </w:t>
      </w:r>
      <w:r w:rsidR="00620E20" w:rsidRPr="000F6B7F">
        <w:rPr>
          <w:rFonts w:ascii="Arial" w:hAnsi="Arial" w:cs="Arial"/>
          <w:lang w:bidi="ru-RU"/>
        </w:rPr>
        <w:t>акт</w:t>
      </w:r>
      <w:r w:rsidR="006936B1" w:rsidRPr="000F6B7F">
        <w:rPr>
          <w:rFonts w:ascii="Arial" w:hAnsi="Arial" w:cs="Arial"/>
          <w:lang w:bidi="ru-RU"/>
        </w:rPr>
        <w:t>а</w:t>
      </w:r>
      <w:r w:rsidR="00620E20" w:rsidRPr="000F6B7F">
        <w:rPr>
          <w:rFonts w:ascii="Arial" w:hAnsi="Arial" w:cs="Arial"/>
          <w:lang w:bidi="ru-RU"/>
        </w:rPr>
        <w:t xml:space="preserve"> общей формы, удостоверяющ</w:t>
      </w:r>
      <w:r w:rsidR="006936B1" w:rsidRPr="000F6B7F">
        <w:rPr>
          <w:rFonts w:ascii="Arial" w:hAnsi="Arial" w:cs="Arial"/>
          <w:lang w:bidi="ru-RU"/>
        </w:rPr>
        <w:t>его</w:t>
      </w:r>
      <w:r w:rsidR="00620E20" w:rsidRPr="000F6B7F">
        <w:rPr>
          <w:rFonts w:ascii="Arial" w:hAnsi="Arial" w:cs="Arial"/>
          <w:lang w:bidi="ru-RU"/>
        </w:rPr>
        <w:t xml:space="preserve"> наличие обстоятельств задержки вагонов. </w:t>
      </w:r>
    </w:p>
    <w:p w:rsidR="00620E20" w:rsidRDefault="00620E20" w:rsidP="00AE2513">
      <w:pPr>
        <w:tabs>
          <w:tab w:val="left" w:pos="851"/>
        </w:tabs>
        <w:ind w:firstLine="567"/>
        <w:jc w:val="both"/>
        <w:rPr>
          <w:rFonts w:ascii="Arial" w:hAnsi="Arial" w:cs="Arial"/>
        </w:rPr>
      </w:pPr>
    </w:p>
    <w:p w:rsidR="000054EC" w:rsidRPr="000F6B7F" w:rsidRDefault="000054EC" w:rsidP="00AE2513">
      <w:pPr>
        <w:tabs>
          <w:tab w:val="left" w:pos="851"/>
        </w:tabs>
        <w:ind w:firstLine="567"/>
        <w:jc w:val="both"/>
        <w:rPr>
          <w:rFonts w:ascii="Arial" w:hAnsi="Arial" w:cs="Arial"/>
        </w:rPr>
      </w:pPr>
    </w:p>
    <w:p w:rsidR="005A047C" w:rsidRPr="000F6B7F" w:rsidRDefault="005A047C" w:rsidP="000F6B7F">
      <w:pPr>
        <w:pStyle w:val="a4"/>
        <w:numPr>
          <w:ilvl w:val="0"/>
          <w:numId w:val="8"/>
        </w:numPr>
        <w:tabs>
          <w:tab w:val="left" w:pos="851"/>
        </w:tabs>
        <w:ind w:hanging="219"/>
        <w:jc w:val="both"/>
        <w:rPr>
          <w:rFonts w:ascii="Arial" w:hAnsi="Arial" w:cs="Arial"/>
          <w:b/>
        </w:rPr>
      </w:pPr>
      <w:r w:rsidRPr="000F6B7F">
        <w:rPr>
          <w:rFonts w:ascii="Arial" w:hAnsi="Arial" w:cs="Arial"/>
          <w:b/>
        </w:rPr>
        <w:t>Порядок приемки</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5A047C" w:rsidRPr="000F6B7F">
        <w:rPr>
          <w:rFonts w:ascii="Arial" w:hAnsi="Arial" w:cs="Arial"/>
        </w:rPr>
        <w:t xml:space="preserve">.1. </w:t>
      </w:r>
      <w:r w:rsidR="00C653ED" w:rsidRPr="000F6B7F">
        <w:rPr>
          <w:rFonts w:ascii="Arial" w:hAnsi="Arial" w:cs="Arial"/>
        </w:rPr>
        <w:t xml:space="preserve"> Порядок приемки продукции по количеству:</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.1.1. Приемка поставляемой продукции по количеству производится:</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при поставке путем ее выборки Покупателем (грузополучателем) со склада Поставщика (грузоотправителя) – на складе Поставщика (грузоотправителя);</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при поставке автотранспортом Поставщика (грузоотправителя) или автомобильным транспортом перевозчика до склада Покупателя (грузополучателя) – на складе Покупателя (грузополучателя);</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при перевозке железнодорожным транспортом – в месте вскрытия опломбированных или в месте разгрузки неопломбированных вагонов.</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.2. Порядок приемки продукции по качеству:</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.2.1. Приемка продукции по качеству осуществляется на складе Покупателя (грузополучателя).</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Одновременно с приемкой продукции по качеству производится проверка комплектности продукции, а также соответствия тары, упаковки, маркировки требованиям стандартов, технических условий, нормативно-технической документации, спецификаций, чертежей, образцов и т.п.</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 xml:space="preserve">.2.2. Приемка продукции по качеству (комплектности) производится на складе Покупателя (грузополучателя) не позднее 30-ти дней после поступления ее на склад Покупателя (грузополучателя). </w:t>
      </w:r>
    </w:p>
    <w:p w:rsidR="006C11E3"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.2.3. При обнаружении скрытых недостатков продукции</w:t>
      </w:r>
      <w:r w:rsidR="00627913" w:rsidRPr="000F6B7F">
        <w:rPr>
          <w:rFonts w:ascii="Arial" w:hAnsi="Arial" w:cs="Arial"/>
        </w:rPr>
        <w:t xml:space="preserve"> </w:t>
      </w:r>
      <w:r w:rsidR="00C653ED" w:rsidRPr="000F6B7F">
        <w:rPr>
          <w:rFonts w:ascii="Arial" w:hAnsi="Arial" w:cs="Arial"/>
        </w:rPr>
        <w:t>должен быть составлен соответствующий Акт</w:t>
      </w:r>
      <w:r w:rsidR="00627913" w:rsidRPr="000F6B7F">
        <w:rPr>
          <w:rFonts w:ascii="Arial" w:hAnsi="Arial" w:cs="Arial"/>
        </w:rPr>
        <w:t xml:space="preserve"> в течение 5-ти дней с момента обнаружения таких недостатков</w:t>
      </w:r>
      <w:r w:rsidR="00C653ED" w:rsidRPr="000F6B7F">
        <w:rPr>
          <w:rFonts w:ascii="Arial" w:hAnsi="Arial" w:cs="Arial"/>
        </w:rPr>
        <w:t xml:space="preserve">. </w:t>
      </w:r>
    </w:p>
    <w:p w:rsidR="006C11E3" w:rsidRPr="000F6B7F" w:rsidRDefault="00D72A37" w:rsidP="000F6B7F">
      <w:pPr>
        <w:ind w:firstLine="567"/>
        <w:jc w:val="both"/>
        <w:rPr>
          <w:rFonts w:ascii="Arial" w:hAnsi="Arial" w:cs="Arial"/>
        </w:rPr>
      </w:pPr>
      <w:r w:rsidRPr="000F6B7F">
        <w:rPr>
          <w:rFonts w:ascii="Arial" w:hAnsi="Arial" w:cs="Arial"/>
        </w:rPr>
        <w:t>5</w:t>
      </w:r>
      <w:r w:rsidR="006C11E3" w:rsidRPr="000F6B7F">
        <w:rPr>
          <w:rFonts w:ascii="Arial" w:hAnsi="Arial" w:cs="Arial"/>
        </w:rPr>
        <w:t xml:space="preserve">.3. </w:t>
      </w:r>
      <w:r w:rsidR="006C11E3" w:rsidRPr="000F6B7F">
        <w:rPr>
          <w:rFonts w:ascii="Arial" w:eastAsiaTheme="minorHAnsi" w:hAnsi="Arial" w:cs="Arial"/>
        </w:rPr>
        <w:t xml:space="preserve">При поставке Товара, </w:t>
      </w:r>
      <w:r w:rsidR="00073107" w:rsidRPr="000F6B7F">
        <w:rPr>
          <w:rFonts w:ascii="Arial" w:eastAsiaTheme="minorHAnsi" w:hAnsi="Arial" w:cs="Arial"/>
        </w:rPr>
        <w:t>в отношении которого согласовано выполнение</w:t>
      </w:r>
      <w:r w:rsidR="006C11E3" w:rsidRPr="000F6B7F">
        <w:rPr>
          <w:rFonts w:ascii="Arial" w:eastAsiaTheme="minorHAnsi" w:hAnsi="Arial" w:cs="Arial"/>
        </w:rPr>
        <w:t xml:space="preserve"> монтажа</w:t>
      </w:r>
      <w:r w:rsidR="00921FAE" w:rsidRPr="000F6B7F">
        <w:rPr>
          <w:rFonts w:ascii="Arial" w:eastAsiaTheme="minorHAnsi" w:hAnsi="Arial" w:cs="Arial"/>
        </w:rPr>
        <w:t xml:space="preserve"> (шеф-монтажа)</w:t>
      </w:r>
      <w:r w:rsidR="006C11E3" w:rsidRPr="000F6B7F">
        <w:rPr>
          <w:rFonts w:ascii="Arial" w:eastAsiaTheme="minorHAnsi" w:hAnsi="Arial" w:cs="Arial"/>
        </w:rPr>
        <w:t xml:space="preserve"> и (или) пусконаладки, приемка Товара производится </w:t>
      </w:r>
      <w:r w:rsidR="006C11E3" w:rsidRPr="000F6B7F">
        <w:rPr>
          <w:rFonts w:ascii="Arial" w:hAnsi="Arial" w:cs="Arial"/>
        </w:rPr>
        <w:t>после проведения монтажных</w:t>
      </w:r>
      <w:r w:rsidR="00921FAE" w:rsidRPr="000F6B7F">
        <w:rPr>
          <w:rFonts w:ascii="Arial" w:hAnsi="Arial" w:cs="Arial"/>
        </w:rPr>
        <w:t xml:space="preserve"> (шеф-монтажных)</w:t>
      </w:r>
      <w:r w:rsidR="006C11E3" w:rsidRPr="000F6B7F">
        <w:rPr>
          <w:rFonts w:ascii="Arial" w:hAnsi="Arial" w:cs="Arial"/>
        </w:rPr>
        <w:t xml:space="preserve">, пуско-наладочных работ, испытания работоспособности продукции и проверки соответствия продукции требованиям, указанным в приложениях к </w:t>
      </w:r>
      <w:r w:rsidR="00B028BC" w:rsidRPr="000F6B7F">
        <w:rPr>
          <w:rFonts w:ascii="Arial" w:hAnsi="Arial" w:cs="Arial"/>
        </w:rPr>
        <w:t>Д</w:t>
      </w:r>
      <w:r w:rsidR="006C11E3" w:rsidRPr="000F6B7F">
        <w:rPr>
          <w:rFonts w:ascii="Arial" w:hAnsi="Arial" w:cs="Arial"/>
        </w:rPr>
        <w:t>оговору</w:t>
      </w:r>
      <w:r w:rsidR="00B028BC" w:rsidRPr="000F6B7F">
        <w:rPr>
          <w:rFonts w:ascii="Arial" w:hAnsi="Arial" w:cs="Arial"/>
        </w:rPr>
        <w:t>/Спецификации</w:t>
      </w:r>
      <w:r w:rsidR="006C11E3" w:rsidRPr="000F6B7F">
        <w:rPr>
          <w:rFonts w:ascii="Arial" w:hAnsi="Arial" w:cs="Arial"/>
        </w:rPr>
        <w:t>.</w:t>
      </w:r>
      <w:r w:rsidR="00657758" w:rsidRPr="000F6B7F">
        <w:rPr>
          <w:rFonts w:ascii="Arial" w:hAnsi="Arial" w:cs="Arial"/>
        </w:rPr>
        <w:t xml:space="preserve"> В этом случае п</w:t>
      </w:r>
      <w:r w:rsidR="006C11E3" w:rsidRPr="000F6B7F">
        <w:rPr>
          <w:rFonts w:ascii="Arial" w:hAnsi="Arial" w:cs="Arial"/>
        </w:rPr>
        <w:t>риемка продукции по качеству подтверждается подписанием сторонами Акта ввода в эксплуатацию.</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w:t>
      </w:r>
      <w:r w:rsidR="00CD12F3" w:rsidRPr="000F6B7F">
        <w:rPr>
          <w:rFonts w:ascii="Arial" w:hAnsi="Arial" w:cs="Arial"/>
        </w:rPr>
        <w:t>4</w:t>
      </w:r>
      <w:r w:rsidR="00C653ED" w:rsidRPr="000F6B7F">
        <w:rPr>
          <w:rFonts w:ascii="Arial" w:hAnsi="Arial" w:cs="Arial"/>
        </w:rPr>
        <w:t xml:space="preserve">. Если при приемке продукции, а также в период эксплуатации, </w:t>
      </w:r>
      <w:r w:rsidR="00657758" w:rsidRPr="000F6B7F">
        <w:rPr>
          <w:rFonts w:ascii="Arial" w:hAnsi="Arial" w:cs="Arial"/>
        </w:rPr>
        <w:t xml:space="preserve"> </w:t>
      </w:r>
      <w:r w:rsidR="00C653ED" w:rsidRPr="000F6B7F">
        <w:rPr>
          <w:rFonts w:ascii="Arial" w:hAnsi="Arial" w:cs="Arial"/>
        </w:rPr>
        <w:t xml:space="preserve">будет обнаружено несоответствие количества, качества, комплектности поставленной продукции условиям </w:t>
      </w:r>
      <w:r w:rsidR="00BC011B" w:rsidRPr="000F6B7F">
        <w:rPr>
          <w:rFonts w:ascii="Arial" w:hAnsi="Arial" w:cs="Arial"/>
        </w:rPr>
        <w:t>данных Общих условий, Д</w:t>
      </w:r>
      <w:r w:rsidR="00C653ED" w:rsidRPr="000F6B7F">
        <w:rPr>
          <w:rFonts w:ascii="Arial" w:hAnsi="Arial" w:cs="Arial"/>
        </w:rPr>
        <w:t>оговора</w:t>
      </w:r>
      <w:r w:rsidR="00BC011B" w:rsidRPr="000F6B7F">
        <w:rPr>
          <w:rFonts w:ascii="Arial" w:hAnsi="Arial" w:cs="Arial"/>
        </w:rPr>
        <w:t>, Спецификации</w:t>
      </w:r>
      <w:r w:rsidR="00C653ED" w:rsidRPr="000F6B7F">
        <w:rPr>
          <w:rFonts w:ascii="Arial" w:hAnsi="Arial" w:cs="Arial"/>
        </w:rPr>
        <w:t xml:space="preserve"> и сопроводительной документации, то Покупатель (грузополучатель) обязан обеспечить сохранность продукции и вызвать для участия в совместной приемке продукции представителя Поставщика. Уведомление о вызове представителя должно быть направлено по электронной почте в течение 2 (двух) рабочих дней с момента выявления несоответствия. Представитель Поставщика обязан не позднее 1 (одного) рабочего дня с момента получения уведомления письменно сообщить Покупателю (грузополучателю) о намерении участвовать в дальнейшей приемке.</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xml:space="preserve">Представитель Поставщика обязан явиться для проведения совместной приемки и составления акта о несоответствии количества, качества (комплектности) продукции не позднее чем в двухдневный срок после получения вызова, не считая времени, необходимого для проезда. </w:t>
      </w:r>
    </w:p>
    <w:p w:rsidR="00C653ED" w:rsidRPr="000F6B7F" w:rsidRDefault="00C653ED"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 xml:space="preserve">При неявке представителя Поставщика по вызову Покупателя (грузополучателя), а равно в случае неполучения Покупателем письменного сообщения о намерении Поставщика участвовать в дальнейшей приемке, приемка продукции по количеству, качеству и составление акта о несоответствии производится Покупателем (грузополучателем) в одностороннем порядке. </w:t>
      </w:r>
    </w:p>
    <w:p w:rsidR="006F3D11" w:rsidRPr="000F6B7F" w:rsidRDefault="006F3D11"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eastAsiaTheme="minorHAnsi" w:hAnsi="Arial" w:cs="Arial"/>
          <w:lang w:eastAsia="en-US"/>
        </w:rPr>
        <w:t xml:space="preserve">Если приемка по качеству производится Сторонами совместно при поступлении продукции на склад Покупателя (грузополучателя) или в процессе проведения шефмонтажных/монтажных и/или пусконаладочных работ, вызов представителя Поставщика не осуществляется, в этом случае представитель Поставщика, присутствующий в момент поступления продукции на склад или при выполнении работ, является лицом, уполномоченным на составление и подписание акта о несоответствии </w:t>
      </w:r>
      <w:r w:rsidRPr="000F6B7F">
        <w:rPr>
          <w:rFonts w:ascii="Arial" w:hAnsi="Arial" w:cs="Arial"/>
        </w:rPr>
        <w:t>количества, качества (комплектности) продукции</w:t>
      </w:r>
      <w:r w:rsidRPr="000F6B7F">
        <w:rPr>
          <w:rFonts w:ascii="Arial" w:eastAsiaTheme="minorHAnsi" w:hAnsi="Arial" w:cs="Arial"/>
          <w:lang w:eastAsia="en-US"/>
        </w:rPr>
        <w:t>.</w:t>
      </w:r>
    </w:p>
    <w:p w:rsidR="00CD12F3"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D12F3" w:rsidRPr="000F6B7F">
        <w:rPr>
          <w:rFonts w:ascii="Arial" w:hAnsi="Arial" w:cs="Arial"/>
        </w:rPr>
        <w:t>.5. Стороны согласовали, что само по себе нарушение правил приемки Товара не может служить основанием для отказа в удовлетворении требований Покупателя, основанных на недостатках качества</w:t>
      </w:r>
      <w:r w:rsidR="00073107" w:rsidRPr="000F6B7F">
        <w:rPr>
          <w:rFonts w:ascii="Arial" w:hAnsi="Arial" w:cs="Arial"/>
        </w:rPr>
        <w:t>, комплектности и пр</w:t>
      </w:r>
      <w:r w:rsidR="00CD12F3" w:rsidRPr="000F6B7F">
        <w:rPr>
          <w:rFonts w:ascii="Arial" w:hAnsi="Arial" w:cs="Arial"/>
        </w:rPr>
        <w:t>. В противном случае Поставщик должен доказать</w:t>
      </w:r>
      <w:r w:rsidR="002151A3" w:rsidRPr="000F6B7F">
        <w:rPr>
          <w:rFonts w:ascii="Arial" w:hAnsi="Arial" w:cs="Arial"/>
        </w:rPr>
        <w:t xml:space="preserve">, что нарушение правил приемки повлекло невозможность участия Поставщика в приемке, а также </w:t>
      </w:r>
      <w:r w:rsidR="00CD12F3" w:rsidRPr="000F6B7F">
        <w:rPr>
          <w:rFonts w:ascii="Arial" w:hAnsi="Arial" w:cs="Arial"/>
        </w:rPr>
        <w:t xml:space="preserve">связь между нарушением правил приемки и соответствующими недостатками </w:t>
      </w:r>
      <w:r w:rsidR="00481D36" w:rsidRPr="000F6B7F">
        <w:rPr>
          <w:rFonts w:ascii="Arial" w:hAnsi="Arial" w:cs="Arial"/>
        </w:rPr>
        <w:t>Т</w:t>
      </w:r>
      <w:r w:rsidR="00CD12F3" w:rsidRPr="000F6B7F">
        <w:rPr>
          <w:rFonts w:ascii="Arial" w:hAnsi="Arial" w:cs="Arial"/>
        </w:rPr>
        <w:t>овара.</w:t>
      </w:r>
    </w:p>
    <w:p w:rsidR="00C653ED" w:rsidRPr="000F6B7F" w:rsidRDefault="00D72A37" w:rsidP="00AE2513">
      <w:pPr>
        <w:tabs>
          <w:tab w:val="left" w:pos="851"/>
        </w:tabs>
        <w:overflowPunct w:val="0"/>
        <w:autoSpaceDE w:val="0"/>
        <w:autoSpaceDN w:val="0"/>
        <w:adjustRightInd w:val="0"/>
        <w:ind w:firstLine="567"/>
        <w:jc w:val="both"/>
        <w:textAlignment w:val="baseline"/>
        <w:rPr>
          <w:rFonts w:ascii="Arial" w:hAnsi="Arial" w:cs="Arial"/>
        </w:rPr>
      </w:pPr>
      <w:r w:rsidRPr="000F6B7F">
        <w:rPr>
          <w:rFonts w:ascii="Arial" w:hAnsi="Arial" w:cs="Arial"/>
        </w:rPr>
        <w:t>5</w:t>
      </w:r>
      <w:r w:rsidR="00C653ED" w:rsidRPr="000F6B7F">
        <w:rPr>
          <w:rFonts w:ascii="Arial" w:hAnsi="Arial" w:cs="Arial"/>
        </w:rPr>
        <w:t>.</w:t>
      </w:r>
      <w:r w:rsidR="00867AC7" w:rsidRPr="000F6B7F">
        <w:rPr>
          <w:rFonts w:ascii="Arial" w:hAnsi="Arial" w:cs="Arial"/>
        </w:rPr>
        <w:t>6</w:t>
      </w:r>
      <w:r w:rsidR="00C653ED" w:rsidRPr="000F6B7F">
        <w:rPr>
          <w:rFonts w:ascii="Arial" w:hAnsi="Arial" w:cs="Arial"/>
        </w:rPr>
        <w:t xml:space="preserve">. </w:t>
      </w:r>
      <w:r w:rsidR="0070311F">
        <w:rPr>
          <w:rFonts w:ascii="Arial" w:hAnsi="Arial" w:cs="Arial"/>
        </w:rPr>
        <w:t>Покупатель вправе провести п</w:t>
      </w:r>
      <w:r w:rsidR="00C653ED" w:rsidRPr="000F6B7F">
        <w:rPr>
          <w:rFonts w:ascii="Arial" w:hAnsi="Arial" w:cs="Arial"/>
        </w:rPr>
        <w:t>риемк</w:t>
      </w:r>
      <w:r w:rsidR="0070311F">
        <w:rPr>
          <w:rFonts w:ascii="Arial" w:hAnsi="Arial" w:cs="Arial"/>
        </w:rPr>
        <w:t>у</w:t>
      </w:r>
      <w:r w:rsidR="00C653ED" w:rsidRPr="000F6B7F">
        <w:rPr>
          <w:rFonts w:ascii="Arial" w:hAnsi="Arial" w:cs="Arial"/>
        </w:rPr>
        <w:t xml:space="preserve"> </w:t>
      </w:r>
      <w:r w:rsidR="00867AC7" w:rsidRPr="000F6B7F">
        <w:rPr>
          <w:rFonts w:ascii="Arial" w:hAnsi="Arial" w:cs="Arial"/>
        </w:rPr>
        <w:t>Товара</w:t>
      </w:r>
      <w:r w:rsidR="00C653ED" w:rsidRPr="000F6B7F">
        <w:rPr>
          <w:rFonts w:ascii="Arial" w:hAnsi="Arial" w:cs="Arial"/>
        </w:rPr>
        <w:t xml:space="preserve"> в лаборатории входного контроля Покупателя, в течение 10 (десяти) рабочих дней с момента получения продукции по товарной накладной (УПД). При обнаружении несоответствий продукции оформляется протокол входного контроля</w:t>
      </w:r>
      <w:r w:rsidR="00D47093" w:rsidRPr="000F6B7F">
        <w:rPr>
          <w:rFonts w:ascii="Arial" w:hAnsi="Arial" w:cs="Arial"/>
        </w:rPr>
        <w:t xml:space="preserve"> (по </w:t>
      </w:r>
      <w:r w:rsidR="001A4AA5" w:rsidRPr="000F6B7F">
        <w:rPr>
          <w:rFonts w:ascii="Arial" w:hAnsi="Arial" w:cs="Arial"/>
        </w:rPr>
        <w:t xml:space="preserve">форме, </w:t>
      </w:r>
      <w:r w:rsidR="00D47093" w:rsidRPr="000F6B7F">
        <w:rPr>
          <w:rFonts w:ascii="Arial" w:hAnsi="Arial" w:cs="Arial"/>
        </w:rPr>
        <w:t xml:space="preserve">установленной </w:t>
      </w:r>
      <w:r w:rsidR="001E2023" w:rsidRPr="000F6B7F">
        <w:rPr>
          <w:rFonts w:ascii="Arial" w:hAnsi="Arial" w:cs="Arial"/>
        </w:rPr>
        <w:t>Приложением</w:t>
      </w:r>
      <w:r w:rsidR="00CE0D70" w:rsidRPr="000F6B7F">
        <w:rPr>
          <w:rFonts w:ascii="Arial" w:hAnsi="Arial" w:cs="Arial"/>
        </w:rPr>
        <w:t xml:space="preserve"> 2 к Общим условиям</w:t>
      </w:r>
      <w:r w:rsidR="00D47093" w:rsidRPr="000F6B7F">
        <w:rPr>
          <w:rFonts w:ascii="Arial" w:hAnsi="Arial" w:cs="Arial"/>
        </w:rPr>
        <w:t>)</w:t>
      </w:r>
      <w:r w:rsidR="00C653ED" w:rsidRPr="000F6B7F">
        <w:rPr>
          <w:rFonts w:ascii="Arial" w:hAnsi="Arial" w:cs="Arial"/>
        </w:rPr>
        <w:t xml:space="preserve">, </w:t>
      </w:r>
      <w:r w:rsidR="00C653ED" w:rsidRPr="000F6B7F">
        <w:rPr>
          <w:rFonts w:ascii="Arial" w:hAnsi="Arial" w:cs="Arial"/>
          <w:lang w:bidi="ru-RU"/>
        </w:rPr>
        <w:t>в котором указывается ко</w:t>
      </w:r>
      <w:r w:rsidR="00C653ED" w:rsidRPr="000F6B7F">
        <w:rPr>
          <w:rFonts w:ascii="Arial" w:hAnsi="Arial" w:cs="Arial"/>
          <w:lang w:bidi="ru-RU"/>
        </w:rPr>
        <w:softHyphen/>
        <w:t>личество осмотренной продукции и характер выявленных при приемке дефек</w:t>
      </w:r>
      <w:r w:rsidR="00C653ED" w:rsidRPr="000F6B7F">
        <w:rPr>
          <w:rFonts w:ascii="Arial" w:hAnsi="Arial" w:cs="Arial"/>
          <w:lang w:bidi="ru-RU"/>
        </w:rPr>
        <w:softHyphen/>
        <w:t>тов.</w:t>
      </w:r>
      <w:r w:rsidR="00C653ED" w:rsidRPr="000F6B7F">
        <w:rPr>
          <w:rFonts w:ascii="Arial" w:hAnsi="Arial" w:cs="Arial"/>
        </w:rPr>
        <w:t xml:space="preserve"> Протокол направляется Поставщику по электронной почте в течение 1 (одного) рабочего дня с момента составления. Поставщик обязан устранить выявленные нарушения в </w:t>
      </w:r>
      <w:r w:rsidR="001A4AA5" w:rsidRPr="000F6B7F">
        <w:rPr>
          <w:rFonts w:ascii="Arial" w:hAnsi="Arial" w:cs="Arial"/>
        </w:rPr>
        <w:t>сроки, предусмотренные п. 8.3. Общих условий</w:t>
      </w:r>
      <w:r w:rsidR="00C653ED" w:rsidRPr="000F6B7F">
        <w:rPr>
          <w:rFonts w:ascii="Arial" w:hAnsi="Arial" w:cs="Arial"/>
        </w:rPr>
        <w:t xml:space="preserve">, если иной срок не будет согласован Сторонами. Протокол входного контроля является надлежащим документом, удостоверяющим результаты приемки </w:t>
      </w:r>
      <w:r w:rsidR="00481D36" w:rsidRPr="000F6B7F">
        <w:rPr>
          <w:rFonts w:ascii="Arial" w:hAnsi="Arial" w:cs="Arial"/>
        </w:rPr>
        <w:t>Т</w:t>
      </w:r>
      <w:r w:rsidR="00921FAE" w:rsidRPr="000F6B7F">
        <w:rPr>
          <w:rFonts w:ascii="Arial" w:hAnsi="Arial" w:cs="Arial"/>
        </w:rPr>
        <w:t>овара</w:t>
      </w:r>
      <w:r w:rsidR="00C653ED" w:rsidRPr="000F6B7F">
        <w:rPr>
          <w:rFonts w:ascii="Arial" w:hAnsi="Arial" w:cs="Arial"/>
        </w:rPr>
        <w:t>.</w:t>
      </w:r>
    </w:p>
    <w:p w:rsidR="005A047C" w:rsidRPr="000F6B7F" w:rsidRDefault="00D72A37" w:rsidP="006651B6">
      <w:pPr>
        <w:tabs>
          <w:tab w:val="left" w:pos="851"/>
        </w:tabs>
        <w:overflowPunct w:val="0"/>
        <w:autoSpaceDE w:val="0"/>
        <w:autoSpaceDN w:val="0"/>
        <w:adjustRightInd w:val="0"/>
        <w:ind w:firstLine="567"/>
        <w:jc w:val="both"/>
        <w:textAlignment w:val="baseline"/>
        <w:rPr>
          <w:rFonts w:ascii="Arial" w:eastAsiaTheme="minorHAnsi" w:hAnsi="Arial" w:cs="Arial"/>
          <w:lang w:eastAsia="en-US"/>
        </w:rPr>
      </w:pPr>
      <w:r w:rsidRPr="000F6B7F">
        <w:rPr>
          <w:rFonts w:ascii="Arial" w:hAnsi="Arial" w:cs="Arial"/>
        </w:rPr>
        <w:lastRenderedPageBreak/>
        <w:t>5</w:t>
      </w:r>
      <w:r w:rsidR="00C653ED" w:rsidRPr="000F6B7F">
        <w:rPr>
          <w:rFonts w:ascii="Arial" w:hAnsi="Arial" w:cs="Arial"/>
        </w:rPr>
        <w:t>.</w:t>
      </w:r>
      <w:r w:rsidR="00867AC7" w:rsidRPr="000F6B7F">
        <w:rPr>
          <w:rFonts w:ascii="Arial" w:hAnsi="Arial" w:cs="Arial"/>
        </w:rPr>
        <w:t>7</w:t>
      </w:r>
      <w:r w:rsidR="00C653ED" w:rsidRPr="000F6B7F">
        <w:rPr>
          <w:rFonts w:ascii="Arial" w:hAnsi="Arial" w:cs="Arial"/>
        </w:rPr>
        <w:t xml:space="preserve">. Срок для приемки </w:t>
      </w:r>
      <w:r w:rsidR="00B028BC" w:rsidRPr="000F6B7F">
        <w:rPr>
          <w:rFonts w:ascii="Arial" w:hAnsi="Arial" w:cs="Arial"/>
        </w:rPr>
        <w:t xml:space="preserve">Товара </w:t>
      </w:r>
      <w:r w:rsidR="00C653ED" w:rsidRPr="000F6B7F">
        <w:rPr>
          <w:rFonts w:ascii="Arial" w:hAnsi="Arial" w:cs="Arial"/>
        </w:rPr>
        <w:t xml:space="preserve">исчисляется в рабочих днях. Если последний день срока для приемки приходится на нерабочий день, </w:t>
      </w:r>
      <w:r w:rsidR="00C653ED" w:rsidRPr="000F6B7F">
        <w:rPr>
          <w:rFonts w:ascii="Arial" w:eastAsiaTheme="minorHAnsi" w:hAnsi="Arial" w:cs="Arial"/>
          <w:lang w:eastAsia="en-US"/>
        </w:rPr>
        <w:t>днем окончания срока считается ближайший следующий за ним рабочий день.</w:t>
      </w:r>
    </w:p>
    <w:p w:rsidR="006F3D11" w:rsidRPr="000F6B7F" w:rsidRDefault="006F3D11" w:rsidP="006F3D11">
      <w:pPr>
        <w:tabs>
          <w:tab w:val="left" w:pos="851"/>
        </w:tabs>
        <w:overflowPunct w:val="0"/>
        <w:autoSpaceDE w:val="0"/>
        <w:autoSpaceDN w:val="0"/>
        <w:adjustRightInd w:val="0"/>
        <w:ind w:firstLine="567"/>
        <w:jc w:val="both"/>
        <w:textAlignment w:val="baseline"/>
        <w:rPr>
          <w:rFonts w:ascii="Arial" w:eastAsiaTheme="minorHAnsi" w:hAnsi="Arial" w:cs="Arial"/>
          <w:lang w:eastAsia="en-US"/>
        </w:rPr>
      </w:pPr>
      <w:r w:rsidRPr="000F6B7F">
        <w:rPr>
          <w:rFonts w:ascii="Arial" w:eastAsiaTheme="minorHAnsi" w:hAnsi="Arial" w:cs="Arial"/>
          <w:lang w:eastAsia="en-US"/>
        </w:rPr>
        <w:t>5.8. Покупатель для проверки качества продукции при её приемке вправе потребовать от Поставщика предоставления на условиях конфиденциальности нормативно-технической документации, в соответствии с которой изготовлена продукция (чертежи, технологические инструкции, документацию на применяемые материалы и комплектующие, технические условия, стандарты организации и т.д.).</w:t>
      </w:r>
    </w:p>
    <w:p w:rsidR="006F3D11" w:rsidRDefault="006F3D11" w:rsidP="000054EC">
      <w:pPr>
        <w:tabs>
          <w:tab w:val="left" w:pos="851"/>
        </w:tabs>
        <w:overflowPunct w:val="0"/>
        <w:autoSpaceDE w:val="0"/>
        <w:autoSpaceDN w:val="0"/>
        <w:adjustRightInd w:val="0"/>
        <w:ind w:firstLine="567"/>
        <w:jc w:val="both"/>
        <w:textAlignment w:val="baseline"/>
        <w:rPr>
          <w:rFonts w:ascii="Arial" w:eastAsiaTheme="minorHAnsi" w:hAnsi="Arial" w:cs="Arial"/>
          <w:lang w:eastAsia="en-US"/>
        </w:rPr>
      </w:pPr>
      <w:r w:rsidRPr="000F6B7F">
        <w:rPr>
          <w:rFonts w:ascii="Arial" w:eastAsiaTheme="minorHAnsi" w:hAnsi="Arial" w:cs="Arial"/>
          <w:lang w:eastAsia="en-US"/>
        </w:rPr>
        <w:t xml:space="preserve">5.9. В случае если у Покупателя возникнут сомнения в качестве продукции, он имеет право, известив Поставщика, отправить продукцию на проверку в независимую экспертную организацию, заключение которой будет обязательным для </w:t>
      </w:r>
      <w:r w:rsidR="003407C2" w:rsidRPr="000F6B7F">
        <w:rPr>
          <w:rFonts w:ascii="Arial" w:eastAsiaTheme="minorHAnsi" w:hAnsi="Arial" w:cs="Arial"/>
          <w:lang w:eastAsia="en-US"/>
        </w:rPr>
        <w:t>С</w:t>
      </w:r>
      <w:r w:rsidRPr="000F6B7F">
        <w:rPr>
          <w:rFonts w:ascii="Arial" w:eastAsiaTheme="minorHAnsi" w:hAnsi="Arial" w:cs="Arial"/>
          <w:lang w:eastAsia="en-US"/>
        </w:rPr>
        <w:t>торон.</w:t>
      </w:r>
    </w:p>
    <w:p w:rsidR="000054EC" w:rsidRPr="000F6B7F" w:rsidRDefault="000054EC" w:rsidP="000054EC">
      <w:pPr>
        <w:tabs>
          <w:tab w:val="left" w:pos="851"/>
        </w:tabs>
        <w:overflowPunct w:val="0"/>
        <w:autoSpaceDE w:val="0"/>
        <w:autoSpaceDN w:val="0"/>
        <w:adjustRightInd w:val="0"/>
        <w:ind w:firstLine="567"/>
        <w:jc w:val="both"/>
        <w:textAlignment w:val="baseline"/>
        <w:rPr>
          <w:rFonts w:ascii="Arial" w:eastAsiaTheme="minorHAnsi" w:hAnsi="Arial" w:cs="Arial"/>
          <w:lang w:eastAsia="en-US"/>
        </w:rPr>
      </w:pPr>
    </w:p>
    <w:p w:rsidR="00AE2513" w:rsidRPr="000F6B7F" w:rsidRDefault="00AE2513" w:rsidP="000F6B7F">
      <w:pPr>
        <w:pStyle w:val="a4"/>
        <w:keepNext/>
        <w:numPr>
          <w:ilvl w:val="0"/>
          <w:numId w:val="8"/>
        </w:numPr>
        <w:tabs>
          <w:tab w:val="left" w:pos="851"/>
        </w:tabs>
        <w:ind w:hanging="219"/>
        <w:outlineLvl w:val="0"/>
        <w:rPr>
          <w:rFonts w:ascii="Arial" w:hAnsi="Arial" w:cs="Arial"/>
          <w:b/>
        </w:rPr>
      </w:pPr>
      <w:r w:rsidRPr="000F6B7F">
        <w:rPr>
          <w:rFonts w:ascii="Arial" w:hAnsi="Arial" w:cs="Arial"/>
          <w:b/>
        </w:rPr>
        <w:t>Порядок выполнения монтажных</w:t>
      </w:r>
      <w:r w:rsidR="00AE0D0E" w:rsidRPr="000F6B7F">
        <w:rPr>
          <w:rFonts w:ascii="Arial" w:hAnsi="Arial" w:cs="Arial"/>
          <w:b/>
        </w:rPr>
        <w:t xml:space="preserve"> (шеф-монтажных)</w:t>
      </w:r>
      <w:r w:rsidRPr="000F6B7F">
        <w:rPr>
          <w:rFonts w:ascii="Arial" w:hAnsi="Arial" w:cs="Arial"/>
          <w:b/>
        </w:rPr>
        <w:t>, пуско-наладочных работ</w:t>
      </w:r>
    </w:p>
    <w:p w:rsidR="00AE2513" w:rsidRPr="000F6B7F" w:rsidRDefault="00AE2513" w:rsidP="000F6B7F">
      <w:pPr>
        <w:pStyle w:val="a4"/>
        <w:keepNext/>
        <w:numPr>
          <w:ilvl w:val="1"/>
          <w:numId w:val="8"/>
        </w:numPr>
        <w:tabs>
          <w:tab w:val="left" w:pos="993"/>
        </w:tabs>
        <w:ind w:left="0" w:firstLine="567"/>
        <w:jc w:val="both"/>
        <w:outlineLvl w:val="0"/>
        <w:rPr>
          <w:rFonts w:ascii="Arial" w:hAnsi="Arial" w:cs="Arial"/>
        </w:rPr>
      </w:pPr>
      <w:r w:rsidRPr="000F6B7F">
        <w:rPr>
          <w:rFonts w:ascii="Arial" w:hAnsi="Arial" w:cs="Arial"/>
        </w:rPr>
        <w:t>В случае, когда Спецификацией предусмотрено выполнение монтажных</w:t>
      </w:r>
      <w:r w:rsidR="00AE0D0E" w:rsidRPr="000F6B7F">
        <w:rPr>
          <w:rFonts w:ascii="Arial" w:hAnsi="Arial" w:cs="Arial"/>
        </w:rPr>
        <w:t xml:space="preserve"> (шеф-монтажных)</w:t>
      </w:r>
      <w:r w:rsidRPr="000F6B7F">
        <w:rPr>
          <w:rFonts w:ascii="Arial" w:hAnsi="Arial" w:cs="Arial"/>
        </w:rPr>
        <w:t>, пуско-наладочных работ, Поставщик выполняет данные работы в соо</w:t>
      </w:r>
      <w:r w:rsidR="00736A18" w:rsidRPr="000F6B7F">
        <w:rPr>
          <w:rFonts w:ascii="Arial" w:hAnsi="Arial" w:cs="Arial"/>
        </w:rPr>
        <w:t xml:space="preserve">тветствии с настоящим разделом. </w:t>
      </w:r>
    </w:p>
    <w:p w:rsidR="00736A18" w:rsidRPr="00366404" w:rsidRDefault="006651B6" w:rsidP="000F6B7F">
      <w:pPr>
        <w:pStyle w:val="a4"/>
        <w:keepNext/>
        <w:numPr>
          <w:ilvl w:val="1"/>
          <w:numId w:val="8"/>
        </w:numPr>
        <w:tabs>
          <w:tab w:val="left" w:pos="993"/>
        </w:tabs>
        <w:ind w:left="0" w:firstLine="567"/>
        <w:jc w:val="both"/>
        <w:outlineLvl w:val="0"/>
        <w:rPr>
          <w:rFonts w:ascii="Arial" w:hAnsi="Arial" w:cs="Arial"/>
        </w:rPr>
      </w:pPr>
      <w:r w:rsidRPr="000F6B7F">
        <w:rPr>
          <w:rFonts w:ascii="Arial" w:hAnsi="Arial" w:cs="Arial"/>
        </w:rPr>
        <w:t>Если</w:t>
      </w:r>
      <w:r w:rsidR="00736A18" w:rsidRPr="000F6B7F">
        <w:rPr>
          <w:rFonts w:ascii="Arial" w:hAnsi="Arial" w:cs="Arial"/>
        </w:rPr>
        <w:t xml:space="preserve"> работы выполняются Поставщиком на территории Покупателя, Поставщик </w:t>
      </w:r>
      <w:r w:rsidR="00953C4F" w:rsidRPr="000F6B7F">
        <w:rPr>
          <w:rFonts w:ascii="Arial" w:hAnsi="Arial" w:cs="Arial"/>
        </w:rPr>
        <w:t>применяет</w:t>
      </w:r>
      <w:r w:rsidR="00736A18" w:rsidRPr="000F6B7F">
        <w:rPr>
          <w:rFonts w:ascii="Arial" w:hAnsi="Arial" w:cs="Arial"/>
        </w:rPr>
        <w:t xml:space="preserve"> </w:t>
      </w:r>
      <w:r w:rsidR="00953C4F" w:rsidRPr="000F6B7F">
        <w:rPr>
          <w:rFonts w:ascii="Arial" w:hAnsi="Arial" w:cs="Arial"/>
        </w:rPr>
        <w:t>Требования</w:t>
      </w:r>
      <w:r w:rsidR="00736A18" w:rsidRPr="000F6B7F">
        <w:rPr>
          <w:rFonts w:ascii="Arial" w:hAnsi="Arial" w:cs="Arial"/>
        </w:rPr>
        <w:t xml:space="preserve"> охраны труда и промышленной </w:t>
      </w:r>
      <w:r w:rsidR="00736A18" w:rsidRPr="00366404">
        <w:rPr>
          <w:rFonts w:ascii="Arial" w:hAnsi="Arial" w:cs="Arial"/>
        </w:rPr>
        <w:t>безопасности,</w:t>
      </w:r>
      <w:r w:rsidR="00953C4F" w:rsidRPr="00366404">
        <w:rPr>
          <w:rFonts w:ascii="Arial" w:hAnsi="Arial" w:cs="Arial"/>
        </w:rPr>
        <w:t xml:space="preserve"> утв. приказом АО «УК «Кузбассразрезуголь» </w:t>
      </w:r>
      <w:r w:rsidR="00366404" w:rsidRPr="00366404">
        <w:rPr>
          <w:rFonts w:ascii="Arial" w:hAnsi="Arial" w:cs="Arial"/>
        </w:rPr>
        <w:t>от 17.01.2022 № 20</w:t>
      </w:r>
      <w:r w:rsidR="00953C4F" w:rsidRPr="00366404">
        <w:rPr>
          <w:rFonts w:ascii="Arial" w:hAnsi="Arial" w:cs="Arial"/>
        </w:rPr>
        <w:t xml:space="preserve">, </w:t>
      </w:r>
      <w:r w:rsidR="00736A18" w:rsidRPr="00366404">
        <w:rPr>
          <w:rFonts w:ascii="Arial" w:hAnsi="Arial" w:cs="Arial"/>
        </w:rPr>
        <w:t>размещенны</w:t>
      </w:r>
      <w:r w:rsidR="00953C4F" w:rsidRPr="00366404">
        <w:rPr>
          <w:rFonts w:ascii="Arial" w:hAnsi="Arial" w:cs="Arial"/>
        </w:rPr>
        <w:t>е</w:t>
      </w:r>
      <w:r w:rsidR="00736A18" w:rsidRPr="00366404">
        <w:rPr>
          <w:rFonts w:ascii="Arial" w:hAnsi="Arial" w:cs="Arial"/>
        </w:rPr>
        <w:t xml:space="preserve"> на сайте в сети Интернет: </w:t>
      </w:r>
      <w:hyperlink r:id="rId9" w:history="1">
        <w:r w:rsidR="00366404" w:rsidRPr="00366404">
          <w:rPr>
            <w:rStyle w:val="a6"/>
            <w:rFonts w:ascii="Arial" w:hAnsi="Arial" w:cs="Arial"/>
          </w:rPr>
          <w:t>https://kru.ru/ru/</w:t>
        </w:r>
      </w:hyperlink>
      <w:r w:rsidR="00953C4F" w:rsidRPr="00366404">
        <w:rPr>
          <w:rFonts w:ascii="Arial" w:hAnsi="Arial" w:cs="Arial"/>
        </w:rPr>
        <w:t>.</w:t>
      </w:r>
    </w:p>
    <w:p w:rsidR="00AE2513" w:rsidRPr="00366404" w:rsidRDefault="00D72A37" w:rsidP="00AE2513">
      <w:pPr>
        <w:pStyle w:val="ConsNormal"/>
        <w:ind w:firstLine="567"/>
        <w:jc w:val="both"/>
        <w:rPr>
          <w:sz w:val="20"/>
          <w:szCs w:val="20"/>
        </w:rPr>
      </w:pPr>
      <w:r w:rsidRPr="00366404">
        <w:rPr>
          <w:sz w:val="20"/>
          <w:szCs w:val="20"/>
        </w:rPr>
        <w:t>6</w:t>
      </w:r>
      <w:r w:rsidR="00AE2513" w:rsidRPr="00366404">
        <w:rPr>
          <w:sz w:val="20"/>
          <w:szCs w:val="20"/>
        </w:rPr>
        <w:t>.</w:t>
      </w:r>
      <w:r w:rsidR="00736A18" w:rsidRPr="00366404">
        <w:rPr>
          <w:sz w:val="20"/>
          <w:szCs w:val="20"/>
        </w:rPr>
        <w:t>3</w:t>
      </w:r>
      <w:r w:rsidR="00AE2513" w:rsidRPr="00366404">
        <w:rPr>
          <w:sz w:val="20"/>
          <w:szCs w:val="20"/>
        </w:rPr>
        <w:t>. В состав монтажных и пусконаладочных работ входит:</w:t>
      </w:r>
    </w:p>
    <w:p w:rsidR="00AE2513" w:rsidRPr="00366404" w:rsidRDefault="00AE2513" w:rsidP="00AE2513">
      <w:pPr>
        <w:pStyle w:val="ConsNormal"/>
        <w:ind w:firstLine="567"/>
        <w:rPr>
          <w:sz w:val="20"/>
          <w:szCs w:val="20"/>
        </w:rPr>
      </w:pPr>
      <w:r w:rsidRPr="00366404">
        <w:rPr>
          <w:sz w:val="20"/>
          <w:szCs w:val="20"/>
        </w:rPr>
        <w:t>-  общее руководство по доставке продукции к месту монтажа;</w:t>
      </w:r>
    </w:p>
    <w:p w:rsidR="00AE2513" w:rsidRPr="000F6B7F" w:rsidRDefault="00AE2513" w:rsidP="00AE2513">
      <w:pPr>
        <w:pStyle w:val="ConsNormal"/>
        <w:ind w:firstLine="567"/>
        <w:jc w:val="both"/>
        <w:rPr>
          <w:sz w:val="20"/>
          <w:szCs w:val="20"/>
        </w:rPr>
      </w:pPr>
      <w:r w:rsidRPr="00366404">
        <w:rPr>
          <w:sz w:val="20"/>
          <w:szCs w:val="20"/>
        </w:rPr>
        <w:t>- сборка и установка конструкций, оборудования, агрегат</w:t>
      </w:r>
      <w:r w:rsidRPr="000F6B7F">
        <w:rPr>
          <w:sz w:val="20"/>
          <w:szCs w:val="20"/>
        </w:rPr>
        <w:t>ов, машин, аппаратов, приборов, устройств и т.д.;</w:t>
      </w:r>
    </w:p>
    <w:p w:rsidR="00AE2513" w:rsidRPr="000F6B7F" w:rsidRDefault="00AE2513" w:rsidP="00AE2513">
      <w:pPr>
        <w:pStyle w:val="ConsNormal"/>
        <w:ind w:firstLine="567"/>
        <w:jc w:val="both"/>
        <w:rPr>
          <w:sz w:val="20"/>
          <w:szCs w:val="20"/>
        </w:rPr>
      </w:pPr>
      <w:r w:rsidRPr="000F6B7F">
        <w:rPr>
          <w:sz w:val="20"/>
          <w:szCs w:val="20"/>
        </w:rPr>
        <w:t>- подготовка к запуску, запуск в работу, настройка и наладка работоспособности и проверка режимов использования;</w:t>
      </w:r>
    </w:p>
    <w:p w:rsidR="00AE2513" w:rsidRPr="000F6B7F" w:rsidRDefault="00AE2513" w:rsidP="00AE2513">
      <w:pPr>
        <w:pStyle w:val="ConsNormal"/>
        <w:ind w:firstLine="567"/>
        <w:jc w:val="both"/>
        <w:rPr>
          <w:sz w:val="20"/>
          <w:szCs w:val="20"/>
        </w:rPr>
      </w:pPr>
      <w:r w:rsidRPr="000F6B7F">
        <w:rPr>
          <w:sz w:val="20"/>
          <w:szCs w:val="20"/>
        </w:rPr>
        <w:t xml:space="preserve">- теоретический и практический инструктаж (консультации) эксплуатационного персонала Покупателя по вопросам использования и обслуживания поставленной продукции с демонстрацией возможностей и способов использования (в объеме, дополнительно согласованном Сторонами, и/или в соответствии с приложениями к </w:t>
      </w:r>
      <w:r w:rsidR="00B028BC" w:rsidRPr="000F6B7F">
        <w:rPr>
          <w:sz w:val="20"/>
          <w:szCs w:val="20"/>
        </w:rPr>
        <w:t>Д</w:t>
      </w:r>
      <w:r w:rsidRPr="000F6B7F">
        <w:rPr>
          <w:sz w:val="20"/>
          <w:szCs w:val="20"/>
        </w:rPr>
        <w:t>оговору</w:t>
      </w:r>
      <w:r w:rsidR="00B028BC" w:rsidRPr="000F6B7F">
        <w:rPr>
          <w:sz w:val="20"/>
          <w:szCs w:val="20"/>
        </w:rPr>
        <w:t>/Спецификации</w:t>
      </w:r>
      <w:r w:rsidRPr="000F6B7F">
        <w:rPr>
          <w:sz w:val="20"/>
          <w:szCs w:val="20"/>
        </w:rPr>
        <w:t>)</w:t>
      </w:r>
      <w:r w:rsidR="00736A18" w:rsidRPr="000F6B7F">
        <w:rPr>
          <w:sz w:val="20"/>
          <w:szCs w:val="20"/>
        </w:rPr>
        <w:t>;</w:t>
      </w:r>
    </w:p>
    <w:p w:rsidR="00AE2513" w:rsidRPr="000F6B7F" w:rsidRDefault="00AE2513" w:rsidP="00AE2513">
      <w:pPr>
        <w:pStyle w:val="ConsNormal"/>
        <w:ind w:firstLine="567"/>
        <w:jc w:val="both"/>
        <w:rPr>
          <w:sz w:val="20"/>
          <w:szCs w:val="20"/>
        </w:rPr>
      </w:pPr>
      <w:r w:rsidRPr="000F6B7F">
        <w:rPr>
          <w:sz w:val="20"/>
          <w:szCs w:val="20"/>
        </w:rPr>
        <w:t>- совместная приемка продукции по качеству и количеству путем подписания акта приемки продукции и/или акта ввода оборудования в эксплуатацию.</w:t>
      </w:r>
    </w:p>
    <w:p w:rsidR="00AE0D0E" w:rsidRPr="000F6B7F" w:rsidRDefault="00D72A37" w:rsidP="00AE0D0E">
      <w:pPr>
        <w:autoSpaceDE w:val="0"/>
        <w:autoSpaceDN w:val="0"/>
        <w:ind w:firstLine="708"/>
        <w:jc w:val="both"/>
        <w:rPr>
          <w:rFonts w:ascii="Arial" w:hAnsi="Arial" w:cs="Arial"/>
          <w:iCs/>
        </w:rPr>
      </w:pPr>
      <w:r w:rsidRPr="000F6B7F">
        <w:rPr>
          <w:rFonts w:ascii="Arial" w:hAnsi="Arial" w:cs="Arial"/>
        </w:rPr>
        <w:t>6</w:t>
      </w:r>
      <w:r w:rsidR="00AE0D0E" w:rsidRPr="000F6B7F">
        <w:rPr>
          <w:rFonts w:ascii="Arial" w:hAnsi="Arial" w:cs="Arial"/>
        </w:rPr>
        <w:t>.</w:t>
      </w:r>
      <w:r w:rsidR="00736A18" w:rsidRPr="000F6B7F">
        <w:rPr>
          <w:rFonts w:ascii="Arial" w:hAnsi="Arial" w:cs="Arial"/>
        </w:rPr>
        <w:t>4</w:t>
      </w:r>
      <w:r w:rsidR="00AE0D0E" w:rsidRPr="000F6B7F">
        <w:rPr>
          <w:rFonts w:ascii="Arial" w:hAnsi="Arial" w:cs="Arial"/>
        </w:rPr>
        <w:t xml:space="preserve">. </w:t>
      </w:r>
      <w:r w:rsidR="00AE0D0E" w:rsidRPr="000F6B7F">
        <w:rPr>
          <w:rFonts w:ascii="Arial" w:hAnsi="Arial" w:cs="Arial"/>
          <w:iCs/>
        </w:rPr>
        <w:t xml:space="preserve">Шеф-монтажные работы выполняются Поставщиком с целью обеспечения качественного монтажа поставленного </w:t>
      </w:r>
      <w:r w:rsidR="00481D36" w:rsidRPr="000F6B7F">
        <w:rPr>
          <w:rFonts w:ascii="Arial" w:hAnsi="Arial" w:cs="Arial"/>
          <w:iCs/>
        </w:rPr>
        <w:t>Т</w:t>
      </w:r>
      <w:r w:rsidR="00AE0D0E" w:rsidRPr="000F6B7F">
        <w:rPr>
          <w:rFonts w:ascii="Arial" w:hAnsi="Arial" w:cs="Arial"/>
          <w:iCs/>
        </w:rPr>
        <w:t>овара. Под шеф</w:t>
      </w:r>
      <w:r w:rsidR="0002498D" w:rsidRPr="000F6B7F">
        <w:rPr>
          <w:rFonts w:ascii="Arial" w:hAnsi="Arial" w:cs="Arial"/>
          <w:iCs/>
        </w:rPr>
        <w:t>-</w:t>
      </w:r>
      <w:r w:rsidR="00AE0D0E" w:rsidRPr="000F6B7F">
        <w:rPr>
          <w:rFonts w:ascii="Arial" w:hAnsi="Arial" w:cs="Arial"/>
          <w:iCs/>
        </w:rPr>
        <w:t>монтаж</w:t>
      </w:r>
      <w:r w:rsidR="0002498D" w:rsidRPr="000F6B7F">
        <w:rPr>
          <w:rFonts w:ascii="Arial" w:hAnsi="Arial" w:cs="Arial"/>
          <w:iCs/>
        </w:rPr>
        <w:t>о</w:t>
      </w:r>
      <w:r w:rsidR="00AE0D0E" w:rsidRPr="000F6B7F">
        <w:rPr>
          <w:rFonts w:ascii="Arial" w:hAnsi="Arial" w:cs="Arial"/>
          <w:iCs/>
        </w:rPr>
        <w:t xml:space="preserve">м понимается: техническое руководство и авторский надзор, осуществляемые на всех стадиях монтажных работ, контроль за соблюдением требований поставщика (предприятия-изготовителя), совместная приемка </w:t>
      </w:r>
      <w:r w:rsidR="00481D36" w:rsidRPr="000F6B7F">
        <w:rPr>
          <w:rFonts w:ascii="Arial" w:hAnsi="Arial" w:cs="Arial"/>
          <w:iCs/>
        </w:rPr>
        <w:t>Т</w:t>
      </w:r>
      <w:r w:rsidR="00AE0D0E" w:rsidRPr="000F6B7F">
        <w:rPr>
          <w:rFonts w:ascii="Arial" w:hAnsi="Arial" w:cs="Arial"/>
          <w:iCs/>
        </w:rPr>
        <w:t xml:space="preserve">овара на складе Покупателя по качеству, решение всех технических вопросов, возникающих в процессе выполнения работ с </w:t>
      </w:r>
      <w:r w:rsidR="00481D36" w:rsidRPr="000F6B7F">
        <w:rPr>
          <w:rFonts w:ascii="Arial" w:hAnsi="Arial" w:cs="Arial"/>
          <w:iCs/>
        </w:rPr>
        <w:t>Т</w:t>
      </w:r>
      <w:r w:rsidR="00AE0D0E" w:rsidRPr="000F6B7F">
        <w:rPr>
          <w:rFonts w:ascii="Arial" w:hAnsi="Arial" w:cs="Arial"/>
          <w:iCs/>
        </w:rPr>
        <w:t xml:space="preserve">оваром, контроль за вводом </w:t>
      </w:r>
      <w:r w:rsidR="00481D36" w:rsidRPr="000F6B7F">
        <w:rPr>
          <w:rFonts w:ascii="Arial" w:hAnsi="Arial" w:cs="Arial"/>
          <w:iCs/>
        </w:rPr>
        <w:t>Т</w:t>
      </w:r>
      <w:r w:rsidR="00AE0D0E" w:rsidRPr="000F6B7F">
        <w:rPr>
          <w:rFonts w:ascii="Arial" w:hAnsi="Arial" w:cs="Arial"/>
          <w:iCs/>
        </w:rPr>
        <w:t xml:space="preserve">овара в эксплуатацию, теоретический и практический инструктаж (консультации) эксплуатационного персонала Покупателя по вопросам использования и обслуживания поставленного </w:t>
      </w:r>
      <w:r w:rsidR="00481D36" w:rsidRPr="000F6B7F">
        <w:rPr>
          <w:rFonts w:ascii="Arial" w:hAnsi="Arial" w:cs="Arial"/>
          <w:iCs/>
        </w:rPr>
        <w:t>Т</w:t>
      </w:r>
      <w:r w:rsidR="00AE0D0E" w:rsidRPr="000F6B7F">
        <w:rPr>
          <w:rFonts w:ascii="Arial" w:hAnsi="Arial" w:cs="Arial"/>
          <w:iCs/>
        </w:rPr>
        <w:t>овара с демонстрацией возможностей и способов использования согласно утвержденной Покупателем программы обучения.</w:t>
      </w:r>
    </w:p>
    <w:p w:rsidR="00AE0D0E" w:rsidRPr="000F6B7F" w:rsidRDefault="00AE0D0E" w:rsidP="00AE0D0E">
      <w:pPr>
        <w:pStyle w:val="ConsNormal"/>
        <w:ind w:firstLine="567"/>
        <w:jc w:val="both"/>
        <w:rPr>
          <w:iCs/>
          <w:sz w:val="20"/>
          <w:szCs w:val="20"/>
        </w:rPr>
      </w:pPr>
      <w:r w:rsidRPr="000F6B7F">
        <w:rPr>
          <w:iCs/>
          <w:sz w:val="20"/>
          <w:szCs w:val="20"/>
        </w:rPr>
        <w:t xml:space="preserve">С целью обеспечения правильности монтажа поставленной продукции Поставщик имеет право давать необходимые указания персоналу Покупателя. Представители Поставщика, осуществляющие выполнение шеф-монтажных работ, обязаны принимать необходимые технические решения по вопросам монтажа поставленного </w:t>
      </w:r>
      <w:r w:rsidR="0056363D" w:rsidRPr="000F6B7F">
        <w:rPr>
          <w:iCs/>
          <w:sz w:val="20"/>
          <w:szCs w:val="20"/>
        </w:rPr>
        <w:t>Т</w:t>
      </w:r>
      <w:r w:rsidRPr="000F6B7F">
        <w:rPr>
          <w:iCs/>
          <w:sz w:val="20"/>
          <w:szCs w:val="20"/>
        </w:rPr>
        <w:t xml:space="preserve">овара. Представители Поставщика, выполняющие шеф-монтажные работы, обязаны незамедлительно информировать Покупателя обо всех фактах отступления персоналом Покупателя от требований технической (руководства и иные документы по монтажу </w:t>
      </w:r>
      <w:r w:rsidR="0056363D" w:rsidRPr="000F6B7F">
        <w:rPr>
          <w:iCs/>
          <w:sz w:val="20"/>
          <w:szCs w:val="20"/>
        </w:rPr>
        <w:t>Т</w:t>
      </w:r>
      <w:r w:rsidRPr="000F6B7F">
        <w:rPr>
          <w:iCs/>
          <w:sz w:val="20"/>
          <w:szCs w:val="20"/>
        </w:rPr>
        <w:t>овара, представляемые Поставщиком), проектной и нормативно-технической документации (в т.ч. СНиП, СП, РНиП). Поставщик, не имевший претензий к качеству монтажных работ и не известивший Покупателя о недостатках в монтаже, не вправе в последующем ссылаться на некачественно выполненные работы по монтажу при спорах о качестве продукции или качестве выполненных работ.</w:t>
      </w:r>
    </w:p>
    <w:p w:rsidR="00EF1CD0" w:rsidRPr="000F6B7F" w:rsidRDefault="00D72A37" w:rsidP="00EF1CD0">
      <w:pPr>
        <w:pStyle w:val="ConsNormal"/>
        <w:ind w:firstLine="567"/>
        <w:jc w:val="both"/>
        <w:rPr>
          <w:sz w:val="20"/>
          <w:szCs w:val="20"/>
        </w:rPr>
      </w:pPr>
      <w:r w:rsidRPr="000F6B7F">
        <w:rPr>
          <w:sz w:val="20"/>
          <w:szCs w:val="20"/>
        </w:rPr>
        <w:t>6</w:t>
      </w:r>
      <w:r w:rsidR="00AE2513" w:rsidRPr="000F6B7F">
        <w:rPr>
          <w:sz w:val="20"/>
          <w:szCs w:val="20"/>
        </w:rPr>
        <w:t>.</w:t>
      </w:r>
      <w:r w:rsidR="00255EA2" w:rsidRPr="000F6B7F">
        <w:rPr>
          <w:sz w:val="20"/>
          <w:szCs w:val="20"/>
        </w:rPr>
        <w:t>5</w:t>
      </w:r>
      <w:r w:rsidR="00AE2513" w:rsidRPr="000F6B7F">
        <w:rPr>
          <w:sz w:val="20"/>
          <w:szCs w:val="20"/>
        </w:rPr>
        <w:t xml:space="preserve">. </w:t>
      </w:r>
      <w:r w:rsidR="00EF1CD0" w:rsidRPr="000F6B7F">
        <w:rPr>
          <w:iCs/>
          <w:sz w:val="20"/>
          <w:szCs w:val="20"/>
        </w:rPr>
        <w:t xml:space="preserve">Покупатель уведомляет Поставщика о готовности к проведению работ за 3 (три) дня до начала работ. Поставщик обязан обеспечить явку своего уполномоченного представителя для выполнения работ в срок, указанный Покупателем в уведомлении. </w:t>
      </w:r>
    </w:p>
    <w:p w:rsidR="00AE2513" w:rsidRPr="000F6B7F" w:rsidRDefault="00AE0D0E" w:rsidP="00AE2513">
      <w:pPr>
        <w:pStyle w:val="ConsNormal"/>
        <w:ind w:firstLine="567"/>
        <w:jc w:val="both"/>
        <w:rPr>
          <w:sz w:val="20"/>
          <w:szCs w:val="20"/>
        </w:rPr>
      </w:pPr>
      <w:r w:rsidRPr="000F6B7F">
        <w:rPr>
          <w:sz w:val="20"/>
          <w:szCs w:val="20"/>
        </w:rPr>
        <w:t>Монтажные</w:t>
      </w:r>
      <w:r w:rsidR="00255EA2" w:rsidRPr="000F6B7F">
        <w:rPr>
          <w:sz w:val="20"/>
          <w:szCs w:val="20"/>
        </w:rPr>
        <w:t xml:space="preserve"> (шеф-монтажные)</w:t>
      </w:r>
      <w:r w:rsidRPr="000F6B7F">
        <w:rPr>
          <w:sz w:val="20"/>
          <w:szCs w:val="20"/>
        </w:rPr>
        <w:t>, пуско-наладочные р</w:t>
      </w:r>
      <w:r w:rsidR="00AE2513" w:rsidRPr="000F6B7F">
        <w:rPr>
          <w:sz w:val="20"/>
          <w:szCs w:val="20"/>
        </w:rPr>
        <w:t xml:space="preserve">аботы выполняются силами Поставщика. </w:t>
      </w:r>
      <w:r w:rsidR="000B5055" w:rsidRPr="000F6B7F">
        <w:rPr>
          <w:sz w:val="20"/>
          <w:szCs w:val="20"/>
        </w:rPr>
        <w:t xml:space="preserve">По соглашению Сторон и при наличии возможности у Покупателя допускается </w:t>
      </w:r>
      <w:r w:rsidR="00AE2513" w:rsidRPr="000F6B7F">
        <w:rPr>
          <w:sz w:val="20"/>
          <w:szCs w:val="20"/>
        </w:rPr>
        <w:t xml:space="preserve">использование монтажного оборудования Покупателя </w:t>
      </w:r>
      <w:r w:rsidR="000B5055" w:rsidRPr="000F6B7F">
        <w:rPr>
          <w:sz w:val="20"/>
          <w:szCs w:val="20"/>
        </w:rPr>
        <w:t xml:space="preserve">за плату </w:t>
      </w:r>
      <w:r w:rsidR="00AE2513" w:rsidRPr="000F6B7F">
        <w:rPr>
          <w:sz w:val="20"/>
          <w:szCs w:val="20"/>
        </w:rPr>
        <w:t xml:space="preserve">(перечень оборудования </w:t>
      </w:r>
      <w:r w:rsidR="000B5055" w:rsidRPr="000F6B7F">
        <w:rPr>
          <w:sz w:val="20"/>
          <w:szCs w:val="20"/>
        </w:rPr>
        <w:t xml:space="preserve">и стоимость пользования </w:t>
      </w:r>
      <w:r w:rsidR="00AE2513" w:rsidRPr="000F6B7F">
        <w:rPr>
          <w:sz w:val="20"/>
          <w:szCs w:val="20"/>
        </w:rPr>
        <w:t xml:space="preserve">согласовывается в письменном соглашении Сторон), при этом Поставщик несет ответственность за сохранность такого оборудования. </w:t>
      </w:r>
    </w:p>
    <w:p w:rsidR="00AE2513" w:rsidRPr="000F6B7F" w:rsidRDefault="00D72A37" w:rsidP="00AE2513">
      <w:pPr>
        <w:ind w:firstLine="567"/>
        <w:jc w:val="both"/>
        <w:rPr>
          <w:rFonts w:ascii="Arial" w:eastAsiaTheme="minorHAnsi" w:hAnsi="Arial" w:cs="Arial"/>
          <w:lang w:eastAsia="en-US"/>
        </w:rPr>
      </w:pPr>
      <w:r w:rsidRPr="000F6B7F">
        <w:rPr>
          <w:rFonts w:ascii="Arial" w:eastAsiaTheme="minorHAnsi" w:hAnsi="Arial" w:cs="Arial"/>
          <w:lang w:eastAsia="en-US"/>
        </w:rPr>
        <w:t>6</w:t>
      </w:r>
      <w:r w:rsidR="00AE2513" w:rsidRPr="000F6B7F">
        <w:rPr>
          <w:rFonts w:ascii="Arial" w:eastAsiaTheme="minorHAnsi" w:hAnsi="Arial" w:cs="Arial"/>
          <w:lang w:eastAsia="en-US"/>
        </w:rPr>
        <w:t>.</w:t>
      </w:r>
      <w:r w:rsidR="00255EA2" w:rsidRPr="000F6B7F">
        <w:rPr>
          <w:rFonts w:ascii="Arial" w:eastAsiaTheme="minorHAnsi" w:hAnsi="Arial" w:cs="Arial"/>
          <w:lang w:eastAsia="en-US"/>
        </w:rPr>
        <w:t>6</w:t>
      </w:r>
      <w:r w:rsidR="00AE2513" w:rsidRPr="000F6B7F">
        <w:rPr>
          <w:rFonts w:ascii="Arial" w:eastAsiaTheme="minorHAnsi" w:hAnsi="Arial" w:cs="Arial"/>
          <w:lang w:eastAsia="en-US"/>
        </w:rPr>
        <w:t xml:space="preserve">. Представители Поставщика, выполняющие монтажные </w:t>
      </w:r>
      <w:r w:rsidR="005A59CE" w:rsidRPr="000F6B7F">
        <w:rPr>
          <w:rFonts w:ascii="Arial" w:eastAsiaTheme="minorHAnsi" w:hAnsi="Arial" w:cs="Arial"/>
          <w:lang w:eastAsia="en-US"/>
        </w:rPr>
        <w:t xml:space="preserve">(шеф-монтажные) </w:t>
      </w:r>
      <w:r w:rsidR="00AE2513" w:rsidRPr="000F6B7F">
        <w:rPr>
          <w:rFonts w:ascii="Arial" w:eastAsiaTheme="minorHAnsi" w:hAnsi="Arial" w:cs="Arial"/>
          <w:lang w:eastAsia="en-US"/>
        </w:rPr>
        <w:t xml:space="preserve">работы, обязаны обеспечить строгое соблюдение требований технической (технические задания, руководства и иные документы по монтажу продукции), проектной и нормативно-технической документации (в т.ч. СНиП, СП, РНиП). </w:t>
      </w:r>
    </w:p>
    <w:p w:rsidR="00AE2513" w:rsidRPr="000F6B7F" w:rsidRDefault="00D72A37" w:rsidP="00AE2513">
      <w:pPr>
        <w:pStyle w:val="ConsNormal"/>
        <w:ind w:firstLine="567"/>
        <w:jc w:val="both"/>
        <w:rPr>
          <w:rFonts w:eastAsiaTheme="minorHAnsi"/>
          <w:sz w:val="20"/>
          <w:szCs w:val="20"/>
          <w:lang w:eastAsia="en-US"/>
        </w:rPr>
      </w:pPr>
      <w:r w:rsidRPr="000F6B7F">
        <w:rPr>
          <w:rFonts w:eastAsiaTheme="minorHAnsi"/>
          <w:sz w:val="20"/>
          <w:szCs w:val="20"/>
          <w:lang w:eastAsia="en-US"/>
        </w:rPr>
        <w:t>6</w:t>
      </w:r>
      <w:r w:rsidR="00AE0D0E" w:rsidRPr="000F6B7F">
        <w:rPr>
          <w:rFonts w:eastAsiaTheme="minorHAnsi"/>
          <w:sz w:val="20"/>
          <w:szCs w:val="20"/>
          <w:lang w:eastAsia="en-US"/>
        </w:rPr>
        <w:t>.</w:t>
      </w:r>
      <w:r w:rsidR="00255EA2" w:rsidRPr="000F6B7F">
        <w:rPr>
          <w:rFonts w:eastAsiaTheme="minorHAnsi"/>
          <w:sz w:val="20"/>
          <w:szCs w:val="20"/>
          <w:lang w:eastAsia="en-US"/>
        </w:rPr>
        <w:t>7</w:t>
      </w:r>
      <w:r w:rsidR="00AE2513" w:rsidRPr="000F6B7F">
        <w:rPr>
          <w:rFonts w:eastAsiaTheme="minorHAnsi"/>
          <w:sz w:val="20"/>
          <w:szCs w:val="20"/>
          <w:lang w:eastAsia="en-US"/>
        </w:rPr>
        <w:t xml:space="preserve">. Пусконаладочные работы выполняются с целью проверки качества поставленной продукции, качества выполненных монтажных работ, проведения испытания работоспособности продукции в различных режимах. В случае если в процессе выполнения пусконаладочных работ будут выявлены какие-либо дефекты и замечания к поставленной продукции, то сторонами оформляется соответствующий акт с представителем Поставщика, осуществляющим проведение пусконаладочных работ. </w:t>
      </w:r>
      <w:r w:rsidR="0028522D" w:rsidRPr="000F6B7F">
        <w:rPr>
          <w:rFonts w:eastAsiaTheme="minorHAnsi"/>
          <w:sz w:val="20"/>
          <w:szCs w:val="20"/>
          <w:lang w:eastAsia="en-US"/>
        </w:rPr>
        <w:t xml:space="preserve">Поставщик устраняет выявленные несоответствия в сроки, установленные п. 8.3. Общих </w:t>
      </w:r>
      <w:r w:rsidR="0028522D" w:rsidRPr="000F6B7F">
        <w:rPr>
          <w:rFonts w:eastAsiaTheme="minorHAnsi"/>
          <w:sz w:val="20"/>
          <w:szCs w:val="20"/>
          <w:lang w:eastAsia="en-US"/>
        </w:rPr>
        <w:lastRenderedPageBreak/>
        <w:t>условий. После чего Сторонами составляется новый акт либо в предыдущем акте проставляются соответствующие отметки об устранении.</w:t>
      </w:r>
    </w:p>
    <w:p w:rsidR="00AE2513" w:rsidRPr="000F6B7F" w:rsidRDefault="00D72A37" w:rsidP="00AE2513">
      <w:pPr>
        <w:pStyle w:val="ConsNormal"/>
        <w:ind w:firstLine="567"/>
        <w:jc w:val="both"/>
        <w:rPr>
          <w:sz w:val="20"/>
          <w:szCs w:val="20"/>
        </w:rPr>
      </w:pPr>
      <w:r w:rsidRPr="000F6B7F">
        <w:rPr>
          <w:sz w:val="20"/>
          <w:szCs w:val="20"/>
        </w:rPr>
        <w:t>6</w:t>
      </w:r>
      <w:r w:rsidR="00AE2513" w:rsidRPr="000F6B7F">
        <w:rPr>
          <w:sz w:val="20"/>
          <w:szCs w:val="20"/>
        </w:rPr>
        <w:t>.</w:t>
      </w:r>
      <w:r w:rsidR="00255EA2" w:rsidRPr="000F6B7F">
        <w:rPr>
          <w:sz w:val="20"/>
          <w:szCs w:val="20"/>
        </w:rPr>
        <w:t>8</w:t>
      </w:r>
      <w:r w:rsidR="00AE2513" w:rsidRPr="000F6B7F">
        <w:rPr>
          <w:sz w:val="20"/>
          <w:szCs w:val="20"/>
        </w:rPr>
        <w:t>. Монтажные</w:t>
      </w:r>
      <w:r w:rsidR="00AE0D0E" w:rsidRPr="000F6B7F">
        <w:rPr>
          <w:sz w:val="20"/>
          <w:szCs w:val="20"/>
        </w:rPr>
        <w:t xml:space="preserve"> (шеф-монтажные)</w:t>
      </w:r>
      <w:r w:rsidR="00AE2513" w:rsidRPr="000F6B7F">
        <w:rPr>
          <w:sz w:val="20"/>
          <w:szCs w:val="20"/>
        </w:rPr>
        <w:t xml:space="preserve">, пуско-наладочные работы производятся Поставщиком с соблюдением требований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при  использовании и потреблении энергоресурсов (ISO 9001, ISO 14001, ISO 45001, ISO 50001). При выполнении работ Поставщик обязан соблюдать необходимые мероприятия по охране труда и промышленной безопасности, соблюдать действующие пожарные и санитарные нормы, нормативные документы по охране труда, обеспечивать пожарную и электрическую безопасность. </w:t>
      </w:r>
    </w:p>
    <w:p w:rsidR="00AE2513" w:rsidRPr="000F6B7F" w:rsidRDefault="00AE2513" w:rsidP="00AE2513">
      <w:pPr>
        <w:tabs>
          <w:tab w:val="left" w:pos="1000"/>
        </w:tabs>
        <w:ind w:firstLine="567"/>
        <w:jc w:val="both"/>
        <w:rPr>
          <w:rFonts w:ascii="Arial" w:hAnsi="Arial" w:cs="Arial"/>
        </w:rPr>
      </w:pPr>
      <w:r w:rsidRPr="000F6B7F">
        <w:rPr>
          <w:rFonts w:ascii="Arial" w:eastAsia="Arial Unicode MS" w:hAnsi="Arial" w:cs="Arial"/>
        </w:rPr>
        <w:t>За несоблюдение Поставщиком при выполнении работ требований законодательства, повлекшее наложение штрафов на Покупателя, Поставщик уплачивает штрафную неустойку в двукратном размере наложенных на Покупателя штрафов.</w:t>
      </w:r>
      <w:r w:rsidRPr="000F6B7F">
        <w:rPr>
          <w:rFonts w:ascii="Arial" w:hAnsi="Arial" w:cs="Arial"/>
        </w:rPr>
        <w:t xml:space="preserve"> </w:t>
      </w:r>
    </w:p>
    <w:p w:rsidR="00AE2513" w:rsidRPr="000F6B7F" w:rsidRDefault="00D72A37" w:rsidP="00AE2513">
      <w:pPr>
        <w:ind w:firstLine="567"/>
        <w:jc w:val="both"/>
        <w:outlineLvl w:val="0"/>
        <w:rPr>
          <w:rFonts w:ascii="Arial" w:eastAsia="Arial Unicode MS" w:hAnsi="Arial" w:cs="Arial"/>
        </w:rPr>
      </w:pPr>
      <w:r w:rsidRPr="000F6B7F">
        <w:rPr>
          <w:rFonts w:ascii="Arial" w:eastAsia="Arial Unicode MS" w:hAnsi="Arial" w:cs="Arial"/>
        </w:rPr>
        <w:t>6</w:t>
      </w:r>
      <w:r w:rsidR="00AE2513" w:rsidRPr="000F6B7F">
        <w:rPr>
          <w:rFonts w:ascii="Arial" w:eastAsia="Arial Unicode MS" w:hAnsi="Arial" w:cs="Arial"/>
        </w:rPr>
        <w:t>.</w:t>
      </w:r>
      <w:r w:rsidR="00255EA2" w:rsidRPr="000F6B7F">
        <w:rPr>
          <w:rFonts w:ascii="Arial" w:eastAsia="Arial Unicode MS" w:hAnsi="Arial" w:cs="Arial"/>
        </w:rPr>
        <w:t>9</w:t>
      </w:r>
      <w:r w:rsidR="00AE2513" w:rsidRPr="000F6B7F">
        <w:rPr>
          <w:rFonts w:ascii="Arial" w:eastAsia="Arial Unicode MS" w:hAnsi="Arial" w:cs="Arial"/>
        </w:rPr>
        <w:t>. Поставщик обязан обеспечить охрану материалов, оборудования, техники и другого имущества до ввода продукции в эксплуатацию и приемки ее Покупателем</w:t>
      </w:r>
      <w:r w:rsidR="008A0591" w:rsidRPr="000F6B7F">
        <w:rPr>
          <w:rFonts w:ascii="Arial" w:eastAsia="Arial Unicode MS" w:hAnsi="Arial" w:cs="Arial"/>
        </w:rPr>
        <w:t xml:space="preserve">. </w:t>
      </w:r>
      <w:r w:rsidR="00522770" w:rsidRPr="000F6B7F">
        <w:rPr>
          <w:rFonts w:ascii="Arial" w:eastAsia="Arial Unicode MS" w:hAnsi="Arial" w:cs="Arial"/>
        </w:rPr>
        <w:t xml:space="preserve">По инициативе Поставщика продукция может быть помещена на хранение Покупателю в соответствии с пунктом 3.4. Общих условий. </w:t>
      </w:r>
    </w:p>
    <w:p w:rsidR="00AE2513" w:rsidRPr="000F6B7F" w:rsidRDefault="00D72A37" w:rsidP="00AE2513">
      <w:pPr>
        <w:ind w:firstLine="567"/>
        <w:jc w:val="both"/>
        <w:rPr>
          <w:rFonts w:ascii="Arial" w:eastAsia="Arial Unicode MS" w:hAnsi="Arial" w:cs="Arial"/>
        </w:rPr>
      </w:pPr>
      <w:r w:rsidRPr="000F6B7F">
        <w:rPr>
          <w:rFonts w:ascii="Arial" w:eastAsia="Arial Unicode MS" w:hAnsi="Arial" w:cs="Arial"/>
        </w:rPr>
        <w:t>6</w:t>
      </w:r>
      <w:r w:rsidR="00AE2513" w:rsidRPr="000F6B7F">
        <w:rPr>
          <w:rFonts w:ascii="Arial" w:eastAsia="Arial Unicode MS" w:hAnsi="Arial" w:cs="Arial"/>
        </w:rPr>
        <w:t>.</w:t>
      </w:r>
      <w:r w:rsidR="00255EA2" w:rsidRPr="000F6B7F">
        <w:rPr>
          <w:rFonts w:ascii="Arial" w:eastAsia="Arial Unicode MS" w:hAnsi="Arial" w:cs="Arial"/>
        </w:rPr>
        <w:t>10</w:t>
      </w:r>
      <w:r w:rsidR="00AE2513" w:rsidRPr="000F6B7F">
        <w:rPr>
          <w:rFonts w:ascii="Arial" w:eastAsia="Arial Unicode MS" w:hAnsi="Arial" w:cs="Arial"/>
        </w:rPr>
        <w:t>. Покупатель обязан осуществить приемку монтажных</w:t>
      </w:r>
      <w:r w:rsidR="00AE0D0E" w:rsidRPr="000F6B7F">
        <w:rPr>
          <w:rFonts w:ascii="Arial" w:eastAsia="Arial Unicode MS" w:hAnsi="Arial" w:cs="Arial"/>
        </w:rPr>
        <w:t xml:space="preserve"> (шеф-монтажных)</w:t>
      </w:r>
      <w:r w:rsidR="00AE2513" w:rsidRPr="000F6B7F">
        <w:rPr>
          <w:rFonts w:ascii="Arial" w:eastAsia="Arial Unicode MS" w:hAnsi="Arial" w:cs="Arial"/>
        </w:rPr>
        <w:t xml:space="preserve"> и пусконаладочных работ после получения уведомления Поставщика об их завершении. В случае положительного заключения о качественном проведении работ </w:t>
      </w:r>
      <w:r w:rsidR="00AE0D0E" w:rsidRPr="000F6B7F">
        <w:rPr>
          <w:rFonts w:ascii="Arial" w:eastAsia="Arial Unicode MS" w:hAnsi="Arial" w:cs="Arial"/>
        </w:rPr>
        <w:t>стороны подписывают Акт ввода товара</w:t>
      </w:r>
      <w:r w:rsidR="00AE2513" w:rsidRPr="000F6B7F">
        <w:rPr>
          <w:rFonts w:ascii="Arial" w:eastAsia="Arial Unicode MS" w:hAnsi="Arial" w:cs="Arial"/>
        </w:rPr>
        <w:t xml:space="preserve"> в эксплуатацию</w:t>
      </w:r>
      <w:r w:rsidR="00AC0AAB" w:rsidRPr="000F6B7F">
        <w:rPr>
          <w:rFonts w:ascii="Arial" w:eastAsia="Arial Unicode MS" w:hAnsi="Arial" w:cs="Arial"/>
        </w:rPr>
        <w:t xml:space="preserve"> (иной акт о выполненных работах)</w:t>
      </w:r>
      <w:r w:rsidR="00AE2513" w:rsidRPr="000F6B7F">
        <w:rPr>
          <w:rFonts w:ascii="Arial" w:eastAsia="Arial Unicode MS" w:hAnsi="Arial" w:cs="Arial"/>
        </w:rPr>
        <w:t>.</w:t>
      </w:r>
    </w:p>
    <w:p w:rsidR="00AE2513" w:rsidRPr="000F6B7F" w:rsidRDefault="00D72A37" w:rsidP="00AE2513">
      <w:pPr>
        <w:pStyle w:val="a4"/>
        <w:tabs>
          <w:tab w:val="left" w:pos="851"/>
        </w:tabs>
        <w:overflowPunct w:val="0"/>
        <w:autoSpaceDE w:val="0"/>
        <w:autoSpaceDN w:val="0"/>
        <w:adjustRightInd w:val="0"/>
        <w:ind w:left="0" w:firstLine="567"/>
        <w:jc w:val="both"/>
        <w:textAlignment w:val="baseline"/>
        <w:rPr>
          <w:rFonts w:ascii="Arial" w:eastAsia="Arial Unicode MS" w:hAnsi="Arial" w:cs="Arial"/>
        </w:rPr>
      </w:pPr>
      <w:r w:rsidRPr="000F6B7F">
        <w:rPr>
          <w:rFonts w:ascii="Arial" w:eastAsia="Arial Unicode MS" w:hAnsi="Arial" w:cs="Arial"/>
        </w:rPr>
        <w:t>6</w:t>
      </w:r>
      <w:r w:rsidR="00AE2513" w:rsidRPr="000F6B7F">
        <w:rPr>
          <w:rFonts w:ascii="Arial" w:eastAsia="Arial Unicode MS" w:hAnsi="Arial" w:cs="Arial"/>
        </w:rPr>
        <w:t>.</w:t>
      </w:r>
      <w:r w:rsidR="00AE0D0E" w:rsidRPr="000F6B7F">
        <w:rPr>
          <w:rFonts w:ascii="Arial" w:eastAsia="Arial Unicode MS" w:hAnsi="Arial" w:cs="Arial"/>
        </w:rPr>
        <w:t>1</w:t>
      </w:r>
      <w:r w:rsidR="00255EA2" w:rsidRPr="000F6B7F">
        <w:rPr>
          <w:rFonts w:ascii="Arial" w:eastAsia="Arial Unicode MS" w:hAnsi="Arial" w:cs="Arial"/>
        </w:rPr>
        <w:t>1</w:t>
      </w:r>
      <w:r w:rsidR="00AE2513" w:rsidRPr="000F6B7F">
        <w:rPr>
          <w:rFonts w:ascii="Arial" w:eastAsia="Arial Unicode MS" w:hAnsi="Arial" w:cs="Arial"/>
        </w:rPr>
        <w:t xml:space="preserve">. В случае выявлений нарушений при ведении работ по монтажу </w:t>
      </w:r>
      <w:r w:rsidR="00AE0D0E" w:rsidRPr="000F6B7F">
        <w:rPr>
          <w:rFonts w:ascii="Arial" w:eastAsia="Arial Unicode MS" w:hAnsi="Arial" w:cs="Arial"/>
        </w:rPr>
        <w:t xml:space="preserve">(шеф-монтажу) </w:t>
      </w:r>
      <w:r w:rsidR="00AE2513" w:rsidRPr="000F6B7F">
        <w:rPr>
          <w:rFonts w:ascii="Arial" w:eastAsia="Arial Unicode MS" w:hAnsi="Arial" w:cs="Arial"/>
        </w:rPr>
        <w:t>и пуско-наладке Покупатель вправе отказаться от приемки работ, с уведомлением Поставщика о причинах отказа. В случае выявления недостатков при приемке работ Поставщик устраняет недостатки в согласованный с Покупателем срок, а если такой срок не согласован - в течение десяти рабочих дней с даты получения Поставщиком соответствующего требования Покупателя, и повторно предъявляет к сдаче выполненные работы</w:t>
      </w:r>
      <w:r w:rsidR="00911B8B" w:rsidRPr="000F6B7F">
        <w:rPr>
          <w:rFonts w:ascii="Arial" w:eastAsia="Arial Unicode MS" w:hAnsi="Arial" w:cs="Arial"/>
        </w:rPr>
        <w:t>.</w:t>
      </w:r>
    </w:p>
    <w:p w:rsidR="00A70F25" w:rsidRPr="000F6B7F" w:rsidRDefault="00A70F25" w:rsidP="000F6B7F">
      <w:pPr>
        <w:tabs>
          <w:tab w:val="left" w:pos="1134"/>
        </w:tabs>
        <w:ind w:firstLine="567"/>
        <w:jc w:val="both"/>
        <w:rPr>
          <w:rFonts w:ascii="Arial" w:eastAsia="Arial Unicode MS" w:hAnsi="Arial" w:cs="Arial"/>
        </w:rPr>
      </w:pPr>
      <w:r w:rsidRPr="000F6B7F">
        <w:rPr>
          <w:rFonts w:ascii="Arial" w:eastAsia="Arial Unicode MS" w:hAnsi="Arial" w:cs="Arial"/>
        </w:rPr>
        <w:t>Если недостатки работ не были устранены в указанные в настоящем пункте сроки или в дополнительно согласованные Сторонами сроки, Покупатель вправе по своему усмотрению:</w:t>
      </w:r>
    </w:p>
    <w:p w:rsidR="00A70F25" w:rsidRPr="000F6B7F" w:rsidRDefault="00A70F25" w:rsidP="00A70F25">
      <w:pPr>
        <w:tabs>
          <w:tab w:val="left" w:pos="1134"/>
        </w:tabs>
        <w:ind w:firstLine="709"/>
        <w:jc w:val="both"/>
        <w:rPr>
          <w:rFonts w:ascii="Arial" w:eastAsia="Arial Unicode MS" w:hAnsi="Arial" w:cs="Arial"/>
        </w:rPr>
      </w:pPr>
      <w:r w:rsidRPr="000F6B7F">
        <w:rPr>
          <w:rFonts w:ascii="Arial" w:eastAsia="Arial Unicode MS" w:hAnsi="Arial" w:cs="Arial"/>
        </w:rPr>
        <w:t xml:space="preserve">- отказаться от исполнения </w:t>
      </w:r>
      <w:r w:rsidR="00B028BC" w:rsidRPr="000F6B7F">
        <w:rPr>
          <w:rFonts w:ascii="Arial" w:eastAsia="Arial Unicode MS" w:hAnsi="Arial" w:cs="Arial"/>
        </w:rPr>
        <w:t>Д</w:t>
      </w:r>
      <w:r w:rsidRPr="000F6B7F">
        <w:rPr>
          <w:rFonts w:ascii="Arial" w:eastAsia="Arial Unicode MS" w:hAnsi="Arial" w:cs="Arial"/>
        </w:rPr>
        <w:t>оговора</w:t>
      </w:r>
      <w:r w:rsidR="00BC011B" w:rsidRPr="000F6B7F">
        <w:rPr>
          <w:rFonts w:ascii="Arial" w:eastAsia="Arial Unicode MS" w:hAnsi="Arial" w:cs="Arial"/>
        </w:rPr>
        <w:t>/Спецификации полностью или в части невыполненных работ</w:t>
      </w:r>
      <w:r w:rsidRPr="000F6B7F">
        <w:rPr>
          <w:rFonts w:ascii="Arial" w:eastAsia="Arial Unicode MS" w:hAnsi="Arial" w:cs="Arial"/>
        </w:rPr>
        <w:t>, потребовать от Поставщика возврата денежных средств, уплаченных за поставленный Товар и невыполненные или ненадлежащим образом выполненные работы, а также потребовать возмещения причиненных убытков</w:t>
      </w:r>
      <w:r w:rsidR="00E91A06" w:rsidRPr="000F6B7F">
        <w:rPr>
          <w:rFonts w:ascii="Arial" w:eastAsia="Arial Unicode MS" w:hAnsi="Arial" w:cs="Arial"/>
        </w:rPr>
        <w:t>;</w:t>
      </w:r>
      <w:r w:rsidRPr="000F6B7F">
        <w:rPr>
          <w:rFonts w:ascii="Arial" w:eastAsia="Arial Unicode MS" w:hAnsi="Arial" w:cs="Arial"/>
        </w:rPr>
        <w:t xml:space="preserve"> </w:t>
      </w:r>
    </w:p>
    <w:p w:rsidR="00A70F25" w:rsidRPr="00875FA4" w:rsidRDefault="00A70F25" w:rsidP="00A70F25">
      <w:pPr>
        <w:tabs>
          <w:tab w:val="left" w:pos="1134"/>
        </w:tabs>
        <w:ind w:firstLine="709"/>
        <w:jc w:val="both"/>
        <w:rPr>
          <w:rFonts w:ascii="Arial" w:eastAsia="Arial Unicode MS" w:hAnsi="Arial" w:cs="Arial"/>
        </w:rPr>
      </w:pPr>
      <w:r w:rsidRPr="000F6B7F">
        <w:rPr>
          <w:rFonts w:ascii="Arial" w:eastAsia="Arial Unicode MS" w:hAnsi="Arial" w:cs="Arial"/>
        </w:rPr>
        <w:t>- устранить недостатки своими силами и потребовать от Поставщика возмещения понесенных расходов и причиненных убытков</w:t>
      </w:r>
      <w:r w:rsidR="00E91A06" w:rsidRPr="000F6B7F">
        <w:rPr>
          <w:rFonts w:ascii="Arial" w:eastAsia="Arial Unicode MS" w:hAnsi="Arial" w:cs="Arial"/>
        </w:rPr>
        <w:t>;</w:t>
      </w:r>
    </w:p>
    <w:p w:rsidR="00A70F25" w:rsidRPr="00875FA4" w:rsidRDefault="00A70F25" w:rsidP="00A70F25">
      <w:pPr>
        <w:tabs>
          <w:tab w:val="left" w:pos="1134"/>
        </w:tabs>
        <w:ind w:firstLine="709"/>
        <w:jc w:val="both"/>
        <w:rPr>
          <w:rFonts w:ascii="Arial" w:eastAsia="Arial Unicode MS" w:hAnsi="Arial" w:cs="Arial"/>
        </w:rPr>
      </w:pPr>
      <w:r w:rsidRPr="00875FA4">
        <w:rPr>
          <w:rFonts w:ascii="Arial" w:eastAsia="Arial Unicode MS" w:hAnsi="Arial" w:cs="Arial"/>
        </w:rPr>
        <w:t>- поручить устранение недостатков третьим лицам и потребовать от Поставщика возмещения понесенных расходов и причиненных убытков</w:t>
      </w:r>
      <w:r w:rsidR="00E91A06" w:rsidRPr="00875FA4">
        <w:rPr>
          <w:rFonts w:ascii="Arial" w:eastAsia="Arial Unicode MS" w:hAnsi="Arial" w:cs="Arial"/>
        </w:rPr>
        <w:t>;</w:t>
      </w:r>
      <w:r w:rsidRPr="00875FA4">
        <w:rPr>
          <w:rFonts w:ascii="Arial" w:eastAsia="Arial Unicode MS" w:hAnsi="Arial" w:cs="Arial"/>
        </w:rPr>
        <w:t xml:space="preserve"> </w:t>
      </w:r>
    </w:p>
    <w:p w:rsidR="00A70F25" w:rsidRPr="00875FA4" w:rsidRDefault="00A70F25" w:rsidP="00A70F25">
      <w:pPr>
        <w:tabs>
          <w:tab w:val="left" w:pos="1134"/>
        </w:tabs>
        <w:ind w:firstLine="709"/>
        <w:jc w:val="both"/>
        <w:rPr>
          <w:rFonts w:ascii="Arial" w:eastAsia="Arial Unicode MS" w:hAnsi="Arial" w:cs="Arial"/>
        </w:rPr>
      </w:pPr>
      <w:r w:rsidRPr="00875FA4">
        <w:rPr>
          <w:rFonts w:ascii="Arial" w:eastAsia="Arial Unicode MS" w:hAnsi="Arial" w:cs="Arial"/>
        </w:rPr>
        <w:t>- уменьшить цену выполненных работ на стоимость невыполненных или ненадлежащим образом выполненных работ. Цена считается уменьшенной с момента получения Поставщиком соответствующего уведомления от Покупателя.</w:t>
      </w:r>
    </w:p>
    <w:p w:rsidR="00AE0D0E" w:rsidRPr="00875FA4" w:rsidRDefault="00D72A37" w:rsidP="00AE2513">
      <w:pPr>
        <w:pStyle w:val="a4"/>
        <w:tabs>
          <w:tab w:val="left" w:pos="851"/>
        </w:tabs>
        <w:overflowPunct w:val="0"/>
        <w:autoSpaceDE w:val="0"/>
        <w:autoSpaceDN w:val="0"/>
        <w:adjustRightInd w:val="0"/>
        <w:ind w:left="0" w:firstLine="567"/>
        <w:jc w:val="both"/>
        <w:textAlignment w:val="baseline"/>
        <w:rPr>
          <w:rFonts w:ascii="Arial" w:eastAsia="Arial Unicode MS" w:hAnsi="Arial" w:cs="Arial"/>
        </w:rPr>
      </w:pPr>
      <w:r w:rsidRPr="00875FA4">
        <w:rPr>
          <w:rFonts w:ascii="Arial" w:eastAsia="Arial Unicode MS" w:hAnsi="Arial" w:cs="Arial"/>
        </w:rPr>
        <w:t>6</w:t>
      </w:r>
      <w:r w:rsidR="00AE0D0E" w:rsidRPr="00875FA4">
        <w:rPr>
          <w:rFonts w:ascii="Arial" w:eastAsia="Arial Unicode MS" w:hAnsi="Arial" w:cs="Arial"/>
        </w:rPr>
        <w:t>.1</w:t>
      </w:r>
      <w:r w:rsidR="00255EA2" w:rsidRPr="00875FA4">
        <w:rPr>
          <w:rFonts w:ascii="Arial" w:eastAsia="Arial Unicode MS" w:hAnsi="Arial" w:cs="Arial"/>
        </w:rPr>
        <w:t>2</w:t>
      </w:r>
      <w:r w:rsidR="00AE0D0E" w:rsidRPr="00875FA4">
        <w:rPr>
          <w:rFonts w:ascii="Arial" w:eastAsia="Arial Unicode MS" w:hAnsi="Arial" w:cs="Arial"/>
        </w:rPr>
        <w:t xml:space="preserve">. Поставщик гарантирует качество выполненных работ в течение 12 (двенадцати) месяцев с даты подписания Акта ввода в эксплуатацию, если иной срок не предусмотрен в Спецификации. </w:t>
      </w:r>
    </w:p>
    <w:p w:rsidR="006648D1" w:rsidRPr="00875FA4" w:rsidRDefault="006648D1" w:rsidP="006648D1">
      <w:pPr>
        <w:pStyle w:val="a4"/>
        <w:tabs>
          <w:tab w:val="left" w:pos="851"/>
        </w:tabs>
        <w:overflowPunct w:val="0"/>
        <w:autoSpaceDE w:val="0"/>
        <w:autoSpaceDN w:val="0"/>
        <w:adjustRightInd w:val="0"/>
        <w:ind w:left="0" w:firstLine="567"/>
        <w:jc w:val="both"/>
        <w:textAlignment w:val="baseline"/>
        <w:rPr>
          <w:rFonts w:ascii="Arial" w:eastAsiaTheme="minorHAnsi" w:hAnsi="Arial" w:cs="Arial"/>
          <w:lang w:eastAsia="en-US"/>
        </w:rPr>
      </w:pPr>
      <w:r w:rsidRPr="00875FA4">
        <w:rPr>
          <w:rFonts w:ascii="Arial" w:eastAsiaTheme="minorHAnsi" w:hAnsi="Arial" w:cs="Arial"/>
          <w:lang w:eastAsia="en-US"/>
        </w:rPr>
        <w:t>6.13. В случае выполнения работ на территории Покупателя Поставщик обязуется:</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t>- Обеспечить исполнение требований Положения о порядке проведения работ подрядными организациями на территории Покупателя;</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t>- До начала производства работ на территории Покупателя обеспечить подписание совместных приказов «Об обеспечении правил безопасности и взаимодействия при совместной работе», по разработанным формам Покупателя. Не приступать к выполнению работ на территории Покупателя без оформленного в установленном порядке совместного приказа по взаимодействию Покупателя и Поставщика;</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t>- Обеспечить при оказании услуг на выделенной территории Покупателя соблюдение требований действующего законодательства РФ 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Покупателя или третьих лиц, жизни и здоровью работников Поставщика, Покупателя или третьих лиц, несет Поставщик;</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t>- Привлекать к оказанию услуг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услуг по настоящему договору и не имеющих медицинских противопоказаний к указанной услуге, а также состоящих в трудовых отношениях с Поставщиком, оформленных в установленном действующим законодательством Российской Федерации порядке. В течение 3 (трех) рабочих дней с момента заключения настоящего Договора представить Покупателю списки лиц, ответственных за выполнение Поставщиком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Поставщика, участвующих в оказании услуг с указанием их специальности/квалификации (машинисты, водители и т.д.), в соответствии с требованиями, изложенными в локальных документах Покупателя;</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lastRenderedPageBreak/>
        <w:t>- Обеспечить постоянный контроль за соблюдением персоналом требований действующего законодательства РФ в области промышленной и пожарной безопасности, охраны труда, хода безопасного оказания услуг, качества оказываемых услуг, путем назначения лиц, ответственных за безопасное оказание услуг;</w:t>
      </w:r>
    </w:p>
    <w:p w:rsidR="006648D1" w:rsidRPr="00875FA4" w:rsidRDefault="006648D1" w:rsidP="006648D1">
      <w:pPr>
        <w:autoSpaceDE w:val="0"/>
        <w:autoSpaceDN w:val="0"/>
        <w:adjustRightInd w:val="0"/>
        <w:ind w:firstLine="567"/>
        <w:jc w:val="both"/>
        <w:rPr>
          <w:rFonts w:ascii="Arial" w:hAnsi="Arial" w:cs="Arial"/>
        </w:rPr>
      </w:pPr>
      <w:r w:rsidRPr="00875FA4">
        <w:rPr>
          <w:rFonts w:ascii="Arial" w:hAnsi="Arial" w:cs="Arial"/>
        </w:rPr>
        <w:t>- Получить акт-допуск персонала на территорию Покупателя, отведённую для оказания услуг. Для оформления акта – допуска Поставщик предоставляет Покупателю необходимые документы и информацию;</w:t>
      </w:r>
    </w:p>
    <w:p w:rsidR="006648D1" w:rsidRPr="00875FA4" w:rsidRDefault="006648D1" w:rsidP="006648D1">
      <w:pPr>
        <w:pStyle w:val="a4"/>
        <w:tabs>
          <w:tab w:val="left" w:pos="851"/>
        </w:tabs>
        <w:overflowPunct w:val="0"/>
        <w:autoSpaceDE w:val="0"/>
        <w:autoSpaceDN w:val="0"/>
        <w:adjustRightInd w:val="0"/>
        <w:ind w:left="0" w:firstLine="567"/>
        <w:jc w:val="both"/>
        <w:textAlignment w:val="baseline"/>
        <w:rPr>
          <w:rFonts w:ascii="Arial" w:eastAsiaTheme="minorHAnsi" w:hAnsi="Arial" w:cs="Arial"/>
          <w:lang w:eastAsia="en-US"/>
        </w:rPr>
      </w:pPr>
      <w:r w:rsidRPr="00875FA4">
        <w:rPr>
          <w:rFonts w:ascii="Arial" w:hAnsi="Arial" w:cs="Arial"/>
        </w:rPr>
        <w:t>- Обеспечить персонал, задействованный при оказании услуг, спецодеждой, спецобувью и другими средствами индивидуальной защиты до начала оказания услуг.</w:t>
      </w:r>
    </w:p>
    <w:p w:rsidR="00AE2513" w:rsidRPr="00875FA4" w:rsidRDefault="00AE2513" w:rsidP="00AE2513">
      <w:pPr>
        <w:tabs>
          <w:tab w:val="left" w:pos="851"/>
        </w:tabs>
        <w:overflowPunct w:val="0"/>
        <w:autoSpaceDE w:val="0"/>
        <w:autoSpaceDN w:val="0"/>
        <w:adjustRightInd w:val="0"/>
        <w:ind w:firstLine="567"/>
        <w:jc w:val="both"/>
        <w:textAlignment w:val="baseline"/>
        <w:rPr>
          <w:rFonts w:ascii="Arial" w:eastAsiaTheme="minorHAnsi" w:hAnsi="Arial" w:cs="Arial"/>
          <w:lang w:eastAsia="en-US"/>
        </w:rPr>
      </w:pPr>
    </w:p>
    <w:p w:rsidR="005A047C" w:rsidRPr="00875FA4" w:rsidRDefault="005A047C" w:rsidP="000F6B7F">
      <w:pPr>
        <w:pStyle w:val="a4"/>
        <w:numPr>
          <w:ilvl w:val="0"/>
          <w:numId w:val="8"/>
        </w:numPr>
        <w:tabs>
          <w:tab w:val="left" w:pos="851"/>
        </w:tabs>
        <w:overflowPunct w:val="0"/>
        <w:autoSpaceDE w:val="0"/>
        <w:autoSpaceDN w:val="0"/>
        <w:adjustRightInd w:val="0"/>
        <w:ind w:left="0" w:firstLine="567"/>
        <w:jc w:val="both"/>
        <w:textAlignment w:val="baseline"/>
        <w:rPr>
          <w:rFonts w:ascii="Arial" w:hAnsi="Arial" w:cs="Arial"/>
          <w:b/>
        </w:rPr>
      </w:pPr>
      <w:r w:rsidRPr="00875FA4">
        <w:rPr>
          <w:rFonts w:ascii="Arial" w:hAnsi="Arial" w:cs="Arial"/>
          <w:b/>
        </w:rPr>
        <w:t>Цены и порядок расчетов</w:t>
      </w:r>
    </w:p>
    <w:p w:rsidR="00C653ED" w:rsidRPr="00875FA4" w:rsidRDefault="00D72A37" w:rsidP="00AE2513">
      <w:pPr>
        <w:tabs>
          <w:tab w:val="left" w:pos="851"/>
        </w:tabs>
        <w:ind w:firstLine="567"/>
        <w:jc w:val="both"/>
        <w:rPr>
          <w:rFonts w:ascii="Arial" w:hAnsi="Arial" w:cs="Arial"/>
        </w:rPr>
      </w:pPr>
      <w:r w:rsidRPr="00875FA4">
        <w:rPr>
          <w:rFonts w:ascii="Arial" w:hAnsi="Arial" w:cs="Arial"/>
        </w:rPr>
        <w:t>7</w:t>
      </w:r>
      <w:r w:rsidR="00C653ED" w:rsidRPr="00875FA4">
        <w:rPr>
          <w:rFonts w:ascii="Arial" w:hAnsi="Arial" w:cs="Arial"/>
        </w:rPr>
        <w:t xml:space="preserve">.1. Покупатель оплачивает поставленные Поставщиком </w:t>
      </w:r>
      <w:r w:rsidR="0056363D" w:rsidRPr="00875FA4">
        <w:rPr>
          <w:rFonts w:ascii="Arial" w:hAnsi="Arial" w:cs="Arial"/>
        </w:rPr>
        <w:t>Т</w:t>
      </w:r>
      <w:r w:rsidR="00C653ED" w:rsidRPr="00875FA4">
        <w:rPr>
          <w:rFonts w:ascii="Arial" w:hAnsi="Arial" w:cs="Arial"/>
        </w:rPr>
        <w:t xml:space="preserve">овары по ценам, согласованным Сторонами и зафиксированным в Спецификации </w:t>
      </w:r>
      <w:r w:rsidR="00867AC7" w:rsidRPr="00875FA4">
        <w:rPr>
          <w:rFonts w:ascii="Arial" w:hAnsi="Arial" w:cs="Arial"/>
        </w:rPr>
        <w:t>(ином приложении</w:t>
      </w:r>
      <w:r w:rsidR="00C653ED" w:rsidRPr="00875FA4">
        <w:rPr>
          <w:rFonts w:ascii="Arial" w:hAnsi="Arial" w:cs="Arial"/>
        </w:rPr>
        <w:t xml:space="preserve"> к </w:t>
      </w:r>
      <w:r w:rsidR="00BC011B" w:rsidRPr="00875FA4">
        <w:rPr>
          <w:rFonts w:ascii="Arial" w:hAnsi="Arial" w:cs="Arial"/>
        </w:rPr>
        <w:t>Договору</w:t>
      </w:r>
      <w:r w:rsidR="00867AC7" w:rsidRPr="00875FA4">
        <w:rPr>
          <w:rFonts w:ascii="Arial" w:hAnsi="Arial" w:cs="Arial"/>
        </w:rPr>
        <w:t>)</w:t>
      </w:r>
      <w:r w:rsidR="00C653ED" w:rsidRPr="00875FA4">
        <w:rPr>
          <w:rFonts w:ascii="Arial" w:hAnsi="Arial" w:cs="Arial"/>
        </w:rPr>
        <w:t xml:space="preserve">. Если иное не установлено в Спецификации (ином приложении или дополнении к </w:t>
      </w:r>
      <w:r w:rsidR="00BC011B" w:rsidRPr="00875FA4">
        <w:rPr>
          <w:rFonts w:ascii="Arial" w:hAnsi="Arial" w:cs="Arial"/>
        </w:rPr>
        <w:t>Договору</w:t>
      </w:r>
      <w:r w:rsidR="00C653ED" w:rsidRPr="00875FA4">
        <w:rPr>
          <w:rFonts w:ascii="Arial" w:hAnsi="Arial" w:cs="Arial"/>
        </w:rPr>
        <w:t xml:space="preserve">), </w:t>
      </w:r>
      <w:r w:rsidR="00C75F9F" w:rsidRPr="00875FA4">
        <w:rPr>
          <w:rFonts w:ascii="Arial" w:hAnsi="Arial" w:cs="Arial"/>
        </w:rPr>
        <w:t xml:space="preserve">в цену </w:t>
      </w:r>
      <w:r w:rsidR="0056363D" w:rsidRPr="00875FA4">
        <w:rPr>
          <w:rFonts w:ascii="Arial" w:hAnsi="Arial" w:cs="Arial"/>
        </w:rPr>
        <w:t>Т</w:t>
      </w:r>
      <w:r w:rsidR="00C653ED" w:rsidRPr="00875FA4">
        <w:rPr>
          <w:rFonts w:ascii="Arial" w:hAnsi="Arial" w:cs="Arial"/>
        </w:rPr>
        <w:t xml:space="preserve">овара </w:t>
      </w:r>
      <w:r w:rsidR="00C75F9F" w:rsidRPr="00875FA4">
        <w:rPr>
          <w:rFonts w:ascii="Arial" w:hAnsi="Arial" w:cs="Arial"/>
        </w:rPr>
        <w:t>включаются</w:t>
      </w:r>
      <w:r w:rsidR="0073754E" w:rsidRPr="00875FA4">
        <w:rPr>
          <w:rFonts w:ascii="Arial" w:hAnsi="Arial" w:cs="Arial"/>
        </w:rPr>
        <w:t xml:space="preserve"> транспортные</w:t>
      </w:r>
      <w:r w:rsidR="00C75F9F" w:rsidRPr="00875FA4">
        <w:rPr>
          <w:rFonts w:ascii="Arial" w:hAnsi="Arial" w:cs="Arial"/>
        </w:rPr>
        <w:t xml:space="preserve"> расходы, связанные с доставкой Товара </w:t>
      </w:r>
      <w:r w:rsidR="0073754E" w:rsidRPr="00875FA4">
        <w:rPr>
          <w:rFonts w:ascii="Arial" w:hAnsi="Arial" w:cs="Arial"/>
        </w:rPr>
        <w:t xml:space="preserve"> Покупателю</w:t>
      </w:r>
      <w:r w:rsidR="00846A25" w:rsidRPr="00875FA4">
        <w:rPr>
          <w:rFonts w:ascii="Arial" w:hAnsi="Arial" w:cs="Arial"/>
        </w:rPr>
        <w:t>, в том числе</w:t>
      </w:r>
      <w:r w:rsidR="0073754E" w:rsidRPr="00875FA4">
        <w:rPr>
          <w:rFonts w:ascii="Arial" w:hAnsi="Arial" w:cs="Arial"/>
        </w:rPr>
        <w:t xml:space="preserve"> в вагонах </w:t>
      </w:r>
      <w:r w:rsidR="00C75F9F" w:rsidRPr="00875FA4">
        <w:rPr>
          <w:rFonts w:ascii="Arial" w:hAnsi="Arial" w:cs="Arial"/>
        </w:rPr>
        <w:t>(</w:t>
      </w:r>
      <w:r w:rsidR="0073754E" w:rsidRPr="00875FA4">
        <w:rPr>
          <w:rFonts w:ascii="Arial" w:hAnsi="Arial" w:cs="Arial"/>
        </w:rPr>
        <w:t>провозная плата – ж.д. тариф</w:t>
      </w:r>
      <w:r w:rsidR="00C653ED" w:rsidRPr="00875FA4">
        <w:rPr>
          <w:rFonts w:ascii="Arial" w:hAnsi="Arial" w:cs="Arial"/>
        </w:rPr>
        <w:t xml:space="preserve">, </w:t>
      </w:r>
      <w:r w:rsidR="0073754E" w:rsidRPr="00875FA4">
        <w:rPr>
          <w:rFonts w:ascii="Arial" w:hAnsi="Arial" w:cs="Arial"/>
        </w:rPr>
        <w:t xml:space="preserve">использование собственных/привлеченных вагонов </w:t>
      </w:r>
      <w:r w:rsidR="00C653ED" w:rsidRPr="00875FA4">
        <w:rPr>
          <w:rFonts w:ascii="Arial" w:hAnsi="Arial" w:cs="Arial"/>
        </w:rPr>
        <w:t>и иных платежей</w:t>
      </w:r>
      <w:r w:rsidR="0073754E" w:rsidRPr="00875FA4">
        <w:rPr>
          <w:rFonts w:ascii="Arial" w:hAnsi="Arial" w:cs="Arial"/>
        </w:rPr>
        <w:t>)</w:t>
      </w:r>
      <w:r w:rsidR="00C653ED" w:rsidRPr="00875FA4">
        <w:rPr>
          <w:rFonts w:ascii="Arial" w:hAnsi="Arial" w:cs="Arial"/>
        </w:rPr>
        <w:t xml:space="preserve">, </w:t>
      </w:r>
      <w:r w:rsidR="0028522D" w:rsidRPr="00875FA4">
        <w:rPr>
          <w:rFonts w:ascii="Arial" w:hAnsi="Arial" w:cs="Arial"/>
        </w:rPr>
        <w:t xml:space="preserve">а также стоимость </w:t>
      </w:r>
      <w:r w:rsidR="00E91A06" w:rsidRPr="00875FA4">
        <w:rPr>
          <w:rFonts w:ascii="Arial" w:hAnsi="Arial" w:cs="Arial"/>
        </w:rPr>
        <w:t xml:space="preserve">тары, упаковки, маркировки, </w:t>
      </w:r>
      <w:r w:rsidR="0028522D" w:rsidRPr="00875FA4">
        <w:rPr>
          <w:rFonts w:ascii="Arial" w:hAnsi="Arial" w:cs="Arial"/>
        </w:rPr>
        <w:t>выполнения монтажных (шеф-монтажных), пусконаладочных работ (если выполнение данных работ предусмотрено спецификацией)</w:t>
      </w:r>
      <w:r w:rsidR="00C653ED" w:rsidRPr="00875FA4">
        <w:rPr>
          <w:rFonts w:ascii="Arial" w:hAnsi="Arial" w:cs="Arial"/>
        </w:rPr>
        <w:t xml:space="preserve">. Изменение цен в течение срока действия </w:t>
      </w:r>
      <w:r w:rsidR="00B028BC" w:rsidRPr="00875FA4">
        <w:rPr>
          <w:rFonts w:ascii="Arial" w:hAnsi="Arial" w:cs="Arial"/>
        </w:rPr>
        <w:t>Д</w:t>
      </w:r>
      <w:r w:rsidR="00C653ED" w:rsidRPr="00875FA4">
        <w:rPr>
          <w:rFonts w:ascii="Arial" w:hAnsi="Arial" w:cs="Arial"/>
        </w:rPr>
        <w:t>оговора допускается только по двустороннему соглашению Сторон.</w:t>
      </w:r>
    </w:p>
    <w:p w:rsidR="00C653ED" w:rsidRPr="00875FA4" w:rsidRDefault="00D72A37" w:rsidP="00AE2513">
      <w:pPr>
        <w:tabs>
          <w:tab w:val="left" w:pos="851"/>
        </w:tabs>
        <w:ind w:firstLine="567"/>
        <w:jc w:val="both"/>
        <w:rPr>
          <w:rFonts w:ascii="Arial" w:hAnsi="Arial" w:cs="Arial"/>
        </w:rPr>
      </w:pPr>
      <w:r w:rsidRPr="00875FA4">
        <w:rPr>
          <w:rFonts w:ascii="Arial" w:hAnsi="Arial" w:cs="Arial"/>
        </w:rPr>
        <w:t>7</w:t>
      </w:r>
      <w:r w:rsidR="00C653ED" w:rsidRPr="00875FA4">
        <w:rPr>
          <w:rFonts w:ascii="Arial" w:hAnsi="Arial" w:cs="Arial"/>
        </w:rPr>
        <w:t xml:space="preserve">.2. Если иные формы и порядок расчетов не согласованы Сторонами в Спецификации </w:t>
      </w:r>
      <w:r w:rsidR="003767D4" w:rsidRPr="00875FA4">
        <w:rPr>
          <w:rFonts w:ascii="Arial" w:hAnsi="Arial" w:cs="Arial"/>
        </w:rPr>
        <w:t>(ином приложении</w:t>
      </w:r>
      <w:r w:rsidR="00C653ED" w:rsidRPr="00875FA4">
        <w:rPr>
          <w:rFonts w:ascii="Arial" w:hAnsi="Arial" w:cs="Arial"/>
        </w:rPr>
        <w:t xml:space="preserve"> к </w:t>
      </w:r>
      <w:r w:rsidR="00BC011B" w:rsidRPr="00875FA4">
        <w:rPr>
          <w:rFonts w:ascii="Arial" w:hAnsi="Arial" w:cs="Arial"/>
        </w:rPr>
        <w:t>Договору</w:t>
      </w:r>
      <w:r w:rsidR="003767D4" w:rsidRPr="00875FA4">
        <w:rPr>
          <w:rFonts w:ascii="Arial" w:hAnsi="Arial" w:cs="Arial"/>
        </w:rPr>
        <w:t>)</w:t>
      </w:r>
      <w:r w:rsidR="00C653ED" w:rsidRPr="00875FA4">
        <w:rPr>
          <w:rFonts w:ascii="Arial" w:hAnsi="Arial" w:cs="Arial"/>
        </w:rPr>
        <w:t xml:space="preserve">, оплата за поставленный по </w:t>
      </w:r>
      <w:r w:rsidR="00B028BC" w:rsidRPr="00875FA4">
        <w:rPr>
          <w:rFonts w:ascii="Arial" w:hAnsi="Arial" w:cs="Arial"/>
        </w:rPr>
        <w:t>Д</w:t>
      </w:r>
      <w:r w:rsidR="00C653ED" w:rsidRPr="00875FA4">
        <w:rPr>
          <w:rFonts w:ascii="Arial" w:hAnsi="Arial" w:cs="Arial"/>
        </w:rPr>
        <w:t xml:space="preserve">оговору </w:t>
      </w:r>
      <w:r w:rsidR="00B028BC" w:rsidRPr="00875FA4">
        <w:rPr>
          <w:rFonts w:ascii="Arial" w:hAnsi="Arial" w:cs="Arial"/>
        </w:rPr>
        <w:t xml:space="preserve">Товар </w:t>
      </w:r>
      <w:r w:rsidR="00C653ED" w:rsidRPr="00875FA4">
        <w:rPr>
          <w:rFonts w:ascii="Arial" w:hAnsi="Arial" w:cs="Arial"/>
        </w:rPr>
        <w:t xml:space="preserve">производится путем безналичного перечисления Покупателем денежных средств на счет Поставщика в течение </w:t>
      </w:r>
      <w:r w:rsidR="00B34DCA" w:rsidRPr="00875FA4">
        <w:rPr>
          <w:rFonts w:ascii="Arial" w:hAnsi="Arial" w:cs="Arial"/>
        </w:rPr>
        <w:t>60 (шестидесяти</w:t>
      </w:r>
      <w:r w:rsidR="00C653ED" w:rsidRPr="00875FA4">
        <w:rPr>
          <w:rFonts w:ascii="Arial" w:hAnsi="Arial" w:cs="Arial"/>
        </w:rPr>
        <w:t>) банковских дней с даты поставки</w:t>
      </w:r>
      <w:r w:rsidR="00B028BC" w:rsidRPr="00875FA4">
        <w:rPr>
          <w:rFonts w:ascii="Arial" w:hAnsi="Arial" w:cs="Arial"/>
        </w:rPr>
        <w:t>.</w:t>
      </w:r>
    </w:p>
    <w:p w:rsidR="00C653ED" w:rsidRPr="00875FA4" w:rsidRDefault="00C653ED" w:rsidP="00AE2513">
      <w:pPr>
        <w:tabs>
          <w:tab w:val="left" w:pos="851"/>
        </w:tabs>
        <w:ind w:firstLine="567"/>
        <w:jc w:val="both"/>
        <w:rPr>
          <w:rFonts w:ascii="Arial" w:hAnsi="Arial" w:cs="Arial"/>
        </w:rPr>
      </w:pPr>
      <w:r w:rsidRPr="00875FA4">
        <w:rPr>
          <w:rFonts w:ascii="Arial" w:hAnsi="Arial" w:cs="Arial"/>
        </w:rPr>
        <w:t xml:space="preserve">Обязанность Покупателя по оплате Товара возникает с момента предоставления Поставщиком полного комплекта документов, перечисленных в п. </w:t>
      </w:r>
      <w:r w:rsidR="00255EA2" w:rsidRPr="00875FA4">
        <w:rPr>
          <w:rFonts w:ascii="Arial" w:hAnsi="Arial" w:cs="Arial"/>
        </w:rPr>
        <w:t>3</w:t>
      </w:r>
      <w:r w:rsidRPr="00875FA4">
        <w:rPr>
          <w:rFonts w:ascii="Arial" w:hAnsi="Arial" w:cs="Arial"/>
        </w:rPr>
        <w:t xml:space="preserve">.2. </w:t>
      </w:r>
      <w:r w:rsidR="00BC011B" w:rsidRPr="00875FA4">
        <w:rPr>
          <w:rFonts w:ascii="Arial" w:hAnsi="Arial" w:cs="Arial"/>
        </w:rPr>
        <w:t>Общих условий</w:t>
      </w:r>
      <w:r w:rsidRPr="00875FA4">
        <w:rPr>
          <w:rFonts w:ascii="Arial" w:hAnsi="Arial" w:cs="Arial"/>
        </w:rPr>
        <w:t>.</w:t>
      </w:r>
    </w:p>
    <w:p w:rsidR="00C653ED" w:rsidRPr="00875FA4" w:rsidRDefault="00C653ED" w:rsidP="00AE2513">
      <w:pPr>
        <w:tabs>
          <w:tab w:val="left" w:pos="851"/>
        </w:tabs>
        <w:ind w:firstLine="567"/>
        <w:jc w:val="both"/>
        <w:rPr>
          <w:rFonts w:ascii="Arial" w:hAnsi="Arial" w:cs="Arial"/>
        </w:rPr>
      </w:pPr>
      <w:r w:rsidRPr="00875FA4">
        <w:rPr>
          <w:rFonts w:ascii="Arial" w:hAnsi="Arial" w:cs="Arial"/>
        </w:rPr>
        <w:t xml:space="preserve">Обязательство по оплате </w:t>
      </w:r>
      <w:r w:rsidR="0056363D" w:rsidRPr="00875FA4">
        <w:rPr>
          <w:rFonts w:ascii="Arial" w:hAnsi="Arial" w:cs="Arial"/>
        </w:rPr>
        <w:t>Т</w:t>
      </w:r>
      <w:r w:rsidRPr="00875FA4">
        <w:rPr>
          <w:rFonts w:ascii="Arial" w:hAnsi="Arial" w:cs="Arial"/>
        </w:rPr>
        <w:t>овара признается исполненным с момента списания денежных средств с расчетного счета Покупателя.</w:t>
      </w:r>
    </w:p>
    <w:p w:rsidR="00061C50" w:rsidRPr="00875FA4" w:rsidRDefault="00061C50" w:rsidP="00AE2513">
      <w:pPr>
        <w:tabs>
          <w:tab w:val="left" w:pos="851"/>
        </w:tabs>
        <w:ind w:firstLine="567"/>
        <w:jc w:val="both"/>
        <w:rPr>
          <w:rFonts w:ascii="Arial" w:hAnsi="Arial" w:cs="Arial"/>
        </w:rPr>
      </w:pPr>
      <w:r w:rsidRPr="00875FA4">
        <w:rPr>
          <w:rFonts w:ascii="Arial" w:hAnsi="Arial" w:cs="Arial"/>
        </w:rPr>
        <w:t xml:space="preserve">С момента передачи </w:t>
      </w:r>
      <w:r w:rsidR="0056363D" w:rsidRPr="00875FA4">
        <w:rPr>
          <w:rFonts w:ascii="Arial" w:hAnsi="Arial" w:cs="Arial"/>
        </w:rPr>
        <w:t>Т</w:t>
      </w:r>
      <w:r w:rsidRPr="00875FA4">
        <w:rPr>
          <w:rFonts w:ascii="Arial" w:hAnsi="Arial" w:cs="Arial"/>
        </w:rPr>
        <w:t xml:space="preserve">овара Покупателю и до его оплаты </w:t>
      </w:r>
      <w:r w:rsidR="0056363D" w:rsidRPr="00875FA4">
        <w:rPr>
          <w:rFonts w:ascii="Arial" w:hAnsi="Arial" w:cs="Arial"/>
        </w:rPr>
        <w:t>Т</w:t>
      </w:r>
      <w:r w:rsidRPr="00875FA4">
        <w:rPr>
          <w:rFonts w:ascii="Arial" w:hAnsi="Arial" w:cs="Arial"/>
        </w:rPr>
        <w:t>овар не признается находящимся в залоге у Поставщика.</w:t>
      </w:r>
    </w:p>
    <w:p w:rsidR="00C653ED" w:rsidRDefault="00D72A37" w:rsidP="00DD2E05">
      <w:pPr>
        <w:tabs>
          <w:tab w:val="left" w:pos="851"/>
        </w:tabs>
        <w:overflowPunct w:val="0"/>
        <w:ind w:firstLine="567"/>
        <w:jc w:val="both"/>
        <w:textAlignment w:val="baseline"/>
        <w:rPr>
          <w:rFonts w:ascii="Arial" w:hAnsi="Arial" w:cs="Arial"/>
        </w:rPr>
      </w:pPr>
      <w:r w:rsidRPr="00875FA4">
        <w:rPr>
          <w:rFonts w:ascii="Arial" w:hAnsi="Arial" w:cs="Arial"/>
        </w:rPr>
        <w:t>7</w:t>
      </w:r>
      <w:r w:rsidR="00C653ED" w:rsidRPr="00875FA4">
        <w:rPr>
          <w:rFonts w:ascii="Arial" w:hAnsi="Arial" w:cs="Arial"/>
        </w:rPr>
        <w:t xml:space="preserve">.3. </w:t>
      </w:r>
      <w:r w:rsidR="00DD2E05" w:rsidRPr="00875FA4">
        <w:rPr>
          <w:rFonts w:ascii="Arial" w:hAnsi="Arial" w:cs="Arial"/>
        </w:rPr>
        <w:t>В случае, если договором/дополнительным соглашением к договору предусмотрена предварительная оплата, Поставщик обязуется предоставить Покупателю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Покупателем. Гарантия банка должна быть выдана на срок не менее установленного договором срока исполнения обязательств Поставщика, увеличенного на 60 дней. Поставщик перед соответствующим авансовым платежом предоставляет Покупателю оригинал независимой гарантии банка. При непредставлении Поставщиком обеспечения Покупатель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Покупателя к ответственности и отсрочки исполнения обязательств со стороны Поставщика</w:t>
      </w:r>
      <w:r w:rsidR="00C653ED" w:rsidRPr="00875FA4">
        <w:rPr>
          <w:rFonts w:ascii="Arial" w:hAnsi="Arial" w:cs="Arial"/>
        </w:rPr>
        <w:t xml:space="preserve">. </w:t>
      </w:r>
    </w:p>
    <w:p w:rsidR="004737F7" w:rsidRPr="004737F7" w:rsidRDefault="004737F7" w:rsidP="004737F7">
      <w:pPr>
        <w:ind w:right="-284" w:firstLine="709"/>
        <w:jc w:val="both"/>
        <w:rPr>
          <w:rFonts w:ascii="Arial" w:hAnsi="Arial" w:cs="Arial"/>
        </w:rPr>
      </w:pPr>
      <w:r>
        <w:rPr>
          <w:rFonts w:ascii="Arial" w:hAnsi="Arial" w:cs="Arial"/>
        </w:rPr>
        <w:t xml:space="preserve">7.4. </w:t>
      </w:r>
      <w:r w:rsidRPr="00D05BBE">
        <w:rPr>
          <w:rFonts w:ascii="Arial" w:hAnsi="Arial" w:cs="Arial"/>
          <w:highlight w:val="yellow"/>
        </w:rPr>
        <w:t>Покупатель вправе приостановить исполнение текущих обязательств по оплате по Договору в отношении операций, по которым налоговый орган известил об установленных им ошибках, противоречиях, несоответствиях. Расчеты возобновляются, если Поставщиком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Поставщика, представленные в налоговый орган с приложением документов, подтверждающих их представление в налоговый орган).</w:t>
      </w:r>
    </w:p>
    <w:p w:rsidR="00C57E26" w:rsidRPr="00875FA4" w:rsidRDefault="00C57E26" w:rsidP="008A0591">
      <w:pPr>
        <w:tabs>
          <w:tab w:val="left" w:pos="851"/>
        </w:tabs>
        <w:jc w:val="both"/>
        <w:rPr>
          <w:rFonts w:ascii="Arial" w:hAnsi="Arial" w:cs="Arial"/>
        </w:rPr>
      </w:pPr>
    </w:p>
    <w:p w:rsidR="00C653ED" w:rsidRPr="00875FA4" w:rsidRDefault="005A047C" w:rsidP="000F6B7F">
      <w:pPr>
        <w:pStyle w:val="a4"/>
        <w:numPr>
          <w:ilvl w:val="0"/>
          <w:numId w:val="8"/>
        </w:numPr>
        <w:tabs>
          <w:tab w:val="left" w:pos="851"/>
        </w:tabs>
        <w:ind w:left="0" w:firstLine="567"/>
        <w:jc w:val="both"/>
        <w:rPr>
          <w:rFonts w:ascii="Arial" w:hAnsi="Arial" w:cs="Arial"/>
          <w:b/>
        </w:rPr>
      </w:pPr>
      <w:r w:rsidRPr="00875FA4">
        <w:rPr>
          <w:rFonts w:ascii="Arial" w:hAnsi="Arial" w:cs="Arial"/>
          <w:b/>
        </w:rPr>
        <w:t>Имущественная ответственность</w:t>
      </w:r>
    </w:p>
    <w:p w:rsidR="00C653ED" w:rsidRPr="000F6B7F" w:rsidRDefault="00D72A37" w:rsidP="00AE2513">
      <w:pPr>
        <w:tabs>
          <w:tab w:val="left" w:pos="851"/>
        </w:tabs>
        <w:ind w:firstLine="567"/>
        <w:jc w:val="both"/>
        <w:rPr>
          <w:rFonts w:ascii="Arial" w:hAnsi="Arial" w:cs="Arial"/>
        </w:rPr>
      </w:pPr>
      <w:r w:rsidRPr="00875FA4">
        <w:rPr>
          <w:rFonts w:ascii="Arial" w:hAnsi="Arial" w:cs="Arial"/>
        </w:rPr>
        <w:t>8</w:t>
      </w:r>
      <w:r w:rsidR="00C653ED" w:rsidRPr="00875FA4">
        <w:rPr>
          <w:rFonts w:ascii="Arial" w:hAnsi="Arial" w:cs="Arial"/>
        </w:rPr>
        <w:t xml:space="preserve">.1. Сторона, нарушившая </w:t>
      </w:r>
      <w:r w:rsidR="00C653ED" w:rsidRPr="000F6B7F">
        <w:rPr>
          <w:rFonts w:ascii="Arial" w:hAnsi="Arial" w:cs="Arial"/>
        </w:rPr>
        <w:t xml:space="preserve">свои обязательства по </w:t>
      </w:r>
      <w:r w:rsidR="002963BC" w:rsidRPr="000F6B7F">
        <w:rPr>
          <w:rFonts w:ascii="Arial" w:hAnsi="Arial" w:cs="Arial"/>
        </w:rPr>
        <w:t>Договору</w:t>
      </w:r>
      <w:r w:rsidR="00C653ED" w:rsidRPr="000F6B7F">
        <w:rPr>
          <w:rFonts w:ascii="Arial" w:hAnsi="Arial" w:cs="Arial"/>
        </w:rPr>
        <w:t xml:space="preserve">, несет ответственность в соответствии с действующим законодательством Российской Федерации и Договором. </w:t>
      </w:r>
    </w:p>
    <w:p w:rsidR="00190318" w:rsidRPr="000F6B7F" w:rsidRDefault="00D72A37" w:rsidP="00122D4A">
      <w:pPr>
        <w:tabs>
          <w:tab w:val="left" w:pos="993"/>
        </w:tabs>
        <w:ind w:firstLine="567"/>
        <w:jc w:val="both"/>
        <w:rPr>
          <w:rFonts w:ascii="Arial" w:hAnsi="Arial" w:cs="Arial"/>
        </w:rPr>
      </w:pPr>
      <w:r w:rsidRPr="000F6B7F">
        <w:rPr>
          <w:rFonts w:ascii="Arial" w:hAnsi="Arial" w:cs="Arial"/>
        </w:rPr>
        <w:t>8</w:t>
      </w:r>
      <w:r w:rsidR="00C653ED" w:rsidRPr="000F6B7F">
        <w:rPr>
          <w:rFonts w:ascii="Arial" w:hAnsi="Arial" w:cs="Arial"/>
        </w:rPr>
        <w:t>.2.</w:t>
      </w:r>
      <w:r w:rsidR="00914078" w:rsidRPr="000F6B7F">
        <w:rPr>
          <w:rFonts w:ascii="Arial" w:hAnsi="Arial" w:cs="Arial"/>
        </w:rPr>
        <w:t xml:space="preserve"> </w:t>
      </w:r>
      <w:r w:rsidR="00190318" w:rsidRPr="000F6B7F">
        <w:rPr>
          <w:rFonts w:ascii="Arial" w:hAnsi="Arial" w:cs="Arial"/>
        </w:rPr>
        <w:t>В случае</w:t>
      </w:r>
      <w:r w:rsidR="00C16A66" w:rsidRPr="000F6B7F">
        <w:rPr>
          <w:rFonts w:ascii="Arial" w:hAnsi="Arial" w:cs="Arial"/>
        </w:rPr>
        <w:t xml:space="preserve"> поставки</w:t>
      </w:r>
      <w:r w:rsidR="00190318" w:rsidRPr="000F6B7F">
        <w:rPr>
          <w:rFonts w:ascii="Arial" w:hAnsi="Arial" w:cs="Arial"/>
        </w:rPr>
        <w:t xml:space="preserve"> Товар</w:t>
      </w:r>
      <w:r w:rsidR="00C16A66" w:rsidRPr="000F6B7F">
        <w:rPr>
          <w:rFonts w:ascii="Arial" w:hAnsi="Arial" w:cs="Arial"/>
        </w:rPr>
        <w:t>а</w:t>
      </w:r>
      <w:r w:rsidR="00190318" w:rsidRPr="000F6B7F">
        <w:rPr>
          <w:rFonts w:ascii="Arial" w:hAnsi="Arial" w:cs="Arial"/>
        </w:rPr>
        <w:t xml:space="preserve"> </w:t>
      </w:r>
      <w:r w:rsidR="00C16A66" w:rsidRPr="000F6B7F">
        <w:rPr>
          <w:rFonts w:ascii="Arial" w:hAnsi="Arial" w:cs="Arial"/>
        </w:rPr>
        <w:t>(</w:t>
      </w:r>
      <w:r w:rsidR="00190318" w:rsidRPr="000F6B7F">
        <w:rPr>
          <w:rFonts w:ascii="Arial" w:hAnsi="Arial" w:cs="Arial"/>
        </w:rPr>
        <w:t>либо входящи</w:t>
      </w:r>
      <w:r w:rsidR="00C16A66" w:rsidRPr="000F6B7F">
        <w:rPr>
          <w:rFonts w:ascii="Arial" w:hAnsi="Arial" w:cs="Arial"/>
        </w:rPr>
        <w:t>х</w:t>
      </w:r>
      <w:r w:rsidR="00190318" w:rsidRPr="000F6B7F">
        <w:rPr>
          <w:rFonts w:ascii="Arial" w:hAnsi="Arial" w:cs="Arial"/>
        </w:rPr>
        <w:t xml:space="preserve"> в него узл</w:t>
      </w:r>
      <w:r w:rsidR="00C16A66" w:rsidRPr="000F6B7F">
        <w:rPr>
          <w:rFonts w:ascii="Arial" w:hAnsi="Arial" w:cs="Arial"/>
        </w:rPr>
        <w:t>ов</w:t>
      </w:r>
      <w:r w:rsidR="00190318" w:rsidRPr="000F6B7F">
        <w:rPr>
          <w:rFonts w:ascii="Arial" w:hAnsi="Arial" w:cs="Arial"/>
        </w:rPr>
        <w:t xml:space="preserve"> и детал</w:t>
      </w:r>
      <w:r w:rsidR="00C16A66" w:rsidRPr="000F6B7F">
        <w:rPr>
          <w:rFonts w:ascii="Arial" w:hAnsi="Arial" w:cs="Arial"/>
        </w:rPr>
        <w:t>ей) ненадлежащего качества, комплектности,</w:t>
      </w:r>
      <w:r w:rsidR="00DE7B3D" w:rsidRPr="000F6B7F">
        <w:rPr>
          <w:rFonts w:ascii="Arial" w:hAnsi="Arial" w:cs="Arial"/>
        </w:rPr>
        <w:t xml:space="preserve"> </w:t>
      </w:r>
      <w:r w:rsidR="0056363D" w:rsidRPr="000F6B7F">
        <w:rPr>
          <w:rFonts w:ascii="Arial" w:hAnsi="Arial" w:cs="Arial"/>
        </w:rPr>
        <w:t>Т</w:t>
      </w:r>
      <w:r w:rsidR="00DE7B3D" w:rsidRPr="000F6B7F">
        <w:rPr>
          <w:rFonts w:ascii="Arial" w:hAnsi="Arial" w:cs="Arial"/>
        </w:rPr>
        <w:t>овара,</w:t>
      </w:r>
      <w:r w:rsidR="00C16A66" w:rsidRPr="000F6B7F">
        <w:rPr>
          <w:rFonts w:ascii="Arial" w:hAnsi="Arial" w:cs="Arial"/>
        </w:rPr>
        <w:t xml:space="preserve"> </w:t>
      </w:r>
      <w:r w:rsidR="00190318" w:rsidRPr="000F6B7F">
        <w:rPr>
          <w:rFonts w:ascii="Arial" w:hAnsi="Arial" w:cs="Arial"/>
        </w:rPr>
        <w:t>не соответств</w:t>
      </w:r>
      <w:r w:rsidR="00C16A66" w:rsidRPr="000F6B7F">
        <w:rPr>
          <w:rFonts w:ascii="Arial" w:hAnsi="Arial" w:cs="Arial"/>
        </w:rPr>
        <w:t>ующего</w:t>
      </w:r>
      <w:r w:rsidR="00190318" w:rsidRPr="000F6B7F">
        <w:rPr>
          <w:rFonts w:ascii="Arial" w:hAnsi="Arial" w:cs="Arial"/>
        </w:rPr>
        <w:t xml:space="preserve"> требованиям, установленным Договором, Покупатель вправе по своему </w:t>
      </w:r>
      <w:r w:rsidR="00C16A66" w:rsidRPr="000F6B7F">
        <w:rPr>
          <w:rFonts w:ascii="Arial" w:hAnsi="Arial" w:cs="Arial"/>
        </w:rPr>
        <w:t>выбору требовать от Поставщика</w:t>
      </w:r>
      <w:r w:rsidR="00190318" w:rsidRPr="000F6B7F">
        <w:rPr>
          <w:rFonts w:ascii="Arial" w:hAnsi="Arial" w:cs="Arial"/>
        </w:rPr>
        <w:t>:</w:t>
      </w:r>
    </w:p>
    <w:p w:rsidR="00190318" w:rsidRPr="000F6B7F" w:rsidRDefault="00C16A66" w:rsidP="00122D4A">
      <w:pPr>
        <w:pStyle w:val="a4"/>
        <w:numPr>
          <w:ilvl w:val="0"/>
          <w:numId w:val="3"/>
        </w:numPr>
        <w:tabs>
          <w:tab w:val="left" w:pos="993"/>
        </w:tabs>
        <w:ind w:left="0" w:firstLine="567"/>
        <w:contextualSpacing w:val="0"/>
        <w:jc w:val="both"/>
        <w:rPr>
          <w:rFonts w:ascii="Arial" w:hAnsi="Arial" w:cs="Arial"/>
        </w:rPr>
      </w:pPr>
      <w:r w:rsidRPr="000F6B7F">
        <w:rPr>
          <w:rFonts w:ascii="Arial" w:hAnsi="Arial" w:cs="Arial"/>
        </w:rPr>
        <w:t>соразмерного уменьшения покупной цены</w:t>
      </w:r>
      <w:r w:rsidR="00190318" w:rsidRPr="000F6B7F">
        <w:rPr>
          <w:rFonts w:ascii="Arial" w:hAnsi="Arial" w:cs="Arial"/>
        </w:rPr>
        <w:t>;</w:t>
      </w:r>
    </w:p>
    <w:p w:rsidR="00122D4A" w:rsidRPr="000F6B7F" w:rsidRDefault="00122D4A" w:rsidP="00122D4A">
      <w:pPr>
        <w:pStyle w:val="a4"/>
        <w:numPr>
          <w:ilvl w:val="0"/>
          <w:numId w:val="3"/>
        </w:numPr>
        <w:tabs>
          <w:tab w:val="left" w:pos="993"/>
        </w:tabs>
        <w:ind w:left="0" w:firstLine="567"/>
        <w:contextualSpacing w:val="0"/>
        <w:jc w:val="both"/>
        <w:rPr>
          <w:rFonts w:ascii="Arial" w:hAnsi="Arial" w:cs="Arial"/>
        </w:rPr>
      </w:pPr>
      <w:r w:rsidRPr="000F6B7F">
        <w:rPr>
          <w:rFonts w:ascii="Arial" w:hAnsi="Arial" w:cs="Arial"/>
        </w:rPr>
        <w:t>безвозмездного устранения недостатков;</w:t>
      </w:r>
    </w:p>
    <w:p w:rsidR="00122D4A" w:rsidRPr="000F6B7F" w:rsidRDefault="00122D4A" w:rsidP="00122D4A">
      <w:pPr>
        <w:pStyle w:val="a4"/>
        <w:numPr>
          <w:ilvl w:val="0"/>
          <w:numId w:val="3"/>
        </w:numPr>
        <w:tabs>
          <w:tab w:val="left" w:pos="993"/>
        </w:tabs>
        <w:ind w:left="0" w:firstLine="567"/>
        <w:contextualSpacing w:val="0"/>
        <w:jc w:val="both"/>
        <w:rPr>
          <w:rFonts w:ascii="Arial" w:hAnsi="Arial" w:cs="Arial"/>
        </w:rPr>
      </w:pPr>
      <w:r w:rsidRPr="000F6B7F">
        <w:rPr>
          <w:rFonts w:ascii="Arial" w:hAnsi="Arial" w:cs="Arial"/>
        </w:rPr>
        <w:t>устранить недостатки своими силами и потребовать возмещения своих расходов на устранение недостатков Товара, а также расходов, понесенных Покупателем при привлечении третьих лиц, для устранения недостатков.</w:t>
      </w:r>
    </w:p>
    <w:p w:rsidR="00122D4A" w:rsidRPr="000F6B7F" w:rsidRDefault="00122D4A" w:rsidP="00122D4A">
      <w:pPr>
        <w:ind w:firstLine="567"/>
        <w:jc w:val="both"/>
        <w:rPr>
          <w:rFonts w:ascii="Arial" w:hAnsi="Arial" w:cs="Arial"/>
        </w:rPr>
      </w:pPr>
      <w:r w:rsidRPr="000F6B7F">
        <w:rPr>
          <w:rFonts w:ascii="Arial" w:hAnsi="Arial" w:cs="Arial"/>
        </w:rPr>
        <w:t xml:space="preserve">8.2.1. В случае существенного нарушения требований к качеству </w:t>
      </w:r>
      <w:r w:rsidR="0056363D" w:rsidRPr="000F6B7F">
        <w:rPr>
          <w:rFonts w:ascii="Arial" w:hAnsi="Arial" w:cs="Arial"/>
        </w:rPr>
        <w:t>Т</w:t>
      </w:r>
      <w:r w:rsidRPr="000F6B7F">
        <w:rPr>
          <w:rFonts w:ascii="Arial" w:hAnsi="Arial" w:cs="Arial"/>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sidR="006E5C3D" w:rsidRPr="000F6B7F">
        <w:rPr>
          <w:rFonts w:ascii="Arial" w:hAnsi="Arial" w:cs="Arial"/>
        </w:rPr>
        <w:t>, а та</w:t>
      </w:r>
      <w:r w:rsidR="003021BC" w:rsidRPr="000F6B7F">
        <w:rPr>
          <w:rFonts w:ascii="Arial" w:hAnsi="Arial" w:cs="Arial"/>
        </w:rPr>
        <w:t>кже при нарушении срока устранения недостатков</w:t>
      </w:r>
      <w:r w:rsidRPr="000F6B7F">
        <w:rPr>
          <w:rFonts w:ascii="Arial" w:hAnsi="Arial" w:cs="Arial"/>
        </w:rPr>
        <w:t>) Покупатель вправе по своему выбору:</w:t>
      </w:r>
    </w:p>
    <w:p w:rsidR="000072C3" w:rsidRPr="000F6B7F" w:rsidRDefault="000072C3" w:rsidP="000072C3">
      <w:pPr>
        <w:ind w:firstLine="567"/>
        <w:jc w:val="both"/>
        <w:rPr>
          <w:rFonts w:ascii="Arial" w:hAnsi="Arial" w:cs="Arial"/>
        </w:rPr>
      </w:pPr>
      <w:r w:rsidRPr="000F6B7F">
        <w:rPr>
          <w:rFonts w:ascii="Arial" w:hAnsi="Arial" w:cs="Arial"/>
        </w:rPr>
        <w:t xml:space="preserve">а) отказаться от исполнения </w:t>
      </w:r>
      <w:r w:rsidR="00B028BC" w:rsidRPr="000F6B7F">
        <w:rPr>
          <w:rFonts w:ascii="Arial" w:hAnsi="Arial" w:cs="Arial"/>
        </w:rPr>
        <w:t>Д</w:t>
      </w:r>
      <w:r w:rsidRPr="000F6B7F">
        <w:rPr>
          <w:rFonts w:ascii="Arial" w:hAnsi="Arial" w:cs="Arial"/>
        </w:rPr>
        <w:t>оговора</w:t>
      </w:r>
      <w:r w:rsidR="002963BC" w:rsidRPr="000F6B7F">
        <w:rPr>
          <w:rFonts w:ascii="Arial" w:hAnsi="Arial" w:cs="Arial"/>
        </w:rPr>
        <w:t>/Спецификации полностью или в части некачественного Товара</w:t>
      </w:r>
      <w:r w:rsidRPr="000F6B7F">
        <w:rPr>
          <w:rFonts w:ascii="Arial" w:hAnsi="Arial" w:cs="Arial"/>
        </w:rPr>
        <w:t xml:space="preserve"> и потребовать возврата уплаченной за </w:t>
      </w:r>
      <w:r w:rsidR="006E5C3D" w:rsidRPr="000F6B7F">
        <w:rPr>
          <w:rFonts w:ascii="Arial" w:hAnsi="Arial" w:cs="Arial"/>
        </w:rPr>
        <w:t xml:space="preserve">Товар и выполненные работы </w:t>
      </w:r>
      <w:r w:rsidRPr="000F6B7F">
        <w:rPr>
          <w:rFonts w:ascii="Arial" w:hAnsi="Arial" w:cs="Arial"/>
        </w:rPr>
        <w:t xml:space="preserve">денежной суммы (либо восстановления суммы задолженности, погашенной в результате проведенного зачета); </w:t>
      </w:r>
    </w:p>
    <w:p w:rsidR="00122D4A" w:rsidRPr="000F6B7F" w:rsidRDefault="000072C3" w:rsidP="000072C3">
      <w:pPr>
        <w:pStyle w:val="a4"/>
        <w:tabs>
          <w:tab w:val="left" w:pos="993"/>
        </w:tabs>
        <w:ind w:left="0" w:firstLine="567"/>
        <w:contextualSpacing w:val="0"/>
        <w:jc w:val="both"/>
        <w:rPr>
          <w:rFonts w:ascii="Arial" w:hAnsi="Arial" w:cs="Arial"/>
        </w:rPr>
      </w:pPr>
      <w:r w:rsidRPr="000F6B7F">
        <w:rPr>
          <w:rFonts w:ascii="Arial" w:hAnsi="Arial" w:cs="Arial"/>
        </w:rPr>
        <w:lastRenderedPageBreak/>
        <w:t xml:space="preserve">б) потребовать замены </w:t>
      </w:r>
      <w:r w:rsidR="006E5C3D" w:rsidRPr="000F6B7F">
        <w:rPr>
          <w:rFonts w:ascii="Arial" w:hAnsi="Arial" w:cs="Arial"/>
        </w:rPr>
        <w:t xml:space="preserve">Товара </w:t>
      </w:r>
      <w:r w:rsidRPr="000F6B7F">
        <w:rPr>
          <w:rFonts w:ascii="Arial" w:hAnsi="Arial" w:cs="Arial"/>
        </w:rPr>
        <w:t xml:space="preserve">ненадлежащего качества </w:t>
      </w:r>
      <w:r w:rsidR="006E5C3D" w:rsidRPr="000F6B7F">
        <w:rPr>
          <w:rFonts w:ascii="Arial" w:hAnsi="Arial" w:cs="Arial"/>
        </w:rPr>
        <w:t>Товаром</w:t>
      </w:r>
      <w:r w:rsidRPr="000F6B7F">
        <w:rPr>
          <w:rFonts w:ascii="Arial" w:hAnsi="Arial" w:cs="Arial"/>
        </w:rPr>
        <w:t xml:space="preserve">, соответствующим </w:t>
      </w:r>
      <w:r w:rsidR="002963BC" w:rsidRPr="000F6B7F">
        <w:rPr>
          <w:rFonts w:ascii="Arial" w:hAnsi="Arial" w:cs="Arial"/>
        </w:rPr>
        <w:t>Договору/Спецификации</w:t>
      </w:r>
      <w:r w:rsidR="006E5C3D" w:rsidRPr="000F6B7F">
        <w:rPr>
          <w:rFonts w:ascii="Arial" w:hAnsi="Arial" w:cs="Arial"/>
        </w:rPr>
        <w:t>, и выполнения необходимых монтажных, шефмонтажных, пусконаладочных</w:t>
      </w:r>
      <w:r w:rsidR="00E91A06" w:rsidRPr="000F6B7F">
        <w:rPr>
          <w:rFonts w:ascii="Arial" w:hAnsi="Arial" w:cs="Arial"/>
        </w:rPr>
        <w:t xml:space="preserve"> </w:t>
      </w:r>
      <w:r w:rsidR="006E5C3D" w:rsidRPr="000F6B7F">
        <w:rPr>
          <w:rFonts w:ascii="Arial" w:hAnsi="Arial" w:cs="Arial"/>
        </w:rPr>
        <w:t>работ за счет Поставщика</w:t>
      </w:r>
      <w:r w:rsidRPr="000F6B7F">
        <w:rPr>
          <w:rFonts w:ascii="Arial" w:hAnsi="Arial" w:cs="Arial"/>
        </w:rPr>
        <w:t>.</w:t>
      </w:r>
    </w:p>
    <w:p w:rsidR="00024983" w:rsidRPr="000F6B7F" w:rsidRDefault="000072C3" w:rsidP="00AE2513">
      <w:pPr>
        <w:tabs>
          <w:tab w:val="left" w:pos="851"/>
          <w:tab w:val="left" w:pos="993"/>
        </w:tabs>
        <w:ind w:firstLine="567"/>
        <w:jc w:val="both"/>
        <w:rPr>
          <w:rFonts w:ascii="Arial" w:hAnsi="Arial" w:cs="Arial"/>
        </w:rPr>
      </w:pPr>
      <w:r w:rsidRPr="000F6B7F">
        <w:rPr>
          <w:rFonts w:ascii="Arial" w:hAnsi="Arial" w:cs="Arial"/>
        </w:rPr>
        <w:t>8.2.</w:t>
      </w:r>
      <w:r w:rsidR="00931D25" w:rsidRPr="000F6B7F">
        <w:rPr>
          <w:rFonts w:ascii="Arial" w:hAnsi="Arial" w:cs="Arial"/>
        </w:rPr>
        <w:t>2</w:t>
      </w:r>
      <w:r w:rsidRPr="000F6B7F">
        <w:rPr>
          <w:rFonts w:ascii="Arial" w:hAnsi="Arial" w:cs="Arial"/>
        </w:rPr>
        <w:t>. Помимо требований, указанных в п. 8.2., 8.2.1.</w:t>
      </w:r>
      <w:r w:rsidR="00024983" w:rsidRPr="000F6B7F">
        <w:rPr>
          <w:rFonts w:ascii="Arial" w:hAnsi="Arial" w:cs="Arial"/>
        </w:rPr>
        <w:t xml:space="preserve"> Поставщик уплачивает Покупателю штрафную неустойку в размере 10% от стоимости поставки некачественной продукции, а также возмещает убытки (реальный ущерб и упущенную выгоду) в полной сумме сверх неустойки.</w:t>
      </w:r>
    </w:p>
    <w:p w:rsidR="00C653ED" w:rsidRPr="000F6B7F" w:rsidRDefault="00D72A37" w:rsidP="00AE2513">
      <w:pPr>
        <w:tabs>
          <w:tab w:val="left" w:pos="851"/>
          <w:tab w:val="left" w:pos="993"/>
        </w:tabs>
        <w:ind w:firstLine="567"/>
        <w:jc w:val="both"/>
        <w:rPr>
          <w:rFonts w:ascii="Arial" w:hAnsi="Arial" w:cs="Arial"/>
        </w:rPr>
      </w:pPr>
      <w:r w:rsidRPr="000F6B7F">
        <w:rPr>
          <w:rFonts w:ascii="Arial" w:hAnsi="Arial" w:cs="Arial"/>
        </w:rPr>
        <w:t>8</w:t>
      </w:r>
      <w:r w:rsidR="00190318" w:rsidRPr="000F6B7F">
        <w:rPr>
          <w:rFonts w:ascii="Arial" w:hAnsi="Arial" w:cs="Arial"/>
        </w:rPr>
        <w:t xml:space="preserve">.3. </w:t>
      </w:r>
      <w:r w:rsidR="00C653ED" w:rsidRPr="000F6B7F">
        <w:rPr>
          <w:rFonts w:ascii="Arial" w:hAnsi="Arial" w:cs="Arial"/>
        </w:rPr>
        <w:t xml:space="preserve">Требования Покупателя (о допоставке, доукомплектовании, устранении недостатков, замене </w:t>
      </w:r>
      <w:r w:rsidR="003021BC" w:rsidRPr="000F6B7F">
        <w:rPr>
          <w:rFonts w:ascii="Arial" w:hAnsi="Arial" w:cs="Arial"/>
        </w:rPr>
        <w:t xml:space="preserve">Товара </w:t>
      </w:r>
      <w:r w:rsidR="00C653ED" w:rsidRPr="000F6B7F">
        <w:rPr>
          <w:rFonts w:ascii="Arial" w:hAnsi="Arial" w:cs="Arial"/>
        </w:rPr>
        <w:t xml:space="preserve">и пр.) в случае </w:t>
      </w:r>
      <w:r w:rsidR="00FB3C49" w:rsidRPr="000F6B7F">
        <w:rPr>
          <w:rFonts w:ascii="Arial" w:hAnsi="Arial" w:cs="Arial"/>
        </w:rPr>
        <w:t>не</w:t>
      </w:r>
      <w:r w:rsidR="0025093F" w:rsidRPr="000F6B7F">
        <w:rPr>
          <w:rFonts w:ascii="Arial" w:hAnsi="Arial" w:cs="Arial"/>
        </w:rPr>
        <w:t>исполнения (</w:t>
      </w:r>
      <w:r w:rsidR="00C653ED" w:rsidRPr="000F6B7F">
        <w:rPr>
          <w:rFonts w:ascii="Arial" w:hAnsi="Arial" w:cs="Arial"/>
        </w:rPr>
        <w:t>ненадлежащего исполнения</w:t>
      </w:r>
      <w:r w:rsidR="0025093F" w:rsidRPr="000F6B7F">
        <w:rPr>
          <w:rFonts w:ascii="Arial" w:hAnsi="Arial" w:cs="Arial"/>
        </w:rPr>
        <w:t>)</w:t>
      </w:r>
      <w:r w:rsidR="00C653ED" w:rsidRPr="000F6B7F">
        <w:rPr>
          <w:rFonts w:ascii="Arial" w:hAnsi="Arial" w:cs="Arial"/>
        </w:rPr>
        <w:t xml:space="preserve"> Поставщиком своих обязательств по Договору (в части обеспечения количества, качества, ассортимента, комплектности и пр.) подлежат удовлетворению Поставщиком в срок, не превышающий </w:t>
      </w:r>
      <w:r w:rsidR="00680216" w:rsidRPr="00E947E9">
        <w:rPr>
          <w:rFonts w:ascii="Arial" w:hAnsi="Arial" w:cs="Arial"/>
          <w:highlight w:val="yellow"/>
        </w:rPr>
        <w:t>1</w:t>
      </w:r>
      <w:r w:rsidR="00024983" w:rsidRPr="00E947E9">
        <w:rPr>
          <w:rFonts w:ascii="Arial" w:hAnsi="Arial" w:cs="Arial"/>
          <w:highlight w:val="yellow"/>
        </w:rPr>
        <w:t>0 (</w:t>
      </w:r>
      <w:r w:rsidR="00680216" w:rsidRPr="00E947E9">
        <w:rPr>
          <w:rFonts w:ascii="Arial" w:hAnsi="Arial" w:cs="Arial"/>
          <w:highlight w:val="yellow"/>
        </w:rPr>
        <w:t>десять</w:t>
      </w:r>
      <w:r w:rsidR="00C653ED" w:rsidRPr="00E947E9">
        <w:rPr>
          <w:rFonts w:ascii="Arial" w:hAnsi="Arial" w:cs="Arial"/>
          <w:highlight w:val="yellow"/>
        </w:rPr>
        <w:t xml:space="preserve">) </w:t>
      </w:r>
      <w:r w:rsidR="00E947E9">
        <w:rPr>
          <w:rFonts w:ascii="Arial" w:hAnsi="Arial" w:cs="Arial"/>
          <w:highlight w:val="yellow"/>
        </w:rPr>
        <w:t xml:space="preserve">календарных </w:t>
      </w:r>
      <w:r w:rsidR="00C653ED" w:rsidRPr="00E947E9">
        <w:rPr>
          <w:rFonts w:ascii="Arial" w:hAnsi="Arial" w:cs="Arial"/>
          <w:highlight w:val="yellow"/>
        </w:rPr>
        <w:t>дней</w:t>
      </w:r>
      <w:r w:rsidR="00C653ED" w:rsidRPr="000F6B7F">
        <w:rPr>
          <w:rFonts w:ascii="Arial" w:hAnsi="Arial" w:cs="Arial"/>
        </w:rPr>
        <w:t xml:space="preserve"> с даты предъявления соответствующего требования Покупателем. Иной срок может быть </w:t>
      </w:r>
      <w:r w:rsidR="00024983" w:rsidRPr="000F6B7F">
        <w:rPr>
          <w:rFonts w:ascii="Arial" w:hAnsi="Arial" w:cs="Arial"/>
        </w:rPr>
        <w:t xml:space="preserve">письменно </w:t>
      </w:r>
      <w:r w:rsidR="00C653ED" w:rsidRPr="000F6B7F">
        <w:rPr>
          <w:rFonts w:ascii="Arial" w:hAnsi="Arial" w:cs="Arial"/>
        </w:rPr>
        <w:t xml:space="preserve">согласован Сторонами. </w:t>
      </w:r>
    </w:p>
    <w:p w:rsidR="00931D25" w:rsidRPr="00366404" w:rsidRDefault="00931D25" w:rsidP="00931D25">
      <w:pPr>
        <w:pStyle w:val="a4"/>
        <w:keepNext/>
        <w:tabs>
          <w:tab w:val="left" w:pos="851"/>
          <w:tab w:val="left" w:pos="993"/>
        </w:tabs>
        <w:ind w:left="0" w:firstLine="567"/>
        <w:jc w:val="both"/>
        <w:outlineLvl w:val="0"/>
        <w:rPr>
          <w:rFonts w:ascii="Arial" w:hAnsi="Arial" w:cs="Arial"/>
        </w:rPr>
      </w:pPr>
      <w:r w:rsidRPr="000F6B7F">
        <w:rPr>
          <w:rFonts w:ascii="Arial" w:hAnsi="Arial" w:cs="Arial"/>
        </w:rPr>
        <w:t xml:space="preserve">8.3.1. В случае выполнения работ, связанных с удовлетворением требований Покупателя, в том числе по устранению недостатков, по замене Товара, на территории Покупателя, </w:t>
      </w:r>
      <w:r w:rsidR="00953C4F" w:rsidRPr="000F6B7F">
        <w:rPr>
          <w:rFonts w:ascii="Arial" w:hAnsi="Arial" w:cs="Arial"/>
        </w:rPr>
        <w:t xml:space="preserve">Поставщик применяет Требования охраны труда и промышленной </w:t>
      </w:r>
      <w:r w:rsidR="00953C4F" w:rsidRPr="00366404">
        <w:rPr>
          <w:rFonts w:ascii="Arial" w:hAnsi="Arial" w:cs="Arial"/>
        </w:rPr>
        <w:t xml:space="preserve">безопасности, утв. приказом АО «УК «Кузбассразрезуголь» </w:t>
      </w:r>
      <w:r w:rsidR="00366404" w:rsidRPr="00366404">
        <w:rPr>
          <w:rFonts w:ascii="Arial" w:hAnsi="Arial" w:cs="Arial"/>
        </w:rPr>
        <w:t>от 17.01.2022</w:t>
      </w:r>
      <w:r w:rsidR="00606C1A">
        <w:rPr>
          <w:rFonts w:ascii="Arial" w:hAnsi="Arial" w:cs="Arial"/>
        </w:rPr>
        <w:t xml:space="preserve"> № 20</w:t>
      </w:r>
      <w:r w:rsidR="00953C4F" w:rsidRPr="00366404">
        <w:rPr>
          <w:rFonts w:ascii="Arial" w:hAnsi="Arial" w:cs="Arial"/>
        </w:rPr>
        <w:t xml:space="preserve">, размещенные на сайте в сети Интернет: </w:t>
      </w:r>
      <w:hyperlink r:id="rId10" w:history="1">
        <w:r w:rsidR="00366404" w:rsidRPr="00366404">
          <w:rPr>
            <w:rStyle w:val="a6"/>
            <w:rFonts w:ascii="Arial" w:hAnsi="Arial" w:cs="Arial"/>
          </w:rPr>
          <w:t>https://kru.ru/ru/</w:t>
        </w:r>
      </w:hyperlink>
      <w:r w:rsidRPr="00366404">
        <w:rPr>
          <w:rFonts w:ascii="Arial" w:hAnsi="Arial" w:cs="Arial"/>
        </w:rPr>
        <w:t xml:space="preserve">. </w:t>
      </w:r>
    </w:p>
    <w:p w:rsidR="00695938" w:rsidRPr="000F6B7F" w:rsidRDefault="00D72A37" w:rsidP="00AE2513">
      <w:pPr>
        <w:tabs>
          <w:tab w:val="left" w:pos="851"/>
        </w:tabs>
        <w:ind w:firstLine="567"/>
        <w:jc w:val="both"/>
        <w:rPr>
          <w:rFonts w:ascii="Arial" w:hAnsi="Arial" w:cs="Arial"/>
        </w:rPr>
      </w:pPr>
      <w:r w:rsidRPr="00366404">
        <w:rPr>
          <w:rFonts w:ascii="Arial" w:hAnsi="Arial" w:cs="Arial"/>
        </w:rPr>
        <w:t>8</w:t>
      </w:r>
      <w:r w:rsidR="00695938" w:rsidRPr="00366404">
        <w:rPr>
          <w:rFonts w:ascii="Arial" w:hAnsi="Arial" w:cs="Arial"/>
        </w:rPr>
        <w:t>.</w:t>
      </w:r>
      <w:r w:rsidR="00033724" w:rsidRPr="00366404">
        <w:rPr>
          <w:rFonts w:ascii="Arial" w:hAnsi="Arial" w:cs="Arial"/>
        </w:rPr>
        <w:t>4</w:t>
      </w:r>
      <w:r w:rsidR="00695938" w:rsidRPr="00366404">
        <w:rPr>
          <w:rFonts w:ascii="Arial" w:hAnsi="Arial" w:cs="Arial"/>
        </w:rPr>
        <w:t>. Все расходы, связанные с возвратом Товара, его</w:t>
      </w:r>
      <w:r w:rsidR="00695938" w:rsidRPr="000F6B7F">
        <w:rPr>
          <w:rFonts w:ascii="Arial" w:hAnsi="Arial" w:cs="Arial"/>
        </w:rPr>
        <w:t xml:space="preserve"> заменой, допоставкой и доукомплект</w:t>
      </w:r>
      <w:r w:rsidR="00914078" w:rsidRPr="000F6B7F">
        <w:rPr>
          <w:rFonts w:ascii="Arial" w:hAnsi="Arial" w:cs="Arial"/>
        </w:rPr>
        <w:t>ованием</w:t>
      </w:r>
      <w:r w:rsidR="00695938" w:rsidRPr="000F6B7F">
        <w:rPr>
          <w:rFonts w:ascii="Arial" w:hAnsi="Arial" w:cs="Arial"/>
        </w:rPr>
        <w:t>, в том числе все транспортные расходы и расходы на хранение, относятся на счет Поставщика.</w:t>
      </w:r>
    </w:p>
    <w:p w:rsidR="00914078" w:rsidRPr="000F6B7F" w:rsidRDefault="00D72A37" w:rsidP="00AE2513">
      <w:pPr>
        <w:tabs>
          <w:tab w:val="left" w:pos="993"/>
        </w:tabs>
        <w:autoSpaceDE w:val="0"/>
        <w:autoSpaceDN w:val="0"/>
        <w:adjustRightInd w:val="0"/>
        <w:ind w:firstLine="567"/>
        <w:jc w:val="both"/>
        <w:rPr>
          <w:rFonts w:ascii="Arial" w:hAnsi="Arial" w:cs="Arial"/>
        </w:rPr>
      </w:pPr>
      <w:r w:rsidRPr="000F6B7F">
        <w:rPr>
          <w:rFonts w:ascii="Arial" w:hAnsi="Arial" w:cs="Arial"/>
        </w:rPr>
        <w:t>8</w:t>
      </w:r>
      <w:r w:rsidR="00914078" w:rsidRPr="000F6B7F">
        <w:rPr>
          <w:rFonts w:ascii="Arial" w:hAnsi="Arial" w:cs="Arial"/>
        </w:rPr>
        <w:t>.</w:t>
      </w:r>
      <w:r w:rsidR="00033724" w:rsidRPr="000F6B7F">
        <w:rPr>
          <w:rFonts w:ascii="Arial" w:hAnsi="Arial" w:cs="Arial"/>
        </w:rPr>
        <w:t>5</w:t>
      </w:r>
      <w:r w:rsidR="00914078" w:rsidRPr="000F6B7F">
        <w:rPr>
          <w:rFonts w:ascii="Arial" w:hAnsi="Arial" w:cs="Arial"/>
        </w:rPr>
        <w:t>. Дополнительно к случаям существенного нарушения требований к качеству Товара</w:t>
      </w:r>
      <w:r w:rsidR="00DE7B3D" w:rsidRPr="000F6B7F">
        <w:rPr>
          <w:rFonts w:ascii="Arial" w:hAnsi="Arial" w:cs="Arial"/>
        </w:rPr>
        <w:t xml:space="preserve"> согласно п. 8.2.1.</w:t>
      </w:r>
      <w:r w:rsidR="00914078" w:rsidRPr="000F6B7F">
        <w:rPr>
          <w:rFonts w:ascii="Arial" w:hAnsi="Arial" w:cs="Arial"/>
        </w:rPr>
        <w:t xml:space="preserve"> Стороны согласились относить, в том числе, поставку </w:t>
      </w:r>
      <w:r w:rsidR="0056363D" w:rsidRPr="000F6B7F">
        <w:rPr>
          <w:rFonts w:ascii="Arial" w:hAnsi="Arial" w:cs="Arial"/>
        </w:rPr>
        <w:t>Т</w:t>
      </w:r>
      <w:r w:rsidR="00914078" w:rsidRPr="000F6B7F">
        <w:rPr>
          <w:rFonts w:ascii="Arial" w:hAnsi="Arial" w:cs="Arial"/>
        </w:rPr>
        <w:t>овара, имеющего признаки:</w:t>
      </w:r>
    </w:p>
    <w:p w:rsidR="00914078" w:rsidRPr="000F6B7F" w:rsidRDefault="00914078" w:rsidP="00AE2513">
      <w:pPr>
        <w:tabs>
          <w:tab w:val="left" w:pos="993"/>
        </w:tabs>
        <w:autoSpaceDE w:val="0"/>
        <w:autoSpaceDN w:val="0"/>
        <w:adjustRightInd w:val="0"/>
        <w:ind w:firstLine="567"/>
        <w:jc w:val="both"/>
        <w:rPr>
          <w:rFonts w:ascii="Arial" w:hAnsi="Arial" w:cs="Arial"/>
        </w:rPr>
      </w:pPr>
      <w:r w:rsidRPr="000F6B7F">
        <w:rPr>
          <w:rFonts w:ascii="Arial" w:hAnsi="Arial" w:cs="Arial"/>
        </w:rPr>
        <w:t>а) контрафакта, под которым понимаются товары, содержащие любые охраняемые результаты интеллектуальной деятельности или приравненные к ним средства индивидуализации, действия с которыми (изготовление, распространение или иное использование, а также импорт, перевозка или хранение) приводят к нарушению исключительных прав их правообладателей (например, оригинальная продукция, поставленная без согласия правообладателей,</w:t>
      </w:r>
      <w:r w:rsidR="00132757">
        <w:rPr>
          <w:rFonts w:ascii="Arial" w:hAnsi="Arial" w:cs="Arial"/>
        </w:rPr>
        <w:t xml:space="preserve"> за исключением случаев, когда это разрешено действующим законодательством РФ,</w:t>
      </w:r>
      <w:r w:rsidR="00E73DFA">
        <w:rPr>
          <w:rFonts w:ascii="Arial" w:hAnsi="Arial" w:cs="Arial"/>
        </w:rPr>
        <w:t xml:space="preserve"> </w:t>
      </w:r>
      <w:r w:rsidRPr="000F6B7F">
        <w:rPr>
          <w:rFonts w:ascii="Arial" w:hAnsi="Arial" w:cs="Arial"/>
        </w:rPr>
        <w:t>поддельная продукция с незаконным использованием охраняемых средств индивидуализации этих товаров, в том числе обозначений, сходных до степени смешения и пр.);</w:t>
      </w:r>
    </w:p>
    <w:p w:rsidR="00914078" w:rsidRPr="000F6B7F" w:rsidRDefault="00914078" w:rsidP="00AE2513">
      <w:pPr>
        <w:tabs>
          <w:tab w:val="left" w:pos="993"/>
        </w:tabs>
        <w:autoSpaceDE w:val="0"/>
        <w:autoSpaceDN w:val="0"/>
        <w:adjustRightInd w:val="0"/>
        <w:ind w:firstLine="567"/>
        <w:jc w:val="both"/>
        <w:rPr>
          <w:rFonts w:ascii="Arial" w:hAnsi="Arial" w:cs="Arial"/>
        </w:rPr>
      </w:pPr>
      <w:r w:rsidRPr="000F6B7F">
        <w:rPr>
          <w:rFonts w:ascii="Arial" w:hAnsi="Arial" w:cs="Arial"/>
        </w:rPr>
        <w:t>б) восстановления после эксплуатации</w:t>
      </w:r>
      <w:r w:rsidR="00C57E26" w:rsidRPr="000F6B7F">
        <w:rPr>
          <w:rFonts w:ascii="Arial" w:hAnsi="Arial" w:cs="Arial"/>
        </w:rPr>
        <w:t xml:space="preserve"> (если иное не предусмотрено в спецификации)</w:t>
      </w:r>
      <w:r w:rsidRPr="000F6B7F">
        <w:rPr>
          <w:rFonts w:ascii="Arial" w:hAnsi="Arial" w:cs="Arial"/>
        </w:rPr>
        <w:t>.</w:t>
      </w:r>
    </w:p>
    <w:p w:rsidR="00914078" w:rsidRPr="000F6B7F" w:rsidRDefault="00914078" w:rsidP="00AE2513">
      <w:pPr>
        <w:autoSpaceDE w:val="0"/>
        <w:autoSpaceDN w:val="0"/>
        <w:adjustRightInd w:val="0"/>
        <w:ind w:firstLine="567"/>
        <w:jc w:val="both"/>
        <w:rPr>
          <w:rFonts w:ascii="Arial" w:hAnsi="Arial" w:cs="Arial"/>
        </w:rPr>
      </w:pPr>
      <w:r w:rsidRPr="000F6B7F">
        <w:rPr>
          <w:rFonts w:ascii="Arial" w:hAnsi="Arial" w:cs="Arial"/>
        </w:rPr>
        <w:t xml:space="preserve">Документами, подтверждающими наличие вышеперечисленных признаков </w:t>
      </w:r>
      <w:r w:rsidR="0056363D" w:rsidRPr="000F6B7F">
        <w:rPr>
          <w:rFonts w:ascii="Arial" w:hAnsi="Arial" w:cs="Arial"/>
        </w:rPr>
        <w:t>Т</w:t>
      </w:r>
      <w:r w:rsidRPr="000F6B7F">
        <w:rPr>
          <w:rFonts w:ascii="Arial" w:hAnsi="Arial" w:cs="Arial"/>
        </w:rPr>
        <w:t xml:space="preserve">овара, Стороны согласились считать, в том числе, но не ограничиваясь: письма компаний - производителей соответствующего </w:t>
      </w:r>
      <w:r w:rsidR="0056363D" w:rsidRPr="000F6B7F">
        <w:rPr>
          <w:rFonts w:ascii="Arial" w:hAnsi="Arial" w:cs="Arial"/>
        </w:rPr>
        <w:t>Т</w:t>
      </w:r>
      <w:r w:rsidRPr="000F6B7F">
        <w:rPr>
          <w:rFonts w:ascii="Arial" w:hAnsi="Arial" w:cs="Arial"/>
        </w:rPr>
        <w:t xml:space="preserve">овара, устанавливающих данные факты. </w:t>
      </w:r>
    </w:p>
    <w:p w:rsidR="00914078" w:rsidRPr="000F6B7F" w:rsidRDefault="00D72A37" w:rsidP="00AE2513">
      <w:pPr>
        <w:autoSpaceDE w:val="0"/>
        <w:autoSpaceDN w:val="0"/>
        <w:adjustRightInd w:val="0"/>
        <w:ind w:firstLine="567"/>
        <w:jc w:val="both"/>
        <w:rPr>
          <w:rFonts w:ascii="Arial" w:hAnsi="Arial" w:cs="Arial"/>
        </w:rPr>
      </w:pPr>
      <w:r w:rsidRPr="000F6B7F">
        <w:rPr>
          <w:rFonts w:ascii="Arial" w:hAnsi="Arial" w:cs="Arial"/>
        </w:rPr>
        <w:t>8</w:t>
      </w:r>
      <w:r w:rsidR="00914078" w:rsidRPr="000F6B7F">
        <w:rPr>
          <w:rFonts w:ascii="Arial" w:hAnsi="Arial" w:cs="Arial"/>
        </w:rPr>
        <w:t>.</w:t>
      </w:r>
      <w:r w:rsidR="00033724" w:rsidRPr="000F6B7F">
        <w:rPr>
          <w:rFonts w:ascii="Arial" w:hAnsi="Arial" w:cs="Arial"/>
        </w:rPr>
        <w:t>6</w:t>
      </w:r>
      <w:r w:rsidR="00914078" w:rsidRPr="000F6B7F">
        <w:rPr>
          <w:rFonts w:ascii="Arial" w:hAnsi="Arial" w:cs="Arial"/>
        </w:rPr>
        <w:t xml:space="preserve">. В случае выявления Покупателем указанных в п. </w:t>
      </w:r>
      <w:r w:rsidRPr="000F6B7F">
        <w:rPr>
          <w:rFonts w:ascii="Arial" w:hAnsi="Arial" w:cs="Arial"/>
        </w:rPr>
        <w:t>8</w:t>
      </w:r>
      <w:r w:rsidR="00914078" w:rsidRPr="000F6B7F">
        <w:rPr>
          <w:rFonts w:ascii="Arial" w:hAnsi="Arial" w:cs="Arial"/>
        </w:rPr>
        <w:t>.</w:t>
      </w:r>
      <w:r w:rsidR="00033724" w:rsidRPr="000F6B7F">
        <w:rPr>
          <w:rFonts w:ascii="Arial" w:hAnsi="Arial" w:cs="Arial"/>
        </w:rPr>
        <w:t>5</w:t>
      </w:r>
      <w:r w:rsidR="00914078" w:rsidRPr="000F6B7F">
        <w:rPr>
          <w:rFonts w:ascii="Arial" w:hAnsi="Arial" w:cs="Arial"/>
        </w:rPr>
        <w:t xml:space="preserve">. признаков в </w:t>
      </w:r>
      <w:r w:rsidR="009F38D9" w:rsidRPr="000F6B7F">
        <w:rPr>
          <w:rFonts w:ascii="Arial" w:hAnsi="Arial" w:cs="Arial"/>
        </w:rPr>
        <w:t>Товаре</w:t>
      </w:r>
      <w:r w:rsidR="00914078" w:rsidRPr="000F6B7F">
        <w:rPr>
          <w:rFonts w:ascii="Arial" w:hAnsi="Arial" w:cs="Arial"/>
        </w:rPr>
        <w:t xml:space="preserve">, Покупатель вправе предъявить Поставщику требования, предусмотренные п. </w:t>
      </w:r>
      <w:r w:rsidRPr="000F6B7F">
        <w:rPr>
          <w:rFonts w:ascii="Arial" w:hAnsi="Arial" w:cs="Arial"/>
        </w:rPr>
        <w:t>8</w:t>
      </w:r>
      <w:r w:rsidR="00914078" w:rsidRPr="000F6B7F">
        <w:rPr>
          <w:rFonts w:ascii="Arial" w:hAnsi="Arial" w:cs="Arial"/>
        </w:rPr>
        <w:t>.2.</w:t>
      </w:r>
      <w:r w:rsidR="00DE7B3D" w:rsidRPr="000F6B7F">
        <w:rPr>
          <w:rFonts w:ascii="Arial" w:hAnsi="Arial" w:cs="Arial"/>
        </w:rPr>
        <w:t>1.</w:t>
      </w:r>
      <w:r w:rsidR="00914078" w:rsidRPr="000F6B7F">
        <w:rPr>
          <w:rFonts w:ascii="Arial" w:hAnsi="Arial" w:cs="Arial"/>
        </w:rPr>
        <w:t xml:space="preserve"> </w:t>
      </w:r>
      <w:r w:rsidR="00265ECB" w:rsidRPr="000F6B7F">
        <w:rPr>
          <w:rFonts w:ascii="Arial" w:hAnsi="Arial" w:cs="Arial"/>
        </w:rPr>
        <w:t>настоящих Общих условий</w:t>
      </w:r>
      <w:r w:rsidR="00914078" w:rsidRPr="000F6B7F">
        <w:rPr>
          <w:rFonts w:ascii="Arial" w:hAnsi="Arial" w:cs="Arial"/>
        </w:rPr>
        <w:t>. При этом Покупатель по своему выбору:</w:t>
      </w:r>
    </w:p>
    <w:p w:rsidR="00914078" w:rsidRPr="000F6B7F" w:rsidRDefault="00914078" w:rsidP="00AE2513">
      <w:pPr>
        <w:autoSpaceDE w:val="0"/>
        <w:autoSpaceDN w:val="0"/>
        <w:adjustRightInd w:val="0"/>
        <w:ind w:firstLine="567"/>
        <w:jc w:val="both"/>
        <w:rPr>
          <w:rFonts w:ascii="Arial" w:hAnsi="Arial" w:cs="Arial"/>
        </w:rPr>
      </w:pPr>
      <w:r w:rsidRPr="000F6B7F">
        <w:rPr>
          <w:rFonts w:ascii="Arial" w:hAnsi="Arial" w:cs="Arial"/>
        </w:rPr>
        <w:t xml:space="preserve">а) возвращает некачественный </w:t>
      </w:r>
      <w:r w:rsidR="0056363D" w:rsidRPr="000F6B7F">
        <w:rPr>
          <w:rFonts w:ascii="Arial" w:hAnsi="Arial" w:cs="Arial"/>
        </w:rPr>
        <w:t>Т</w:t>
      </w:r>
      <w:r w:rsidRPr="000F6B7F">
        <w:rPr>
          <w:rFonts w:ascii="Arial" w:hAnsi="Arial" w:cs="Arial"/>
        </w:rPr>
        <w:t xml:space="preserve">овар Поставщику. Товар должен быть вывезен Поставщиком своими силами и за свой счет в течение пяти рабочих дней с момента направления соответствующего направления Покупателя. В случае нарушения сроков вывоза </w:t>
      </w:r>
      <w:r w:rsidR="0056363D" w:rsidRPr="000F6B7F">
        <w:rPr>
          <w:rFonts w:ascii="Arial" w:hAnsi="Arial" w:cs="Arial"/>
        </w:rPr>
        <w:t>Т</w:t>
      </w:r>
      <w:r w:rsidRPr="000F6B7F">
        <w:rPr>
          <w:rFonts w:ascii="Arial" w:hAnsi="Arial" w:cs="Arial"/>
        </w:rPr>
        <w:t>овара с территории Покупателя Поставщик уплачивает Покупателю стоимость хранения в размере, установленном п</w:t>
      </w:r>
      <w:r w:rsidR="00DE7B3D" w:rsidRPr="000F6B7F">
        <w:rPr>
          <w:rFonts w:ascii="Arial" w:hAnsi="Arial" w:cs="Arial"/>
        </w:rPr>
        <w:t>. 3.4</w:t>
      </w:r>
      <w:r w:rsidRPr="000F6B7F">
        <w:rPr>
          <w:rFonts w:ascii="Arial" w:hAnsi="Arial" w:cs="Arial"/>
        </w:rPr>
        <w:t>. Договора;</w:t>
      </w:r>
    </w:p>
    <w:p w:rsidR="00914078" w:rsidRPr="000F6B7F" w:rsidRDefault="00914078" w:rsidP="00AE2513">
      <w:pPr>
        <w:tabs>
          <w:tab w:val="left" w:pos="851"/>
        </w:tabs>
        <w:ind w:firstLine="567"/>
        <w:jc w:val="both"/>
        <w:rPr>
          <w:rFonts w:ascii="Arial" w:hAnsi="Arial" w:cs="Arial"/>
        </w:rPr>
      </w:pPr>
      <w:r w:rsidRPr="000F6B7F">
        <w:rPr>
          <w:rFonts w:ascii="Arial" w:hAnsi="Arial" w:cs="Arial"/>
        </w:rPr>
        <w:t xml:space="preserve">б) в случае если по факту совершения преступления возбуждено уголовное дело, </w:t>
      </w:r>
      <w:r w:rsidR="0056363D" w:rsidRPr="000F6B7F">
        <w:rPr>
          <w:rFonts w:ascii="Arial" w:hAnsi="Arial" w:cs="Arial"/>
        </w:rPr>
        <w:t>Т</w:t>
      </w:r>
      <w:r w:rsidRPr="000F6B7F">
        <w:rPr>
          <w:rFonts w:ascii="Arial" w:hAnsi="Arial" w:cs="Arial"/>
        </w:rPr>
        <w:t xml:space="preserve">овар, в отношении которого обнаружены соответствующие признаки, передается на ответственное хранение Покупателя или иного уполномоченного лица. Поставщик оплачивает Покупателю стоимость хранения в размере, установленном п. </w:t>
      </w:r>
      <w:r w:rsidR="00DE7B3D" w:rsidRPr="000F6B7F">
        <w:rPr>
          <w:rFonts w:ascii="Arial" w:hAnsi="Arial" w:cs="Arial"/>
        </w:rPr>
        <w:t>3.4</w:t>
      </w:r>
      <w:r w:rsidRPr="000F6B7F">
        <w:rPr>
          <w:rFonts w:ascii="Arial" w:hAnsi="Arial" w:cs="Arial"/>
        </w:rPr>
        <w:t>. Договора, в течение 10 дней с момента направления соответствующего требования Покупателя.</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8</w:t>
      </w:r>
      <w:r w:rsidR="0025093F" w:rsidRPr="000F6B7F">
        <w:rPr>
          <w:rFonts w:ascii="Arial" w:hAnsi="Arial" w:cs="Arial"/>
        </w:rPr>
        <w:t>.</w:t>
      </w:r>
      <w:r w:rsidR="00033724" w:rsidRPr="000F6B7F">
        <w:rPr>
          <w:rFonts w:ascii="Arial" w:hAnsi="Arial" w:cs="Arial"/>
        </w:rPr>
        <w:t>7</w:t>
      </w:r>
      <w:r w:rsidR="00C653ED" w:rsidRPr="000F6B7F">
        <w:rPr>
          <w:rFonts w:ascii="Arial" w:hAnsi="Arial" w:cs="Arial"/>
        </w:rPr>
        <w:t xml:space="preserve">. За нарушение сроков оплаты Покупатель несет ответственность в соответствии с действующим законодательством. При этом Покупатель не считается нарушившим сроки оплаты до момента получения всех документов, указанных в п. </w:t>
      </w:r>
      <w:r w:rsidR="00DE7B3D" w:rsidRPr="000F6B7F">
        <w:rPr>
          <w:rFonts w:ascii="Arial" w:hAnsi="Arial" w:cs="Arial"/>
        </w:rPr>
        <w:t>3.2</w:t>
      </w:r>
      <w:r w:rsidR="00C653ED" w:rsidRPr="000F6B7F">
        <w:rPr>
          <w:rFonts w:ascii="Arial" w:hAnsi="Arial" w:cs="Arial"/>
        </w:rPr>
        <w:t xml:space="preserve">. </w:t>
      </w:r>
      <w:r w:rsidR="00265ECB" w:rsidRPr="000F6B7F">
        <w:rPr>
          <w:rFonts w:ascii="Arial" w:hAnsi="Arial" w:cs="Arial"/>
        </w:rPr>
        <w:t>Общих условий</w:t>
      </w:r>
      <w:r w:rsidR="00C653ED" w:rsidRPr="000F6B7F">
        <w:rPr>
          <w:rFonts w:ascii="Arial" w:hAnsi="Arial" w:cs="Arial"/>
        </w:rPr>
        <w:t xml:space="preserve">. </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8</w:t>
      </w:r>
      <w:r w:rsidR="0025093F" w:rsidRPr="000F6B7F">
        <w:rPr>
          <w:rFonts w:ascii="Arial" w:hAnsi="Arial" w:cs="Arial"/>
        </w:rPr>
        <w:t>.</w:t>
      </w:r>
      <w:r w:rsidR="00033724" w:rsidRPr="000F6B7F">
        <w:rPr>
          <w:rFonts w:ascii="Arial" w:hAnsi="Arial" w:cs="Arial"/>
        </w:rPr>
        <w:t>8</w:t>
      </w:r>
      <w:r w:rsidR="00C653ED" w:rsidRPr="000F6B7F">
        <w:rPr>
          <w:rFonts w:ascii="Arial" w:hAnsi="Arial" w:cs="Arial"/>
        </w:rPr>
        <w:t xml:space="preserve">. За просрочку поставки продукции, не поставку либо недопоставку, за нарушение срока устранения неисправностей в некачественном </w:t>
      </w:r>
      <w:r w:rsidR="0056363D" w:rsidRPr="000F6B7F">
        <w:rPr>
          <w:rFonts w:ascii="Arial" w:hAnsi="Arial" w:cs="Arial"/>
        </w:rPr>
        <w:t>Т</w:t>
      </w:r>
      <w:r w:rsidR="00C653ED" w:rsidRPr="000F6B7F">
        <w:rPr>
          <w:rFonts w:ascii="Arial" w:hAnsi="Arial" w:cs="Arial"/>
        </w:rPr>
        <w:t xml:space="preserve">оваре либо срока замены </w:t>
      </w:r>
      <w:r w:rsidR="0056363D" w:rsidRPr="000F6B7F">
        <w:rPr>
          <w:rFonts w:ascii="Arial" w:hAnsi="Arial" w:cs="Arial"/>
        </w:rPr>
        <w:t>Т</w:t>
      </w:r>
      <w:r w:rsidR="00C653ED" w:rsidRPr="000F6B7F">
        <w:rPr>
          <w:rFonts w:ascii="Arial" w:hAnsi="Arial" w:cs="Arial"/>
        </w:rPr>
        <w:t>овара Поставщик уплачивает, по требованию Покупателя, неустойку в размере 0,2% от стоимости просроченной к поставке продукции, не поставленной, некачественной, либо недопоставленной продукции за каждый день просрочки, недопоставки.</w:t>
      </w:r>
    </w:p>
    <w:p w:rsidR="00FB3C49" w:rsidRPr="000F6B7F" w:rsidRDefault="00D72A37" w:rsidP="00AE2513">
      <w:pPr>
        <w:tabs>
          <w:tab w:val="left" w:pos="851"/>
        </w:tabs>
        <w:ind w:firstLine="567"/>
        <w:jc w:val="both"/>
        <w:rPr>
          <w:rFonts w:ascii="Arial" w:hAnsi="Arial" w:cs="Arial"/>
        </w:rPr>
      </w:pPr>
      <w:r w:rsidRPr="000F6B7F">
        <w:rPr>
          <w:rFonts w:ascii="Arial" w:hAnsi="Arial" w:cs="Arial"/>
        </w:rPr>
        <w:t>8</w:t>
      </w:r>
      <w:r w:rsidR="00FB3C49" w:rsidRPr="000F6B7F">
        <w:rPr>
          <w:rFonts w:ascii="Arial" w:hAnsi="Arial" w:cs="Arial"/>
        </w:rPr>
        <w:t>.</w:t>
      </w:r>
      <w:r w:rsidR="00914078" w:rsidRPr="000F6B7F">
        <w:rPr>
          <w:rFonts w:ascii="Arial" w:hAnsi="Arial" w:cs="Arial"/>
        </w:rPr>
        <w:t>9</w:t>
      </w:r>
      <w:r w:rsidR="00FB3C49" w:rsidRPr="000F6B7F">
        <w:rPr>
          <w:rFonts w:ascii="Arial" w:hAnsi="Arial" w:cs="Arial"/>
        </w:rPr>
        <w:t>. В случае, если по условиям Спецификации предусмотрено выполнение монтажных</w:t>
      </w:r>
      <w:r w:rsidR="00DE7B3D" w:rsidRPr="000F6B7F">
        <w:rPr>
          <w:rFonts w:ascii="Arial" w:hAnsi="Arial" w:cs="Arial"/>
        </w:rPr>
        <w:t xml:space="preserve"> (шеф-монтажных)</w:t>
      </w:r>
      <w:r w:rsidR="00FB3C49" w:rsidRPr="000F6B7F">
        <w:rPr>
          <w:rFonts w:ascii="Arial" w:hAnsi="Arial" w:cs="Arial"/>
        </w:rPr>
        <w:t xml:space="preserve">, пуско-наладочных работ, нарушение Поставщиком сроков их выполнения дает Покупателю право требовать уплаты неустойки в размере 0,2% от стоимости </w:t>
      </w:r>
      <w:r w:rsidR="00DE7B3D" w:rsidRPr="000F6B7F">
        <w:rPr>
          <w:rFonts w:ascii="Arial" w:hAnsi="Arial" w:cs="Arial"/>
        </w:rPr>
        <w:t>работ</w:t>
      </w:r>
      <w:r w:rsidR="00FB3C49" w:rsidRPr="000F6B7F">
        <w:rPr>
          <w:rFonts w:ascii="Arial" w:hAnsi="Arial" w:cs="Arial"/>
        </w:rPr>
        <w:t xml:space="preserve"> за каждый день просрочки, а если стоимость данных работ не установлена – 0,1% от стоимости </w:t>
      </w:r>
      <w:r w:rsidR="0056363D" w:rsidRPr="000F6B7F">
        <w:rPr>
          <w:rFonts w:ascii="Arial" w:hAnsi="Arial" w:cs="Arial"/>
        </w:rPr>
        <w:t>Т</w:t>
      </w:r>
      <w:r w:rsidR="00FB3C49" w:rsidRPr="000F6B7F">
        <w:rPr>
          <w:rFonts w:ascii="Arial" w:hAnsi="Arial" w:cs="Arial"/>
        </w:rPr>
        <w:t>овара за каждый день просрочки.</w:t>
      </w:r>
    </w:p>
    <w:p w:rsidR="00B96366" w:rsidRPr="000F6B7F" w:rsidRDefault="00D72A37" w:rsidP="00AE2513">
      <w:pPr>
        <w:ind w:firstLine="567"/>
        <w:jc w:val="both"/>
        <w:rPr>
          <w:rFonts w:ascii="Arial" w:hAnsi="Arial" w:cs="Arial"/>
          <w:iCs/>
        </w:rPr>
      </w:pPr>
      <w:r w:rsidRPr="000F6B7F">
        <w:rPr>
          <w:rFonts w:ascii="Arial" w:hAnsi="Arial" w:cs="Arial"/>
        </w:rPr>
        <w:t>8</w:t>
      </w:r>
      <w:r w:rsidR="00B96366" w:rsidRPr="000F6B7F">
        <w:rPr>
          <w:rFonts w:ascii="Arial" w:hAnsi="Arial" w:cs="Arial"/>
        </w:rPr>
        <w:t>.</w:t>
      </w:r>
      <w:r w:rsidR="00190318" w:rsidRPr="000F6B7F">
        <w:rPr>
          <w:rFonts w:ascii="Arial" w:hAnsi="Arial" w:cs="Arial"/>
        </w:rPr>
        <w:t>10</w:t>
      </w:r>
      <w:r w:rsidR="00B96366" w:rsidRPr="000F6B7F">
        <w:rPr>
          <w:rFonts w:ascii="Arial" w:hAnsi="Arial" w:cs="Arial"/>
        </w:rPr>
        <w:t xml:space="preserve">. </w:t>
      </w:r>
      <w:r w:rsidR="00B96366" w:rsidRPr="000F6B7F">
        <w:rPr>
          <w:rFonts w:ascii="Arial" w:eastAsia="Arial Unicode MS" w:hAnsi="Arial" w:cs="Arial"/>
          <w:iCs/>
        </w:rPr>
        <w:t xml:space="preserve">Поставщик гарантирует </w:t>
      </w:r>
      <w:r w:rsidR="00B96366" w:rsidRPr="000F6B7F">
        <w:rPr>
          <w:rFonts w:ascii="Arial" w:hAnsi="Arial" w:cs="Arial"/>
        </w:rPr>
        <w:t xml:space="preserve">наличие у него прав, передаваемых по </w:t>
      </w:r>
      <w:r w:rsidR="00265ECB" w:rsidRPr="000F6B7F">
        <w:rPr>
          <w:rFonts w:ascii="Arial" w:hAnsi="Arial" w:cs="Arial"/>
        </w:rPr>
        <w:t>Д</w:t>
      </w:r>
      <w:r w:rsidR="00B96366" w:rsidRPr="000F6B7F">
        <w:rPr>
          <w:rFonts w:ascii="Arial" w:hAnsi="Arial" w:cs="Arial"/>
        </w:rPr>
        <w:t xml:space="preserve">оговору (в том числе в отношении ПО), и права на их передачу Покупателю. Поставщик гарантирует, что Договор не нарушает права третьих лиц в случае исполнения Покупателем условий </w:t>
      </w:r>
      <w:r w:rsidR="00265ECB" w:rsidRPr="000F6B7F">
        <w:rPr>
          <w:rFonts w:ascii="Arial" w:hAnsi="Arial" w:cs="Arial"/>
        </w:rPr>
        <w:t>Д</w:t>
      </w:r>
      <w:r w:rsidR="00B96366" w:rsidRPr="000F6B7F">
        <w:rPr>
          <w:rFonts w:ascii="Arial" w:hAnsi="Arial" w:cs="Arial"/>
        </w:rPr>
        <w:t>оговора. Для подтверждения прав на передаваемое ПО Поставщик обязан предоставить Покупателю соответствующие подтверждающие документы.</w:t>
      </w:r>
    </w:p>
    <w:p w:rsidR="00B96366" w:rsidRPr="000F6B7F" w:rsidRDefault="00B96366" w:rsidP="00AE2513">
      <w:pPr>
        <w:tabs>
          <w:tab w:val="left" w:pos="851"/>
        </w:tabs>
        <w:ind w:firstLine="567"/>
        <w:jc w:val="both"/>
        <w:rPr>
          <w:rFonts w:ascii="Arial" w:hAnsi="Arial" w:cs="Arial"/>
        </w:rPr>
      </w:pPr>
      <w:r w:rsidRPr="000F6B7F">
        <w:rPr>
          <w:rFonts w:ascii="Arial" w:hAnsi="Arial" w:cs="Arial"/>
          <w:bCs/>
        </w:rPr>
        <w:t xml:space="preserve">В случае предъявления к Покупателю третьими лицами претензий и исков, возникающих из нарушения исключительных прав на результаты интеллектуальной деятельности и средства индивидуализации, связанного с использованием ПО, Поставщик обязуется солидарно с Покупателем выступать в рамках любой возможной судебной или административной процедуры против таких </w:t>
      </w:r>
      <w:r w:rsidRPr="000F6B7F">
        <w:rPr>
          <w:rFonts w:ascii="Arial" w:hAnsi="Arial" w:cs="Arial"/>
          <w:bCs/>
        </w:rPr>
        <w:lastRenderedPageBreak/>
        <w:t>требований, а в случае неблагоприятного для Покупателя решения какого-либо органа принять на себя возмещение причиненных Покупателю убытков.</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8</w:t>
      </w:r>
      <w:r w:rsidR="0025093F" w:rsidRPr="000F6B7F">
        <w:rPr>
          <w:rFonts w:ascii="Arial" w:hAnsi="Arial" w:cs="Arial"/>
        </w:rPr>
        <w:t>.</w:t>
      </w:r>
      <w:r w:rsidR="00190318" w:rsidRPr="000F6B7F">
        <w:rPr>
          <w:rFonts w:ascii="Arial" w:hAnsi="Arial" w:cs="Arial"/>
        </w:rPr>
        <w:t>11</w:t>
      </w:r>
      <w:r w:rsidR="00C653ED" w:rsidRPr="000F6B7F">
        <w:rPr>
          <w:rFonts w:ascii="Arial" w:hAnsi="Arial" w:cs="Arial"/>
        </w:rPr>
        <w:t xml:space="preserve">. Стороны не несут ответственности за неисполнение (ненадлежащее исполнение) обязательств по </w:t>
      </w:r>
      <w:r w:rsidR="00265ECB" w:rsidRPr="000F6B7F">
        <w:rPr>
          <w:rFonts w:ascii="Arial" w:hAnsi="Arial" w:cs="Arial"/>
        </w:rPr>
        <w:t>Д</w:t>
      </w:r>
      <w:r w:rsidR="00C653ED" w:rsidRPr="000F6B7F">
        <w:rPr>
          <w:rFonts w:ascii="Arial" w:hAnsi="Arial" w:cs="Arial"/>
        </w:rPr>
        <w:t xml:space="preserve">оговору, если это неисполнение (ненадлежащее исполнение) 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w:t>
      </w:r>
      <w:r w:rsidR="00265ECB" w:rsidRPr="000F6B7F">
        <w:rPr>
          <w:rFonts w:ascii="Arial" w:hAnsi="Arial" w:cs="Arial"/>
        </w:rPr>
        <w:t>Д</w:t>
      </w:r>
      <w:r w:rsidR="00C653ED" w:rsidRPr="000F6B7F">
        <w:rPr>
          <w:rFonts w:ascii="Arial" w:hAnsi="Arial" w:cs="Arial"/>
        </w:rPr>
        <w:t>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w:t>
      </w:r>
    </w:p>
    <w:p w:rsidR="00FF5C1B" w:rsidRPr="000F6B7F" w:rsidRDefault="00C653ED" w:rsidP="00FF5C1B">
      <w:pPr>
        <w:tabs>
          <w:tab w:val="left" w:pos="709"/>
        </w:tabs>
        <w:overflowPunct w:val="0"/>
        <w:autoSpaceDE w:val="0"/>
        <w:autoSpaceDN w:val="0"/>
        <w:adjustRightInd w:val="0"/>
        <w:ind w:firstLine="709"/>
        <w:jc w:val="both"/>
        <w:textAlignment w:val="baseline"/>
        <w:rPr>
          <w:rFonts w:ascii="Arial" w:hAnsi="Arial" w:cs="Arial"/>
        </w:rPr>
      </w:pPr>
      <w:r w:rsidRPr="000F6B7F">
        <w:rPr>
          <w:rFonts w:ascii="Arial" w:hAnsi="Arial" w:cs="Arial"/>
        </w:rPr>
        <w:t xml:space="preserve">В случае, если действие указанных в настоящем пункте обстоятельств продлится более трех месяцев, </w:t>
      </w:r>
      <w:r w:rsidR="0025093F" w:rsidRPr="000F6B7F">
        <w:rPr>
          <w:rFonts w:ascii="Arial" w:hAnsi="Arial" w:cs="Arial"/>
        </w:rPr>
        <w:t>Сторона</w:t>
      </w:r>
      <w:r w:rsidRPr="000F6B7F">
        <w:rPr>
          <w:rFonts w:ascii="Arial" w:hAnsi="Arial" w:cs="Arial"/>
        </w:rPr>
        <w:t xml:space="preserve"> имеет право в одностороннем порядке отказаться от исполнения </w:t>
      </w:r>
      <w:r w:rsidR="00265ECB" w:rsidRPr="000F6B7F">
        <w:rPr>
          <w:rFonts w:ascii="Arial" w:hAnsi="Arial" w:cs="Arial"/>
        </w:rPr>
        <w:t>Д</w:t>
      </w:r>
      <w:r w:rsidRPr="000F6B7F">
        <w:rPr>
          <w:rFonts w:ascii="Arial" w:hAnsi="Arial" w:cs="Arial"/>
        </w:rPr>
        <w:t>оговора.</w:t>
      </w:r>
      <w:r w:rsidR="00FF5C1B" w:rsidRPr="000F6B7F">
        <w:t xml:space="preserve"> </w:t>
      </w:r>
      <w:r w:rsidR="00FF5C1B" w:rsidRPr="000F6B7F">
        <w:rPr>
          <w:rFonts w:ascii="Arial" w:hAnsi="Arial" w:cs="Arial"/>
        </w:rPr>
        <w:t>При наступлении обстоятельств непреодолимой силы Покупатель вправе потребовать от Поставщика вернуть выплаченный аванс (незачтенный поставкой Товара и/или выполненными работами) в течение 10 (десяти) рабочих дней с даты предъявления соответствующего требования.</w:t>
      </w:r>
    </w:p>
    <w:p w:rsidR="00C653ED" w:rsidRPr="000F6B7F" w:rsidRDefault="00C653ED" w:rsidP="00AE2513">
      <w:pPr>
        <w:tabs>
          <w:tab w:val="left" w:pos="851"/>
        </w:tabs>
        <w:ind w:firstLine="567"/>
        <w:jc w:val="both"/>
        <w:rPr>
          <w:rFonts w:ascii="Arial" w:hAnsi="Arial" w:cs="Arial"/>
        </w:rPr>
      </w:pPr>
      <w:r w:rsidRPr="000F6B7F">
        <w:rPr>
          <w:rFonts w:ascii="Arial" w:hAnsi="Arial" w:cs="Arial"/>
        </w:rPr>
        <w:t>Факт наличия обстоятельств непреодолимой силы должен быть документально подтвержден Торгово – промышленной палатой соответствующего субъекта РФ.</w:t>
      </w:r>
    </w:p>
    <w:p w:rsidR="00C653ED" w:rsidRPr="000F6B7F" w:rsidRDefault="00D72A37" w:rsidP="00AE2513">
      <w:pPr>
        <w:tabs>
          <w:tab w:val="left" w:pos="851"/>
        </w:tabs>
        <w:ind w:firstLine="567"/>
        <w:jc w:val="both"/>
        <w:rPr>
          <w:rFonts w:ascii="Arial" w:hAnsi="Arial" w:cs="Arial"/>
        </w:rPr>
      </w:pPr>
      <w:r w:rsidRPr="000F6B7F">
        <w:rPr>
          <w:rFonts w:ascii="Arial" w:hAnsi="Arial" w:cs="Arial"/>
        </w:rPr>
        <w:t>8</w:t>
      </w:r>
      <w:r w:rsidR="0025093F" w:rsidRPr="000F6B7F">
        <w:rPr>
          <w:rFonts w:ascii="Arial" w:hAnsi="Arial" w:cs="Arial"/>
        </w:rPr>
        <w:t>.</w:t>
      </w:r>
      <w:r w:rsidR="00190318" w:rsidRPr="000F6B7F">
        <w:rPr>
          <w:rFonts w:ascii="Arial" w:hAnsi="Arial" w:cs="Arial"/>
        </w:rPr>
        <w:t>1</w:t>
      </w:r>
      <w:r w:rsidR="005D12FF" w:rsidRPr="000F6B7F">
        <w:rPr>
          <w:rFonts w:ascii="Arial" w:hAnsi="Arial" w:cs="Arial"/>
        </w:rPr>
        <w:t>2</w:t>
      </w:r>
      <w:r w:rsidR="00914078" w:rsidRPr="000F6B7F">
        <w:rPr>
          <w:rFonts w:ascii="Arial" w:hAnsi="Arial" w:cs="Arial"/>
        </w:rPr>
        <w:t>.</w:t>
      </w:r>
      <w:r w:rsidR="00C653ED" w:rsidRPr="000F6B7F">
        <w:rPr>
          <w:rFonts w:ascii="Arial" w:hAnsi="Arial" w:cs="Arial"/>
        </w:rPr>
        <w:t xml:space="preserve"> В случае нарушения Поставщиком обязательств по </w:t>
      </w:r>
      <w:r w:rsidR="002963BC" w:rsidRPr="000F6B7F">
        <w:rPr>
          <w:rFonts w:ascii="Arial" w:hAnsi="Arial" w:cs="Arial"/>
        </w:rPr>
        <w:t xml:space="preserve">Договору </w:t>
      </w:r>
      <w:r w:rsidR="00C653ED" w:rsidRPr="000F6B7F">
        <w:rPr>
          <w:rFonts w:ascii="Arial" w:hAnsi="Arial" w:cs="Arial"/>
        </w:rPr>
        <w:t xml:space="preserve">Покупатель вправе удержать начисленную за данное нарушение неустойку (штраф) из суммы, подлежащей уплате за </w:t>
      </w:r>
      <w:r w:rsidR="00EE714C" w:rsidRPr="000F6B7F">
        <w:rPr>
          <w:rFonts w:ascii="Arial" w:hAnsi="Arial" w:cs="Arial"/>
        </w:rPr>
        <w:t>Товар и работы</w:t>
      </w:r>
      <w:r w:rsidR="00C653ED" w:rsidRPr="000F6B7F">
        <w:rPr>
          <w:rFonts w:ascii="Arial" w:hAnsi="Arial" w:cs="Arial"/>
        </w:rPr>
        <w:t xml:space="preserve">. </w:t>
      </w:r>
    </w:p>
    <w:p w:rsidR="00C653ED" w:rsidRPr="000F6B7F" w:rsidRDefault="00D72A37" w:rsidP="00AE2513">
      <w:pPr>
        <w:tabs>
          <w:tab w:val="left" w:pos="851"/>
        </w:tabs>
        <w:autoSpaceDE w:val="0"/>
        <w:autoSpaceDN w:val="0"/>
        <w:adjustRightInd w:val="0"/>
        <w:ind w:firstLine="567"/>
        <w:jc w:val="both"/>
        <w:rPr>
          <w:rFonts w:ascii="Arial" w:hAnsi="Arial" w:cs="Arial"/>
        </w:rPr>
      </w:pPr>
      <w:r w:rsidRPr="000F6B7F">
        <w:rPr>
          <w:rFonts w:ascii="Arial" w:hAnsi="Arial" w:cs="Arial"/>
        </w:rPr>
        <w:t>8</w:t>
      </w:r>
      <w:r w:rsidR="00911B8B" w:rsidRPr="000F6B7F">
        <w:rPr>
          <w:rFonts w:ascii="Arial" w:hAnsi="Arial" w:cs="Arial"/>
        </w:rPr>
        <w:t>.1</w:t>
      </w:r>
      <w:r w:rsidR="005D12FF" w:rsidRPr="000F6B7F">
        <w:rPr>
          <w:rFonts w:ascii="Arial" w:hAnsi="Arial" w:cs="Arial"/>
        </w:rPr>
        <w:t>3</w:t>
      </w:r>
      <w:r w:rsidR="00C653ED" w:rsidRPr="000F6B7F">
        <w:rPr>
          <w:rFonts w:ascii="Arial" w:hAnsi="Arial" w:cs="Arial"/>
        </w:rPr>
        <w:t xml:space="preserve">. Покупатель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w:t>
      </w:r>
      <w:r w:rsidR="0020741D" w:rsidRPr="000F6B7F">
        <w:rPr>
          <w:rFonts w:ascii="Arial" w:hAnsi="Arial" w:cs="Arial"/>
        </w:rPr>
        <w:t>Договора</w:t>
      </w:r>
      <w:r w:rsidR="00C653ED" w:rsidRPr="000F6B7F">
        <w:rPr>
          <w:rFonts w:ascii="Arial" w:hAnsi="Arial" w:cs="Arial"/>
        </w:rPr>
        <w:t>.</w:t>
      </w:r>
    </w:p>
    <w:p w:rsidR="000054EC" w:rsidRPr="00875FA4" w:rsidRDefault="00D72A37" w:rsidP="000054EC">
      <w:pPr>
        <w:tabs>
          <w:tab w:val="left" w:pos="851"/>
        </w:tabs>
        <w:ind w:firstLine="567"/>
        <w:jc w:val="both"/>
        <w:rPr>
          <w:rFonts w:ascii="Arial" w:hAnsi="Arial" w:cs="Arial"/>
        </w:rPr>
      </w:pPr>
      <w:r w:rsidRPr="000F6B7F">
        <w:rPr>
          <w:rFonts w:ascii="Arial" w:hAnsi="Arial" w:cs="Arial"/>
        </w:rPr>
        <w:t>8</w:t>
      </w:r>
      <w:r w:rsidR="00911B8B" w:rsidRPr="000F6B7F">
        <w:rPr>
          <w:rFonts w:ascii="Arial" w:hAnsi="Arial" w:cs="Arial"/>
        </w:rPr>
        <w:t>.</w:t>
      </w:r>
      <w:r w:rsidR="0020741D" w:rsidRPr="000F6B7F">
        <w:rPr>
          <w:rFonts w:ascii="Arial" w:hAnsi="Arial" w:cs="Arial"/>
        </w:rPr>
        <w:t>14</w:t>
      </w:r>
      <w:r w:rsidR="00914078" w:rsidRPr="000F6B7F">
        <w:rPr>
          <w:rFonts w:ascii="Arial" w:hAnsi="Arial" w:cs="Arial"/>
        </w:rPr>
        <w:t>. Сторона, нарушившая</w:t>
      </w:r>
      <w:r w:rsidR="00A61602" w:rsidRPr="000F6B7F">
        <w:rPr>
          <w:rFonts w:ascii="Arial" w:hAnsi="Arial" w:cs="Arial"/>
        </w:rPr>
        <w:t xml:space="preserve"> условия </w:t>
      </w:r>
      <w:r w:rsidR="00265ECB" w:rsidRPr="000F6B7F">
        <w:rPr>
          <w:rFonts w:ascii="Arial" w:hAnsi="Arial" w:cs="Arial"/>
        </w:rPr>
        <w:t>Д</w:t>
      </w:r>
      <w:r w:rsidR="00A61602" w:rsidRPr="000F6B7F">
        <w:rPr>
          <w:rFonts w:ascii="Arial" w:hAnsi="Arial" w:cs="Arial"/>
        </w:rPr>
        <w:t xml:space="preserve">оговора, </w:t>
      </w:r>
      <w:r w:rsidR="00C653ED" w:rsidRPr="000F6B7F">
        <w:rPr>
          <w:rFonts w:ascii="Arial" w:hAnsi="Arial" w:cs="Arial"/>
        </w:rPr>
        <w:t>обязана возместить другой</w:t>
      </w:r>
      <w:r w:rsidR="00A62EB8">
        <w:rPr>
          <w:rFonts w:ascii="Arial" w:hAnsi="Arial" w:cs="Arial"/>
        </w:rPr>
        <w:t xml:space="preserve"> </w:t>
      </w:r>
      <w:r w:rsidR="00C653ED" w:rsidRPr="000F6B7F">
        <w:rPr>
          <w:rFonts w:ascii="Arial" w:hAnsi="Arial" w:cs="Arial"/>
        </w:rPr>
        <w:t xml:space="preserve">Стороне   </w:t>
      </w:r>
      <w:r w:rsidR="00C653ED" w:rsidRPr="00875FA4">
        <w:rPr>
          <w:rFonts w:ascii="Arial" w:hAnsi="Arial" w:cs="Arial"/>
        </w:rPr>
        <w:t>причиненные таким нарушением убытки. Убытки Покупателя возмещаются в полном размере сверх предусмотренных Договором неустоек.</w:t>
      </w:r>
    </w:p>
    <w:p w:rsidR="007253E2" w:rsidRPr="00875FA4" w:rsidRDefault="007253E2" w:rsidP="007253E2">
      <w:pPr>
        <w:autoSpaceDE w:val="0"/>
        <w:autoSpaceDN w:val="0"/>
        <w:adjustRightInd w:val="0"/>
        <w:ind w:firstLine="567"/>
        <w:jc w:val="both"/>
        <w:rPr>
          <w:rFonts w:ascii="Arial" w:hAnsi="Arial" w:cs="Arial"/>
          <w:b/>
        </w:rPr>
      </w:pPr>
      <w:r w:rsidRPr="00875FA4">
        <w:rPr>
          <w:rFonts w:ascii="Arial" w:hAnsi="Arial" w:cs="Arial"/>
          <w:b/>
        </w:rPr>
        <w:t>8.15.</w:t>
      </w:r>
      <w:r w:rsidRPr="00875FA4">
        <w:rPr>
          <w:rFonts w:ascii="Arial" w:hAnsi="Arial" w:cs="Arial"/>
        </w:rPr>
        <w:t xml:space="preserve"> </w:t>
      </w:r>
      <w:r w:rsidRPr="00875FA4">
        <w:rPr>
          <w:rFonts w:ascii="Arial" w:hAnsi="Arial" w:cs="Arial"/>
          <w:b/>
        </w:rPr>
        <w:t>В случае оказания услуг на территории Покупателя:</w:t>
      </w:r>
    </w:p>
    <w:p w:rsidR="007253E2" w:rsidRPr="00875FA4" w:rsidRDefault="007253E2" w:rsidP="007253E2">
      <w:pPr>
        <w:pStyle w:val="ConsNormal"/>
        <w:widowControl w:val="0"/>
        <w:tabs>
          <w:tab w:val="left" w:pos="851"/>
        </w:tabs>
        <w:ind w:firstLine="567"/>
        <w:jc w:val="both"/>
        <w:rPr>
          <w:sz w:val="20"/>
          <w:szCs w:val="20"/>
        </w:rPr>
      </w:pPr>
      <w:r w:rsidRPr="005C10A4">
        <w:rPr>
          <w:sz w:val="20"/>
          <w:szCs w:val="20"/>
        </w:rPr>
        <w:t>8.15.1.</w:t>
      </w:r>
      <w:r w:rsidRPr="00875FA4">
        <w:rPr>
          <w:sz w:val="20"/>
          <w:szCs w:val="20"/>
        </w:rPr>
        <w:t xml:space="preserve"> Ответственность за нарушение требований действующего законодательства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оказании услуг полностью возлагается на Поставщика.</w:t>
      </w:r>
    </w:p>
    <w:p w:rsidR="007253E2" w:rsidRPr="000F2EEB" w:rsidRDefault="007253E2" w:rsidP="007253E2">
      <w:pPr>
        <w:pStyle w:val="afb"/>
        <w:spacing w:before="0" w:beforeAutospacing="0" w:after="0" w:afterAutospacing="0"/>
        <w:ind w:firstLine="567"/>
        <w:jc w:val="both"/>
        <w:rPr>
          <w:rFonts w:ascii="Arial" w:hAnsi="Arial" w:cs="Arial"/>
          <w:snapToGrid w:val="0"/>
          <w:sz w:val="20"/>
          <w:szCs w:val="20"/>
        </w:rPr>
      </w:pPr>
      <w:r w:rsidRPr="005C10A4">
        <w:rPr>
          <w:rFonts w:ascii="Arial" w:hAnsi="Arial" w:cs="Arial"/>
          <w:sz w:val="20"/>
          <w:szCs w:val="20"/>
        </w:rPr>
        <w:t>8.15.2.</w:t>
      </w:r>
      <w:r w:rsidRPr="00875FA4">
        <w:rPr>
          <w:rFonts w:ascii="Arial" w:hAnsi="Arial" w:cs="Arial"/>
          <w:sz w:val="20"/>
          <w:szCs w:val="20"/>
        </w:rPr>
        <w:t xml:space="preserve"> </w:t>
      </w:r>
      <w:r w:rsidRPr="00875FA4">
        <w:rPr>
          <w:rFonts w:ascii="Arial" w:hAnsi="Arial" w:cs="Arial"/>
          <w:snapToGrid w:val="0"/>
          <w:sz w:val="20"/>
          <w:szCs w:val="20"/>
        </w:rPr>
        <w:t xml:space="preserve">Поставщик несет ответственность и обязуется выплатить Покупателю штраф в размере </w:t>
      </w:r>
      <w:r w:rsidRPr="000F2EEB">
        <w:rPr>
          <w:rFonts w:ascii="Arial" w:hAnsi="Arial" w:cs="Arial"/>
          <w:snapToGrid w:val="0"/>
          <w:sz w:val="20"/>
          <w:szCs w:val="20"/>
        </w:rPr>
        <w:t>5000 руб. за каждый факт нарушения Поставщиком (работниками Поставщика) условий настоящего договора, в том числе:</w:t>
      </w:r>
    </w:p>
    <w:p w:rsidR="007253E2" w:rsidRPr="000F2EEB" w:rsidRDefault="007253E2" w:rsidP="007253E2">
      <w:pPr>
        <w:pStyle w:val="afb"/>
        <w:spacing w:before="0" w:beforeAutospacing="0" w:after="0" w:afterAutospacing="0"/>
        <w:ind w:firstLine="567"/>
        <w:jc w:val="both"/>
        <w:rPr>
          <w:rFonts w:ascii="Arial" w:hAnsi="Arial" w:cs="Arial"/>
          <w:snapToGrid w:val="0"/>
          <w:sz w:val="20"/>
          <w:szCs w:val="20"/>
        </w:rPr>
      </w:pPr>
      <w:r w:rsidRPr="000F2EEB">
        <w:rPr>
          <w:rFonts w:ascii="Arial" w:hAnsi="Arial" w:cs="Arial"/>
          <w:snapToGrid w:val="0"/>
          <w:sz w:val="20"/>
          <w:szCs w:val="20"/>
        </w:rPr>
        <w:t>- нахождение работников Поставщика на рабочем месте на территории Покупателя без установленной нормами спецодежды, спец. обуви и других средств индивидуальной защиты;</w:t>
      </w:r>
    </w:p>
    <w:p w:rsidR="007253E2" w:rsidRPr="000F2EEB" w:rsidRDefault="007253E2" w:rsidP="007253E2">
      <w:pPr>
        <w:pStyle w:val="afb"/>
        <w:spacing w:before="0" w:beforeAutospacing="0" w:after="0" w:afterAutospacing="0"/>
        <w:ind w:firstLine="567"/>
        <w:jc w:val="both"/>
        <w:rPr>
          <w:rFonts w:ascii="Arial" w:hAnsi="Arial" w:cs="Arial"/>
          <w:snapToGrid w:val="0"/>
          <w:sz w:val="20"/>
          <w:szCs w:val="20"/>
        </w:rPr>
      </w:pPr>
      <w:r w:rsidRPr="000F2EEB">
        <w:rPr>
          <w:rFonts w:ascii="Arial" w:hAnsi="Arial" w:cs="Arial"/>
          <w:snapToGrid w:val="0"/>
          <w:sz w:val="20"/>
          <w:szCs w:val="20"/>
        </w:rPr>
        <w:t>- оказание услуг работниками Поставщика с нарушением требований безопасности;</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0F2EEB">
        <w:rPr>
          <w:rFonts w:ascii="Arial" w:hAnsi="Arial" w:cs="Arial"/>
          <w:snapToGrid w:val="0"/>
          <w:sz w:val="20"/>
          <w:szCs w:val="20"/>
        </w:rPr>
        <w:t>- создание работником Поставщика аварийной ситуации, приведшей к повреждению</w:t>
      </w:r>
      <w:r w:rsidRPr="00875FA4">
        <w:rPr>
          <w:rFonts w:ascii="Arial" w:hAnsi="Arial" w:cs="Arial"/>
          <w:snapToGrid w:val="0"/>
          <w:sz w:val="20"/>
          <w:szCs w:val="20"/>
        </w:rPr>
        <w:t xml:space="preserve"> имущества Поставщика, Покупателя или третьих лиц;</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875FA4">
        <w:rPr>
          <w:rFonts w:ascii="Arial" w:hAnsi="Arial" w:cs="Arial"/>
          <w:snapToGrid w:val="0"/>
          <w:sz w:val="20"/>
          <w:szCs w:val="20"/>
        </w:rPr>
        <w:t>- оказание услуг с использованием неисправного оборудования, инструментами и приспособлениями;</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875FA4">
        <w:rPr>
          <w:rFonts w:ascii="Arial" w:hAnsi="Arial" w:cs="Arial"/>
          <w:snapToGrid w:val="0"/>
          <w:sz w:val="20"/>
          <w:szCs w:val="20"/>
        </w:rPr>
        <w:t>- нахождение работников Поставщика на рабочем месте на территории Покупателя без прохождения предсменного медицинского осмотра;</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875FA4">
        <w:rPr>
          <w:rFonts w:ascii="Arial" w:hAnsi="Arial" w:cs="Arial"/>
          <w:snapToGrid w:val="0"/>
          <w:sz w:val="20"/>
          <w:szCs w:val="20"/>
        </w:rPr>
        <w:t>- нарушение работниками Поставщика требований правил по охране труда, промышленной и пожарной безопасности;</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875FA4">
        <w:rPr>
          <w:rFonts w:ascii="Arial" w:hAnsi="Arial" w:cs="Arial"/>
          <w:snapToGrid w:val="0"/>
          <w:sz w:val="20"/>
          <w:szCs w:val="20"/>
        </w:rPr>
        <w:t>- нарушение работниками Поставщика требований «Положения о пропускном и внутриобъектовом режиме» Покупателя</w:t>
      </w:r>
      <w:r w:rsidR="000054EC" w:rsidRPr="00875FA4">
        <w:rPr>
          <w:rFonts w:ascii="Arial" w:hAnsi="Arial" w:cs="Arial"/>
          <w:snapToGrid w:val="0"/>
          <w:sz w:val="20"/>
          <w:szCs w:val="20"/>
        </w:rPr>
        <w:t>.</w:t>
      </w:r>
    </w:p>
    <w:p w:rsidR="007253E2" w:rsidRPr="00875FA4" w:rsidRDefault="007253E2" w:rsidP="007253E2">
      <w:pPr>
        <w:pStyle w:val="afb"/>
        <w:spacing w:before="0" w:beforeAutospacing="0" w:after="0" w:afterAutospacing="0"/>
        <w:ind w:firstLine="567"/>
        <w:jc w:val="both"/>
        <w:rPr>
          <w:rFonts w:ascii="Arial" w:hAnsi="Arial" w:cs="Arial"/>
          <w:snapToGrid w:val="0"/>
          <w:sz w:val="20"/>
          <w:szCs w:val="20"/>
        </w:rPr>
      </w:pPr>
      <w:r w:rsidRPr="00875FA4">
        <w:rPr>
          <w:rFonts w:ascii="Arial" w:hAnsi="Arial" w:cs="Arial"/>
          <w:snapToGrid w:val="0"/>
          <w:sz w:val="20"/>
          <w:szCs w:val="20"/>
        </w:rPr>
        <w:t>Фиксация фактов нарушений, предусмотренных настоящим пунктом Договора, осуществляется актами о нарушении при оказании услуг, составленными в комиссионном порядке представителями Покупателя с участием представителей Поставщика. В случае отказа представителя Поставщика от участия в составлении акта, в акте делается соответствующая отметка и такой акт, подписанный со стороны Покупателя, является надлежащим доказательством наличия соответствующего нарушения.</w:t>
      </w:r>
    </w:p>
    <w:p w:rsidR="005344F6" w:rsidRPr="000F2EEB" w:rsidRDefault="007253E2" w:rsidP="005344F6">
      <w:pPr>
        <w:pStyle w:val="ConsNonformat"/>
        <w:ind w:firstLine="567"/>
        <w:jc w:val="both"/>
        <w:rPr>
          <w:rFonts w:ascii="Arial" w:hAnsi="Arial" w:cs="Arial"/>
        </w:rPr>
      </w:pPr>
      <w:r w:rsidRPr="005C10A4">
        <w:rPr>
          <w:rFonts w:ascii="Arial" w:hAnsi="Arial" w:cs="Arial"/>
          <w:snapToGrid w:val="0"/>
        </w:rPr>
        <w:t>8.15.3.</w:t>
      </w:r>
      <w:r w:rsidRPr="000F2EEB">
        <w:rPr>
          <w:rFonts w:ascii="Arial" w:hAnsi="Arial" w:cs="Arial"/>
          <w:snapToGrid w:val="0"/>
        </w:rPr>
        <w:t xml:space="preserve"> </w:t>
      </w:r>
      <w:r w:rsidR="005344F6" w:rsidRPr="000F2EEB">
        <w:rPr>
          <w:rFonts w:ascii="Arial" w:hAnsi="Arial" w:cs="Arial"/>
        </w:rPr>
        <w:t>Поставщик несет ответственность и обязуется выплатить Покупателю штраф в размере 20 000 (двадцать тысяч) рублей, за каждый факт нахождения работников Поставщика на территории Покупателя в состоянии или с признаками алкогольного/наркотического опьянения и/или пронос работником Поставщика на территорию Покупателя алкогольных/наркотических средств.</w:t>
      </w:r>
    </w:p>
    <w:p w:rsidR="007253E2" w:rsidRPr="000F2EEB" w:rsidRDefault="005344F6" w:rsidP="005344F6">
      <w:pPr>
        <w:pStyle w:val="ConsNonformat"/>
        <w:ind w:firstLine="567"/>
        <w:jc w:val="both"/>
        <w:rPr>
          <w:rFonts w:ascii="Arial" w:hAnsi="Arial" w:cs="Arial"/>
          <w:lang w:bidi="ru-RU"/>
        </w:rPr>
      </w:pPr>
      <w:r w:rsidRPr="000F2EEB">
        <w:rPr>
          <w:rFonts w:ascii="Arial" w:hAnsi="Arial" w:cs="Arial"/>
        </w:rPr>
        <w:t>Фиксация фактов появления работников Поставщика на территории Покупателя в состоянии или с признаками алкогольного/наркотического опьянения, проноса работником Поставщика на территорию Покупателя алкогольных/наркотических средств осуществляется следующими документами</w:t>
      </w:r>
      <w:r w:rsidR="00161167" w:rsidRPr="000F2EEB">
        <w:rPr>
          <w:rFonts w:ascii="Arial" w:hAnsi="Arial" w:cs="Arial"/>
        </w:rPr>
        <w:t>: медицинским осмотром или освидетельствованием и/или актами, составленными работниками Покупателя и/или третьими лицами, привлекаемыми Покупателем по договорам оказания медицинских и охранных услуг и/или работниками Поставщика, и/или письменными объяснениями работников Покупателя и/или Поставщика. Стороны подтверждают, что указанные документы являются надлежащими доказательствами подтверждения наличия вышеуказанных обстоятельств</w:t>
      </w:r>
      <w:r w:rsidR="007253E2" w:rsidRPr="000F2EEB">
        <w:rPr>
          <w:rFonts w:ascii="Arial" w:hAnsi="Arial" w:cs="Arial"/>
          <w:lang w:bidi="ru-RU"/>
        </w:rPr>
        <w:t xml:space="preserve">. </w:t>
      </w:r>
    </w:p>
    <w:p w:rsidR="007253E2" w:rsidRPr="00875FA4" w:rsidRDefault="007253E2" w:rsidP="007253E2">
      <w:pPr>
        <w:pStyle w:val="ConsNonformat"/>
        <w:widowControl/>
        <w:tabs>
          <w:tab w:val="left" w:pos="1134"/>
        </w:tabs>
        <w:ind w:firstLine="567"/>
        <w:jc w:val="both"/>
        <w:rPr>
          <w:rFonts w:ascii="Arial" w:hAnsi="Arial" w:cs="Arial"/>
          <w:lang w:bidi="ru-RU"/>
        </w:rPr>
      </w:pPr>
      <w:r w:rsidRPr="005C10A4">
        <w:rPr>
          <w:rFonts w:ascii="Arial" w:hAnsi="Arial" w:cs="Arial"/>
          <w:snapToGrid w:val="0"/>
        </w:rPr>
        <w:lastRenderedPageBreak/>
        <w:t>8.15.4.</w:t>
      </w:r>
      <w:r w:rsidRPr="00875FA4">
        <w:rPr>
          <w:rFonts w:ascii="Arial" w:hAnsi="Arial" w:cs="Arial"/>
          <w:snapToGrid w:val="0"/>
        </w:rPr>
        <w:t xml:space="preserve"> </w:t>
      </w:r>
      <w:r w:rsidR="00613E79" w:rsidRPr="00875FA4">
        <w:rPr>
          <w:rFonts w:ascii="Arial" w:hAnsi="Arial" w:cs="Arial"/>
          <w:lang w:bidi="ru-RU"/>
        </w:rPr>
        <w:t>Поставщик</w:t>
      </w:r>
      <w:r w:rsidRPr="00875FA4">
        <w:rPr>
          <w:rFonts w:ascii="Arial" w:hAnsi="Arial" w:cs="Arial"/>
          <w:lang w:bidi="ru-RU"/>
        </w:rPr>
        <w:t xml:space="preserve"> несет ответственность и обязуется выплатить </w:t>
      </w:r>
      <w:r w:rsidR="00613E79" w:rsidRPr="00875FA4">
        <w:rPr>
          <w:rFonts w:ascii="Arial" w:hAnsi="Arial" w:cs="Arial"/>
          <w:lang w:bidi="ru-RU"/>
        </w:rPr>
        <w:t>Покупателя</w:t>
      </w:r>
      <w:r w:rsidRPr="00875FA4">
        <w:rPr>
          <w:rFonts w:ascii="Arial" w:hAnsi="Arial" w:cs="Arial"/>
          <w:lang w:bidi="ru-RU"/>
        </w:rPr>
        <w:t xml:space="preserve"> штраф в размере 50 000 (пятьдесят тысяч</w:t>
      </w:r>
      <w:r w:rsidR="00AE3684">
        <w:rPr>
          <w:rFonts w:ascii="Arial" w:hAnsi="Arial" w:cs="Arial"/>
          <w:lang w:bidi="ru-RU"/>
        </w:rPr>
        <w:t>)</w:t>
      </w:r>
      <w:r w:rsidRPr="00875FA4">
        <w:rPr>
          <w:rFonts w:ascii="Arial" w:hAnsi="Arial" w:cs="Arial"/>
          <w:lang w:bidi="ru-RU"/>
        </w:rPr>
        <w:t xml:space="preserve"> рублей за каждый установленный и предотвращённый факт хищения имущества </w:t>
      </w:r>
      <w:r w:rsidR="00613E79" w:rsidRPr="00875FA4">
        <w:rPr>
          <w:rFonts w:ascii="Arial" w:hAnsi="Arial" w:cs="Arial"/>
          <w:lang w:bidi="ru-RU"/>
        </w:rPr>
        <w:t>Покупателя</w:t>
      </w:r>
      <w:r w:rsidRPr="00875FA4">
        <w:rPr>
          <w:rFonts w:ascii="Arial" w:hAnsi="Arial" w:cs="Arial"/>
          <w:lang w:bidi="ru-RU"/>
        </w:rPr>
        <w:t xml:space="preserve"> работниками </w:t>
      </w:r>
      <w:r w:rsidR="00B04414" w:rsidRPr="00875FA4">
        <w:rPr>
          <w:rFonts w:ascii="Arial" w:hAnsi="Arial" w:cs="Arial"/>
          <w:snapToGrid w:val="0"/>
        </w:rPr>
        <w:t>Поставщика</w:t>
      </w:r>
      <w:r w:rsidRPr="00875FA4">
        <w:rPr>
          <w:rFonts w:ascii="Arial" w:hAnsi="Arial" w:cs="Arial"/>
          <w:lang w:bidi="ru-RU"/>
        </w:rPr>
        <w:t xml:space="preserve">. </w:t>
      </w:r>
    </w:p>
    <w:p w:rsidR="007253E2" w:rsidRPr="00875FA4" w:rsidRDefault="007253E2" w:rsidP="007253E2">
      <w:pPr>
        <w:pStyle w:val="ConsNonformat"/>
        <w:widowControl/>
        <w:tabs>
          <w:tab w:val="left" w:pos="851"/>
        </w:tabs>
        <w:ind w:firstLine="567"/>
        <w:jc w:val="both"/>
        <w:rPr>
          <w:rFonts w:ascii="Arial" w:hAnsi="Arial" w:cs="Arial"/>
          <w:lang w:bidi="ru-RU"/>
        </w:rPr>
      </w:pPr>
      <w:r w:rsidRPr="00875FA4">
        <w:rPr>
          <w:rFonts w:ascii="Arial" w:hAnsi="Arial" w:cs="Arial"/>
        </w:rPr>
        <w:t xml:space="preserve">Установленным признается факт намерения работника </w:t>
      </w:r>
      <w:r w:rsidR="00B04414" w:rsidRPr="00875FA4">
        <w:rPr>
          <w:rFonts w:ascii="Arial" w:hAnsi="Arial" w:cs="Arial"/>
          <w:snapToGrid w:val="0"/>
        </w:rPr>
        <w:t>Поставщика</w:t>
      </w:r>
      <w:r w:rsidRPr="00875FA4">
        <w:rPr>
          <w:rFonts w:ascii="Arial" w:hAnsi="Arial" w:cs="Arial"/>
        </w:rPr>
        <w:t xml:space="preserve"> в совершении хищения имущества, принадлежащего </w:t>
      </w:r>
      <w:r w:rsidR="00B04414" w:rsidRPr="00875FA4">
        <w:rPr>
          <w:rFonts w:ascii="Arial" w:hAnsi="Arial" w:cs="Arial"/>
        </w:rPr>
        <w:t>Покупателю</w:t>
      </w:r>
      <w:r w:rsidRPr="00875FA4">
        <w:rPr>
          <w:rFonts w:ascii="Arial" w:hAnsi="Arial" w:cs="Arial"/>
        </w:rPr>
        <w:t xml:space="preserve">, подтвержденный </w:t>
      </w:r>
      <w:r w:rsidRPr="00875FA4">
        <w:rPr>
          <w:rFonts w:ascii="Arial" w:hAnsi="Arial" w:cs="Arial"/>
          <w:lang w:bidi="ru-RU"/>
        </w:rPr>
        <w:t xml:space="preserve">следующими документами: </w:t>
      </w:r>
    </w:p>
    <w:p w:rsidR="007253E2" w:rsidRPr="00875FA4" w:rsidRDefault="007253E2" w:rsidP="007253E2">
      <w:pPr>
        <w:pStyle w:val="ConsNonformat"/>
        <w:widowControl/>
        <w:tabs>
          <w:tab w:val="left" w:pos="851"/>
        </w:tabs>
        <w:ind w:firstLine="567"/>
        <w:jc w:val="both"/>
        <w:rPr>
          <w:rFonts w:ascii="Arial" w:hAnsi="Arial" w:cs="Arial"/>
          <w:lang w:bidi="ru-RU"/>
        </w:rPr>
      </w:pPr>
      <w:r w:rsidRPr="00875FA4">
        <w:rPr>
          <w:rFonts w:ascii="Arial" w:hAnsi="Arial" w:cs="Arial"/>
          <w:lang w:bidi="ru-RU"/>
        </w:rPr>
        <w:t xml:space="preserve">- актом о выявленном нарушении, составленным с участием представителя организации, работником которого является нарушитель, </w:t>
      </w:r>
    </w:p>
    <w:p w:rsidR="007253E2" w:rsidRPr="00875FA4" w:rsidRDefault="007253E2" w:rsidP="007253E2">
      <w:pPr>
        <w:pStyle w:val="ConsNonformat"/>
        <w:widowControl/>
        <w:tabs>
          <w:tab w:val="left" w:pos="851"/>
        </w:tabs>
        <w:ind w:firstLine="567"/>
        <w:jc w:val="both"/>
        <w:rPr>
          <w:rFonts w:ascii="Arial" w:hAnsi="Arial" w:cs="Arial"/>
          <w:lang w:bidi="ru-RU"/>
        </w:rPr>
      </w:pPr>
      <w:r w:rsidRPr="00875FA4">
        <w:rPr>
          <w:rFonts w:ascii="Arial" w:hAnsi="Arial" w:cs="Arial"/>
          <w:lang w:bidi="ru-RU"/>
        </w:rPr>
        <w:t>или</w:t>
      </w:r>
    </w:p>
    <w:p w:rsidR="007253E2" w:rsidRPr="00875FA4" w:rsidRDefault="007253E2" w:rsidP="007253E2">
      <w:pPr>
        <w:pStyle w:val="ConsNonformat"/>
        <w:widowControl/>
        <w:tabs>
          <w:tab w:val="left" w:pos="851"/>
        </w:tabs>
        <w:ind w:firstLine="567"/>
        <w:jc w:val="both"/>
        <w:rPr>
          <w:rFonts w:ascii="Arial" w:hAnsi="Arial" w:cs="Arial"/>
          <w:lang w:bidi="ru-RU"/>
        </w:rPr>
      </w:pPr>
      <w:r w:rsidRPr="00875FA4">
        <w:rPr>
          <w:rFonts w:ascii="Arial" w:hAnsi="Arial" w:cs="Arial"/>
          <w:lang w:bidi="ru-RU"/>
        </w:rPr>
        <w:t xml:space="preserve">-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  </w:t>
      </w:r>
    </w:p>
    <w:p w:rsidR="007253E2" w:rsidRPr="00875FA4" w:rsidRDefault="007253E2" w:rsidP="007253E2">
      <w:pPr>
        <w:pStyle w:val="1"/>
        <w:shd w:val="clear" w:color="auto" w:fill="auto"/>
        <w:ind w:firstLine="567"/>
        <w:rPr>
          <w:rFonts w:ascii="Arial" w:hAnsi="Arial" w:cs="Arial"/>
          <w:sz w:val="20"/>
          <w:szCs w:val="20"/>
        </w:rPr>
      </w:pPr>
      <w:r w:rsidRPr="00875FA4">
        <w:rPr>
          <w:rFonts w:ascii="Arial" w:hAnsi="Arial" w:cs="Arial"/>
          <w:sz w:val="20"/>
          <w:szCs w:val="20"/>
        </w:rPr>
        <w:t xml:space="preserve">Предотвращенным признаются случаи предупреждения причинения ущерба имуществу </w:t>
      </w:r>
      <w:r w:rsidR="00B04414" w:rsidRPr="00875FA4">
        <w:rPr>
          <w:rFonts w:ascii="Arial" w:hAnsi="Arial" w:cs="Arial"/>
          <w:sz w:val="20"/>
          <w:szCs w:val="20"/>
        </w:rPr>
        <w:t xml:space="preserve">Покупателя </w:t>
      </w:r>
      <w:r w:rsidRPr="00875FA4">
        <w:rPr>
          <w:rFonts w:ascii="Arial" w:hAnsi="Arial" w:cs="Arial"/>
          <w:sz w:val="20"/>
          <w:szCs w:val="20"/>
        </w:rPr>
        <w:t xml:space="preserve">(в т.ч. возвращение имущества в целости </w:t>
      </w:r>
      <w:r w:rsidR="00B04414" w:rsidRPr="00875FA4">
        <w:rPr>
          <w:rFonts w:ascii="Arial" w:hAnsi="Arial" w:cs="Arial"/>
          <w:sz w:val="20"/>
          <w:szCs w:val="20"/>
        </w:rPr>
        <w:t>Покупателю</w:t>
      </w:r>
      <w:r w:rsidRPr="00875FA4">
        <w:rPr>
          <w:rFonts w:ascii="Arial" w:hAnsi="Arial" w:cs="Arial"/>
          <w:sz w:val="20"/>
          <w:szCs w:val="20"/>
        </w:rPr>
        <w:t>).</w:t>
      </w:r>
    </w:p>
    <w:p w:rsidR="007253E2" w:rsidRPr="00875FA4" w:rsidRDefault="007253E2" w:rsidP="007253E2">
      <w:pPr>
        <w:pStyle w:val="ConsNonformat"/>
        <w:widowControl/>
        <w:tabs>
          <w:tab w:val="left" w:pos="1134"/>
        </w:tabs>
        <w:ind w:firstLine="567"/>
        <w:jc w:val="both"/>
        <w:rPr>
          <w:rFonts w:ascii="Arial" w:hAnsi="Arial" w:cs="Arial"/>
          <w:snapToGrid w:val="0"/>
        </w:rPr>
      </w:pPr>
      <w:r w:rsidRPr="00875FA4">
        <w:rPr>
          <w:rFonts w:ascii="Arial" w:hAnsi="Arial" w:cs="Arial"/>
        </w:rPr>
        <w:t xml:space="preserve">Уплата штрафа не освобождает </w:t>
      </w:r>
      <w:r w:rsidR="00B04414" w:rsidRPr="00875FA4">
        <w:rPr>
          <w:rFonts w:ascii="Arial" w:hAnsi="Arial" w:cs="Arial"/>
          <w:snapToGrid w:val="0"/>
        </w:rPr>
        <w:t>Поставщика</w:t>
      </w:r>
      <w:r w:rsidRPr="00875FA4">
        <w:rPr>
          <w:rFonts w:ascii="Arial" w:hAnsi="Arial" w:cs="Arial"/>
        </w:rPr>
        <w:t xml:space="preserve"> от возмещения причиненного </w:t>
      </w:r>
      <w:r w:rsidR="00B04414" w:rsidRPr="00875FA4">
        <w:rPr>
          <w:rFonts w:ascii="Arial" w:hAnsi="Arial" w:cs="Arial"/>
        </w:rPr>
        <w:t>Покупателю</w:t>
      </w:r>
      <w:r w:rsidRPr="00875FA4">
        <w:rPr>
          <w:rFonts w:ascii="Arial" w:hAnsi="Arial" w:cs="Arial"/>
        </w:rPr>
        <w:t xml:space="preserve"> ущерба</w:t>
      </w:r>
      <w:r w:rsidRPr="00875FA4">
        <w:rPr>
          <w:rFonts w:ascii="Arial" w:hAnsi="Arial" w:cs="Arial"/>
          <w:lang w:bidi="ru-RU"/>
        </w:rPr>
        <w:t>.</w:t>
      </w:r>
    </w:p>
    <w:p w:rsidR="007253E2" w:rsidRPr="00875FA4" w:rsidRDefault="00B04414" w:rsidP="007253E2">
      <w:pPr>
        <w:tabs>
          <w:tab w:val="left" w:pos="851"/>
        </w:tabs>
        <w:ind w:firstLine="567"/>
        <w:jc w:val="both"/>
        <w:rPr>
          <w:rFonts w:ascii="Arial" w:hAnsi="Arial" w:cs="Arial"/>
        </w:rPr>
      </w:pPr>
      <w:r w:rsidRPr="005C10A4">
        <w:rPr>
          <w:rFonts w:ascii="Arial" w:hAnsi="Arial" w:cs="Arial"/>
          <w:snapToGrid w:val="0"/>
        </w:rPr>
        <w:t>8.15.5</w:t>
      </w:r>
      <w:r w:rsidR="007253E2" w:rsidRPr="005C10A4">
        <w:rPr>
          <w:rFonts w:ascii="Arial" w:hAnsi="Arial" w:cs="Arial"/>
          <w:snapToGrid w:val="0"/>
        </w:rPr>
        <w:t>.</w:t>
      </w:r>
      <w:r w:rsidR="007253E2" w:rsidRPr="00875FA4">
        <w:rPr>
          <w:rFonts w:ascii="Arial" w:hAnsi="Arial" w:cs="Arial"/>
          <w:snapToGrid w:val="0"/>
        </w:rPr>
        <w:t xml:space="preserve"> Несчастный случай на производстве, произошедший с работником </w:t>
      </w:r>
      <w:r w:rsidRPr="00875FA4">
        <w:rPr>
          <w:rFonts w:ascii="Arial" w:hAnsi="Arial" w:cs="Arial"/>
          <w:snapToGrid w:val="0"/>
        </w:rPr>
        <w:t>Поставщика</w:t>
      </w:r>
      <w:r w:rsidR="007253E2" w:rsidRPr="00875FA4">
        <w:rPr>
          <w:rFonts w:ascii="Arial" w:hAnsi="Arial" w:cs="Arial"/>
          <w:snapToGrid w:val="0"/>
        </w:rPr>
        <w:t xml:space="preserve"> при оказании услуг по настоящему Договору, расследуется комиссией </w:t>
      </w:r>
      <w:r w:rsidRPr="00875FA4">
        <w:rPr>
          <w:rFonts w:ascii="Arial" w:hAnsi="Arial" w:cs="Arial"/>
          <w:snapToGrid w:val="0"/>
        </w:rPr>
        <w:t>Поставщика</w:t>
      </w:r>
      <w:r w:rsidR="007253E2" w:rsidRPr="00875FA4">
        <w:rPr>
          <w:rFonts w:ascii="Arial" w:hAnsi="Arial" w:cs="Arial"/>
          <w:snapToGrid w:val="0"/>
        </w:rPr>
        <w:t xml:space="preserve">,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w:t>
      </w:r>
      <w:r w:rsidRPr="00875FA4">
        <w:rPr>
          <w:rFonts w:ascii="Arial" w:hAnsi="Arial" w:cs="Arial"/>
          <w:snapToGrid w:val="0"/>
        </w:rPr>
        <w:t>Покупателя</w:t>
      </w:r>
      <w:r w:rsidR="007253E2" w:rsidRPr="00875FA4">
        <w:rPr>
          <w:rFonts w:ascii="Arial" w:hAnsi="Arial" w:cs="Arial"/>
          <w:snapToGrid w:val="0"/>
        </w:rPr>
        <w:t xml:space="preserve"> (включенного в состав комиссии по расследованию несчастного случая). При возникновении несчастного случая на производстве </w:t>
      </w:r>
      <w:r w:rsidRPr="00875FA4">
        <w:rPr>
          <w:rFonts w:ascii="Arial" w:hAnsi="Arial" w:cs="Arial"/>
          <w:snapToGrid w:val="0"/>
        </w:rPr>
        <w:t xml:space="preserve">Поставщик </w:t>
      </w:r>
      <w:r w:rsidR="007253E2" w:rsidRPr="00875FA4">
        <w:rPr>
          <w:rFonts w:ascii="Arial" w:hAnsi="Arial" w:cs="Arial"/>
          <w:snapToGrid w:val="0"/>
        </w:rPr>
        <w:t xml:space="preserve">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w:t>
      </w:r>
      <w:r w:rsidRPr="00875FA4">
        <w:rPr>
          <w:rFonts w:ascii="Arial" w:hAnsi="Arial" w:cs="Arial"/>
          <w:snapToGrid w:val="0"/>
        </w:rPr>
        <w:t>Покупателю</w:t>
      </w:r>
      <w:r w:rsidR="007253E2" w:rsidRPr="00875FA4">
        <w:rPr>
          <w:rFonts w:ascii="Arial" w:hAnsi="Arial" w:cs="Arial"/>
          <w:snapToGrid w:val="0"/>
        </w:rPr>
        <w:t xml:space="preserve"> о произошедшем, а также обеспечить направление извещения в соответствии с порядком, установленным ТК РФ</w:t>
      </w:r>
      <w:r w:rsidRPr="00875FA4">
        <w:rPr>
          <w:rFonts w:ascii="Arial" w:hAnsi="Arial" w:cs="Arial"/>
          <w:snapToGrid w:val="0"/>
        </w:rPr>
        <w:t>.</w:t>
      </w:r>
    </w:p>
    <w:p w:rsidR="0020741D" w:rsidRPr="00875FA4" w:rsidRDefault="0020741D" w:rsidP="00AE2513">
      <w:pPr>
        <w:tabs>
          <w:tab w:val="left" w:pos="851"/>
        </w:tabs>
        <w:ind w:firstLine="567"/>
        <w:jc w:val="both"/>
        <w:rPr>
          <w:rFonts w:ascii="Arial" w:hAnsi="Arial" w:cs="Arial"/>
        </w:rPr>
      </w:pPr>
    </w:p>
    <w:p w:rsidR="0020741D" w:rsidRPr="00875FA4" w:rsidRDefault="000F6B7F" w:rsidP="000F6B7F">
      <w:pPr>
        <w:tabs>
          <w:tab w:val="left" w:pos="851"/>
        </w:tabs>
        <w:ind w:left="426"/>
        <w:jc w:val="both"/>
        <w:rPr>
          <w:rFonts w:ascii="Arial" w:hAnsi="Arial" w:cs="Arial"/>
          <w:b/>
        </w:rPr>
      </w:pPr>
      <w:r w:rsidRPr="00875FA4">
        <w:rPr>
          <w:rFonts w:ascii="Arial" w:hAnsi="Arial" w:cs="Arial"/>
          <w:b/>
        </w:rPr>
        <w:t xml:space="preserve">     </w:t>
      </w:r>
      <w:r w:rsidR="0020741D" w:rsidRPr="00875FA4">
        <w:rPr>
          <w:rFonts w:ascii="Arial" w:hAnsi="Arial" w:cs="Arial"/>
          <w:b/>
        </w:rPr>
        <w:t>9. Заверения и гарантии Сторон</w:t>
      </w:r>
    </w:p>
    <w:p w:rsidR="0020741D" w:rsidRPr="00875FA4" w:rsidRDefault="0020741D" w:rsidP="0020741D">
      <w:pPr>
        <w:ind w:firstLine="709"/>
        <w:jc w:val="both"/>
        <w:rPr>
          <w:rFonts w:ascii="Arial" w:hAnsi="Arial" w:cs="Arial"/>
        </w:rPr>
      </w:pPr>
      <w:r w:rsidRPr="00875FA4">
        <w:rPr>
          <w:rFonts w:ascii="Arial" w:hAnsi="Arial" w:cs="Arial"/>
        </w:rPr>
        <w:t>9.1. Каждая из сторон в соответствии со ст.431.2 Гражданского кодекса РФ  заверяет на момент подписания Договора и гарантирует в налоговых периодах, в течение которых совершаются операции по Договору, что:</w:t>
      </w:r>
    </w:p>
    <w:p w:rsidR="0020741D" w:rsidRPr="00875FA4" w:rsidRDefault="0020741D" w:rsidP="0020741D">
      <w:pPr>
        <w:ind w:firstLine="709"/>
        <w:jc w:val="both"/>
        <w:rPr>
          <w:rFonts w:ascii="Arial" w:hAnsi="Arial" w:cs="Arial"/>
        </w:rPr>
      </w:pPr>
      <w:r w:rsidRPr="00875FA4">
        <w:rPr>
          <w:rFonts w:ascii="Arial" w:hAnsi="Arial" w:cs="Arial"/>
        </w:rPr>
        <w:t>• каждая из Сторон является надлежащим образом учреждённым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РФ на заключение Договора;</w:t>
      </w:r>
    </w:p>
    <w:p w:rsidR="0020741D" w:rsidRPr="00875FA4" w:rsidRDefault="0020741D" w:rsidP="0020741D">
      <w:pPr>
        <w:ind w:firstLine="709"/>
        <w:jc w:val="both"/>
        <w:rPr>
          <w:rFonts w:ascii="Arial" w:hAnsi="Arial" w:cs="Arial"/>
        </w:rPr>
      </w:pPr>
      <w:r w:rsidRPr="00875FA4">
        <w:rPr>
          <w:rFonts w:ascii="Arial" w:hAnsi="Arial" w:cs="Arial"/>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20741D" w:rsidRPr="00875FA4" w:rsidRDefault="0020741D" w:rsidP="0020741D">
      <w:pPr>
        <w:ind w:firstLine="709"/>
        <w:jc w:val="both"/>
        <w:rPr>
          <w:rFonts w:ascii="Arial" w:hAnsi="Arial" w:cs="Arial"/>
        </w:rPr>
      </w:pPr>
      <w:r w:rsidRPr="00875FA4">
        <w:rPr>
          <w:rFonts w:ascii="Arial" w:hAnsi="Arial" w:cs="Arial"/>
        </w:rPr>
        <w:t>•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rsidR="0020741D" w:rsidRPr="00875FA4" w:rsidRDefault="0020741D" w:rsidP="0020741D">
      <w:pPr>
        <w:ind w:firstLine="709"/>
        <w:jc w:val="both"/>
        <w:rPr>
          <w:rFonts w:ascii="Arial" w:hAnsi="Arial" w:cs="Arial"/>
        </w:rPr>
      </w:pPr>
      <w:r w:rsidRPr="00875FA4">
        <w:rPr>
          <w:rFonts w:ascii="Arial" w:hAnsi="Arial" w:cs="Arial"/>
        </w:rPr>
        <w:t>• 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rsidR="0020741D" w:rsidRPr="00875FA4" w:rsidRDefault="0020741D" w:rsidP="0020741D">
      <w:pPr>
        <w:ind w:firstLine="709"/>
        <w:jc w:val="both"/>
        <w:rPr>
          <w:rFonts w:ascii="Arial" w:hAnsi="Arial" w:cs="Arial"/>
        </w:rPr>
      </w:pPr>
      <w:r w:rsidRPr="00875FA4">
        <w:rPr>
          <w:rFonts w:ascii="Arial" w:hAnsi="Arial" w:cs="Arial"/>
        </w:rPr>
        <w:t>• основной целью совершения сделки (совершения операций) по Договору не являются неуплата (неполная уплата) и (или) зачет (возврат) суммы налога.</w:t>
      </w:r>
    </w:p>
    <w:p w:rsidR="0020741D" w:rsidRPr="00875FA4" w:rsidRDefault="003E6EA2" w:rsidP="0020741D">
      <w:pPr>
        <w:ind w:firstLine="709"/>
        <w:jc w:val="both"/>
        <w:rPr>
          <w:rFonts w:ascii="Arial" w:hAnsi="Arial" w:cs="Arial"/>
        </w:rPr>
      </w:pPr>
      <w:r w:rsidRPr="00875FA4">
        <w:rPr>
          <w:rFonts w:ascii="Arial" w:hAnsi="Arial" w:cs="Arial"/>
        </w:rPr>
        <w:t>9</w:t>
      </w:r>
      <w:r w:rsidR="0020741D" w:rsidRPr="00875FA4">
        <w:rPr>
          <w:rFonts w:ascii="Arial" w:hAnsi="Arial" w:cs="Arial"/>
        </w:rPr>
        <w:t>.2. Поставщик заве</w:t>
      </w:r>
      <w:r w:rsidRPr="00875FA4">
        <w:rPr>
          <w:rFonts w:ascii="Arial" w:hAnsi="Arial" w:cs="Arial"/>
        </w:rPr>
        <w:t>ряет на момент подписания</w:t>
      </w:r>
      <w:r w:rsidR="0020741D" w:rsidRPr="00875FA4">
        <w:rPr>
          <w:rFonts w:ascii="Arial" w:hAnsi="Arial" w:cs="Arial"/>
        </w:rPr>
        <w:t xml:space="preserve"> Договора и гарантирует в налоговых периодах, в течение которых совершаются операции по Договору, что: </w:t>
      </w:r>
    </w:p>
    <w:p w:rsidR="0020741D" w:rsidRPr="00875FA4" w:rsidRDefault="0020741D" w:rsidP="0020741D">
      <w:pPr>
        <w:ind w:firstLine="709"/>
        <w:jc w:val="both"/>
        <w:rPr>
          <w:rFonts w:ascii="Arial" w:hAnsi="Arial" w:cs="Arial"/>
        </w:rPr>
      </w:pPr>
      <w:r w:rsidRPr="00875FA4">
        <w:rPr>
          <w:rFonts w:ascii="Arial" w:hAnsi="Arial" w:cs="Arial"/>
        </w:rPr>
        <w:t>• Поставщик не осуществляет 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налогообложения;</w:t>
      </w:r>
    </w:p>
    <w:p w:rsidR="0020741D" w:rsidRPr="00875FA4" w:rsidRDefault="0020741D" w:rsidP="0020741D">
      <w:pPr>
        <w:ind w:firstLine="709"/>
        <w:jc w:val="both"/>
        <w:rPr>
          <w:rFonts w:ascii="Arial" w:hAnsi="Arial" w:cs="Arial"/>
        </w:rPr>
      </w:pPr>
      <w:r w:rsidRPr="00875FA4">
        <w:rPr>
          <w:rFonts w:ascii="Arial" w:hAnsi="Arial" w:cs="Arial"/>
        </w:rPr>
        <w:t>• обязательства по Договору будут исполнять</w:t>
      </w:r>
      <w:r w:rsidR="003E6EA2" w:rsidRPr="00875FA4">
        <w:rPr>
          <w:rFonts w:ascii="Arial" w:hAnsi="Arial" w:cs="Arial"/>
        </w:rPr>
        <w:t xml:space="preserve">ся непосредственно Поставщиком </w:t>
      </w:r>
      <w:r w:rsidRPr="00875FA4">
        <w:rPr>
          <w:rFonts w:ascii="Arial" w:hAnsi="Arial" w:cs="Arial"/>
        </w:rPr>
        <w:t xml:space="preserve">и (или) лицом, которому обязательство по исполнению сделки (операции) передано по договору или закону, при этом Поставщик гарантирует, что все его действия по привлечению третьих лиц будут соответствовать гарантиям и содержать заверения, указанные в </w:t>
      </w:r>
      <w:r w:rsidR="003E6EA2" w:rsidRPr="00875FA4">
        <w:rPr>
          <w:rFonts w:ascii="Arial" w:hAnsi="Arial" w:cs="Arial"/>
        </w:rPr>
        <w:t>р</w:t>
      </w:r>
      <w:r w:rsidRPr="00875FA4">
        <w:rPr>
          <w:rFonts w:ascii="Arial" w:hAnsi="Arial" w:cs="Arial"/>
        </w:rPr>
        <w:t xml:space="preserve">азделе </w:t>
      </w:r>
      <w:r w:rsidR="003E6EA2" w:rsidRPr="00875FA4">
        <w:rPr>
          <w:rFonts w:ascii="Arial" w:hAnsi="Arial" w:cs="Arial"/>
        </w:rPr>
        <w:t xml:space="preserve">9 Общих условий, и Поставщик </w:t>
      </w:r>
      <w:r w:rsidRPr="00875FA4">
        <w:rPr>
          <w:rFonts w:ascii="Arial" w:hAnsi="Arial" w:cs="Arial"/>
        </w:rPr>
        <w:t>несет полную ответственность за действительность соответствующих отношений, полноту и достоверность всех документов и сведений в них;</w:t>
      </w:r>
    </w:p>
    <w:p w:rsidR="0020741D" w:rsidRPr="00875FA4" w:rsidRDefault="0020741D" w:rsidP="0020741D">
      <w:pPr>
        <w:ind w:firstLine="709"/>
        <w:jc w:val="both"/>
        <w:rPr>
          <w:rFonts w:ascii="Arial" w:hAnsi="Arial" w:cs="Arial"/>
        </w:rPr>
      </w:pPr>
      <w:r w:rsidRPr="00875FA4">
        <w:rPr>
          <w:rFonts w:ascii="Arial" w:hAnsi="Arial" w:cs="Arial"/>
        </w:rPr>
        <w:t>• Поставщик стремится приобретать товары у производителей, избегая многоступенчатого процесса перепродажи;</w:t>
      </w:r>
    </w:p>
    <w:p w:rsidR="00810810" w:rsidRPr="00875FA4" w:rsidRDefault="00D846FD" w:rsidP="000F6B7F">
      <w:pPr>
        <w:ind w:firstLine="709"/>
        <w:jc w:val="both"/>
        <w:rPr>
          <w:rFonts w:ascii="Arial" w:hAnsi="Arial" w:cs="Arial"/>
        </w:rPr>
      </w:pPr>
      <w:r w:rsidRPr="00875FA4">
        <w:rPr>
          <w:rFonts w:ascii="Arial" w:hAnsi="Arial" w:cs="Arial"/>
        </w:rPr>
        <w:t xml:space="preserve">•  </w:t>
      </w:r>
      <w:r w:rsidR="00810810" w:rsidRPr="00875FA4">
        <w:rPr>
          <w:rFonts w:ascii="Arial" w:hAnsi="Arial" w:cs="Arial"/>
        </w:rPr>
        <w:t xml:space="preserve">на момент передачи Покупателю (грузополучателю) Товар принадлежит Поставщику на праве собственности, является новым, не использован в употреблении (иное может быть предусмотрено в Спецификации), свободен от любых прав третьих лиц (не заложен, не продан, не находится под арестом, не </w:t>
      </w:r>
      <w:r w:rsidRPr="00875FA4">
        <w:rPr>
          <w:rFonts w:ascii="Arial" w:hAnsi="Arial" w:cs="Arial"/>
        </w:rPr>
        <w:t>является предметом спора и пр.);</w:t>
      </w:r>
    </w:p>
    <w:p w:rsidR="0020741D" w:rsidRPr="00875FA4" w:rsidRDefault="0020741D" w:rsidP="0020741D">
      <w:pPr>
        <w:ind w:firstLine="709"/>
        <w:jc w:val="both"/>
        <w:rPr>
          <w:rFonts w:ascii="Arial" w:hAnsi="Arial" w:cs="Arial"/>
        </w:rPr>
      </w:pPr>
      <w:r w:rsidRPr="00875FA4">
        <w:rPr>
          <w:rFonts w:ascii="Arial" w:hAnsi="Arial" w:cs="Arial"/>
        </w:rPr>
        <w:t>• Поставщик имеет фактическую возможность выполнить работы, оказать у</w:t>
      </w:r>
      <w:r w:rsidR="002963BC" w:rsidRPr="00875FA4">
        <w:rPr>
          <w:rFonts w:ascii="Arial" w:hAnsi="Arial" w:cs="Arial"/>
        </w:rPr>
        <w:t>слуги, осуществить поставку Т</w:t>
      </w:r>
      <w:r w:rsidRPr="00875FA4">
        <w:rPr>
          <w:rFonts w:ascii="Arial" w:hAnsi="Arial" w:cs="Arial"/>
        </w:rPr>
        <w:t>овара Покупателю, для чего обладает всеми необходимыми трудовыми и имущественными ресурсами, а в случае привлечения третьих лиц:</w:t>
      </w:r>
    </w:p>
    <w:p w:rsidR="0020741D" w:rsidRPr="00875FA4" w:rsidRDefault="0020741D" w:rsidP="0020741D">
      <w:pPr>
        <w:ind w:firstLine="709"/>
        <w:jc w:val="both"/>
        <w:rPr>
          <w:rFonts w:ascii="Arial" w:hAnsi="Arial" w:cs="Arial"/>
        </w:rPr>
      </w:pPr>
      <w:r w:rsidRPr="00875FA4">
        <w:rPr>
          <w:rFonts w:ascii="Arial" w:hAnsi="Arial" w:cs="Arial"/>
        </w:rPr>
        <w:t xml:space="preserve">- </w:t>
      </w:r>
      <w:r w:rsidR="003E6EA2" w:rsidRPr="00875FA4">
        <w:rPr>
          <w:rFonts w:ascii="Arial" w:hAnsi="Arial" w:cs="Arial"/>
        </w:rPr>
        <w:t xml:space="preserve">привлекаемые Поставщиком </w:t>
      </w:r>
      <w:r w:rsidRPr="00875FA4">
        <w:rPr>
          <w:rFonts w:ascii="Arial" w:hAnsi="Arial" w:cs="Arial"/>
        </w:rPr>
        <w:t>для исполнения обязательств по Договору третьи лица (далее - Соисполнители) полностью исполняют свои обязательства с</w:t>
      </w:r>
      <w:r w:rsidR="003E6EA2" w:rsidRPr="00875FA4">
        <w:rPr>
          <w:rFonts w:ascii="Arial" w:hAnsi="Arial" w:cs="Arial"/>
        </w:rPr>
        <w:t>обственными силами и средствами</w:t>
      </w:r>
      <w:r w:rsidRPr="00875FA4">
        <w:rPr>
          <w:rFonts w:ascii="Arial" w:hAnsi="Arial" w:cs="Arial"/>
        </w:rPr>
        <w:t>;</w:t>
      </w:r>
    </w:p>
    <w:p w:rsidR="0020741D" w:rsidRPr="00875FA4" w:rsidRDefault="0020741D" w:rsidP="0020741D">
      <w:pPr>
        <w:ind w:firstLine="709"/>
        <w:jc w:val="both"/>
        <w:rPr>
          <w:rFonts w:ascii="Arial" w:hAnsi="Arial" w:cs="Arial"/>
        </w:rPr>
      </w:pPr>
      <w:r w:rsidRPr="00875FA4">
        <w:rPr>
          <w:rFonts w:ascii="Arial" w:hAnsi="Arial" w:cs="Arial"/>
        </w:rPr>
        <w:lastRenderedPageBreak/>
        <w:t>- Соисполнители являются добросовестными поставщиками товаров (работ/услуг) и обладают достаточными имущественными и тр</w:t>
      </w:r>
      <w:r w:rsidR="00810810" w:rsidRPr="00875FA4">
        <w:rPr>
          <w:rFonts w:ascii="Arial" w:hAnsi="Arial" w:cs="Arial"/>
        </w:rPr>
        <w:t xml:space="preserve">удовыми ресурсами. Поставщиком </w:t>
      </w:r>
      <w:r w:rsidRPr="00875FA4">
        <w:rPr>
          <w:rFonts w:ascii="Arial" w:hAnsi="Arial" w:cs="Arial"/>
        </w:rPr>
        <w:t xml:space="preserve">получены от Соисполнителя подтверждающие данный факт заверенные копии документов;  </w:t>
      </w:r>
    </w:p>
    <w:p w:rsidR="0020741D" w:rsidRPr="00875FA4" w:rsidRDefault="0020741D" w:rsidP="0020741D">
      <w:pPr>
        <w:ind w:firstLine="709"/>
        <w:jc w:val="both"/>
        <w:rPr>
          <w:rFonts w:ascii="Arial" w:hAnsi="Arial" w:cs="Arial"/>
        </w:rPr>
      </w:pPr>
      <w:r w:rsidRPr="00875FA4">
        <w:rPr>
          <w:rFonts w:ascii="Arial" w:hAnsi="Arial" w:cs="Arial"/>
        </w:rPr>
        <w:t>- Соисполнители не являются лицами, подконтрольными Поставщику.</w:t>
      </w:r>
    </w:p>
    <w:p w:rsidR="0020741D" w:rsidRPr="00875FA4" w:rsidRDefault="0020741D" w:rsidP="0020741D">
      <w:pPr>
        <w:ind w:firstLine="709"/>
        <w:jc w:val="both"/>
        <w:rPr>
          <w:rFonts w:ascii="Arial" w:hAnsi="Arial" w:cs="Arial"/>
        </w:rPr>
      </w:pPr>
      <w:r w:rsidRPr="00875FA4">
        <w:rPr>
          <w:rFonts w:ascii="Arial" w:hAnsi="Arial" w:cs="Arial"/>
        </w:rPr>
        <w:t>• все операции по передаче (оказанию, продаже) работ, (услуг, товара) Покупателю будут полностью отражены в пер</w:t>
      </w:r>
      <w:r w:rsidR="00810810" w:rsidRPr="00875FA4">
        <w:rPr>
          <w:rFonts w:ascii="Arial" w:hAnsi="Arial" w:cs="Arial"/>
        </w:rPr>
        <w:t xml:space="preserve">вичной документации Поставщика, </w:t>
      </w:r>
      <w:r w:rsidRPr="00875FA4">
        <w:rPr>
          <w:rFonts w:ascii="Arial" w:hAnsi="Arial" w:cs="Arial"/>
        </w:rPr>
        <w:t xml:space="preserve">в обязательной бухгалтерской, налоговой, статистической и любой иной отчетности; </w:t>
      </w:r>
    </w:p>
    <w:p w:rsidR="0020741D" w:rsidRPr="00875FA4" w:rsidRDefault="0020741D" w:rsidP="0020741D">
      <w:pPr>
        <w:ind w:firstLine="709"/>
        <w:jc w:val="both"/>
        <w:rPr>
          <w:rFonts w:ascii="Arial" w:hAnsi="Arial" w:cs="Arial"/>
        </w:rPr>
      </w:pPr>
      <w:r w:rsidRPr="00875FA4">
        <w:rPr>
          <w:rFonts w:ascii="Arial" w:hAnsi="Arial" w:cs="Arial"/>
        </w:rPr>
        <w:t>• Поставщик предоставит (в том числе обеспечит предоставление Соисполнителями) Покупателю достоверные, полностью соответствующие законодательству РФ первичные документы, которыми оформляется передача работ, услуг, товара по Договору.</w:t>
      </w:r>
    </w:p>
    <w:p w:rsidR="0020741D" w:rsidRPr="00875FA4" w:rsidRDefault="0020741D" w:rsidP="0020741D">
      <w:pPr>
        <w:ind w:firstLine="709"/>
        <w:jc w:val="both"/>
        <w:rPr>
          <w:rFonts w:ascii="Arial" w:hAnsi="Arial" w:cs="Arial"/>
        </w:rPr>
      </w:pPr>
      <w:r w:rsidRPr="00875FA4">
        <w:rPr>
          <w:rFonts w:ascii="Arial" w:hAnsi="Arial" w:cs="Arial"/>
        </w:rPr>
        <w:t xml:space="preserve">• Поставщик  совершит необходимые действия по подтверждению операций по исполнению Договора, в том числе предоставит (в том числе обеспечит предоставление Соисполнителями) по первому требованию Покупателя или органов государственного контроля или суда, надлежащим образом заверенные копии документов, относящихся к указанным операциям и подтверждающих гарантии и заверения, указанные в настоящем разделе </w:t>
      </w:r>
      <w:r w:rsidR="00810810" w:rsidRPr="00875FA4">
        <w:rPr>
          <w:rFonts w:ascii="Arial" w:hAnsi="Arial" w:cs="Arial"/>
        </w:rPr>
        <w:t>Общих условий</w:t>
      </w:r>
      <w:r w:rsidRPr="00875FA4">
        <w:rPr>
          <w:rFonts w:ascii="Arial" w:hAnsi="Arial" w:cs="Arial"/>
        </w:rPr>
        <w:t>, в срок, не превышающий 5 (пять) рабочих дней с момента получения соответствующего запроса от Покупателя, государственного органа или суда, если иной срок не указан в запросе;</w:t>
      </w:r>
    </w:p>
    <w:p w:rsidR="0020741D" w:rsidRPr="00875FA4" w:rsidRDefault="0020741D" w:rsidP="0020741D">
      <w:pPr>
        <w:ind w:firstLine="709"/>
        <w:jc w:val="both"/>
        <w:rPr>
          <w:rFonts w:ascii="Arial" w:hAnsi="Arial" w:cs="Arial"/>
        </w:rPr>
      </w:pPr>
      <w:r w:rsidRPr="00875FA4">
        <w:rPr>
          <w:rFonts w:ascii="Arial" w:hAnsi="Arial" w:cs="Arial"/>
        </w:rPr>
        <w:t>• по операциям с участием Поставщика не имеется и не будет иметься признаков несформированного источника по цепочке поставщиков товаров (работ, услуг) для принятия к вычету сумм НДС (далее – «Несформированный источник для вычета по НДС»).</w:t>
      </w:r>
    </w:p>
    <w:p w:rsidR="0020741D" w:rsidRPr="000F6B7F" w:rsidRDefault="00D846FD" w:rsidP="0020741D">
      <w:pPr>
        <w:ind w:firstLine="709"/>
        <w:jc w:val="both"/>
        <w:rPr>
          <w:rFonts w:ascii="Arial" w:hAnsi="Arial" w:cs="Arial"/>
        </w:rPr>
      </w:pPr>
      <w:r w:rsidRPr="00875FA4">
        <w:rPr>
          <w:rFonts w:ascii="Arial" w:hAnsi="Arial" w:cs="Arial"/>
        </w:rPr>
        <w:t>9</w:t>
      </w:r>
      <w:r w:rsidR="0020741D" w:rsidRPr="00875FA4">
        <w:rPr>
          <w:rFonts w:ascii="Arial" w:hAnsi="Arial" w:cs="Arial"/>
        </w:rPr>
        <w:t xml:space="preserve">.3. В случае нарушения заверений и/или гарантий, указанных в п. </w:t>
      </w:r>
      <w:r w:rsidR="00810810" w:rsidRPr="00875FA4">
        <w:rPr>
          <w:rFonts w:ascii="Arial" w:hAnsi="Arial" w:cs="Arial"/>
        </w:rPr>
        <w:t>9.1. – 9.2 Общих условий</w:t>
      </w:r>
      <w:r w:rsidR="0020741D" w:rsidRPr="00875FA4">
        <w:rPr>
          <w:rFonts w:ascii="Arial" w:hAnsi="Arial" w:cs="Arial"/>
        </w:rPr>
        <w:t xml:space="preserve">, Сторона, чьи права нарушены вправе требовать </w:t>
      </w:r>
      <w:r w:rsidR="0020741D" w:rsidRPr="000F6B7F">
        <w:rPr>
          <w:rFonts w:ascii="Arial" w:hAnsi="Arial" w:cs="Arial"/>
        </w:rPr>
        <w:t>от другой Стороны возмещения убытков, причиненных таким нарушением.</w:t>
      </w:r>
    </w:p>
    <w:p w:rsidR="0020741D" w:rsidRPr="000F6B7F" w:rsidRDefault="00D846FD" w:rsidP="0020741D">
      <w:pPr>
        <w:ind w:firstLine="709"/>
        <w:jc w:val="both"/>
        <w:rPr>
          <w:rFonts w:ascii="Arial" w:hAnsi="Arial" w:cs="Arial"/>
        </w:rPr>
      </w:pPr>
      <w:r w:rsidRPr="000F6B7F">
        <w:rPr>
          <w:rFonts w:ascii="Arial" w:hAnsi="Arial" w:cs="Arial"/>
        </w:rPr>
        <w:t>9</w:t>
      </w:r>
      <w:r w:rsidR="0020741D" w:rsidRPr="000F6B7F">
        <w:rPr>
          <w:rFonts w:ascii="Arial" w:hAnsi="Arial" w:cs="Arial"/>
        </w:rPr>
        <w:t xml:space="preserve">.4. Стороны исходят из того, что </w:t>
      </w:r>
      <w:r w:rsidRPr="000F6B7F">
        <w:rPr>
          <w:rFonts w:ascii="Arial" w:hAnsi="Arial" w:cs="Arial"/>
        </w:rPr>
        <w:t>Покупатель</w:t>
      </w:r>
      <w:r w:rsidR="0020741D" w:rsidRPr="000F6B7F">
        <w:rPr>
          <w:rFonts w:ascii="Arial" w:hAnsi="Arial" w:cs="Arial"/>
        </w:rPr>
        <w:t xml:space="preserve"> полагается на данные </w:t>
      </w:r>
      <w:r w:rsidRPr="000F6B7F">
        <w:rPr>
          <w:rFonts w:ascii="Arial" w:hAnsi="Arial" w:cs="Arial"/>
        </w:rPr>
        <w:t>Поставщиком</w:t>
      </w:r>
      <w:r w:rsidR="0020741D" w:rsidRPr="000F6B7F">
        <w:rPr>
          <w:rFonts w:ascii="Arial" w:hAnsi="Arial" w:cs="Arial"/>
        </w:rPr>
        <w:t xml:space="preserve"> заверения и гарантии. Нарушение Поставщиком заверений или неисполнение гарантий, является основанием для одностороннего внесудебного отказа Покупателя от Договора путем письменного уведомления, при этом Поставщик не вправе требовать от Покупателя возмещения каких-либо убытков, вызванных отказом Покупателя от Договора. Отказ от Договора по этому основанию не лишает Покупателя права на возмещение убытков или взыскания неустойки</w:t>
      </w:r>
      <w:r w:rsidRPr="000F6B7F">
        <w:rPr>
          <w:rFonts w:ascii="Arial" w:hAnsi="Arial" w:cs="Arial"/>
        </w:rPr>
        <w:t>.</w:t>
      </w:r>
    </w:p>
    <w:p w:rsidR="0020741D" w:rsidRPr="000F6B7F" w:rsidRDefault="00D846FD" w:rsidP="0020741D">
      <w:pPr>
        <w:ind w:firstLine="709"/>
        <w:jc w:val="both"/>
        <w:rPr>
          <w:rFonts w:ascii="Arial" w:hAnsi="Arial" w:cs="Arial"/>
        </w:rPr>
      </w:pPr>
      <w:r w:rsidRPr="000F6B7F">
        <w:rPr>
          <w:rFonts w:ascii="Arial" w:hAnsi="Arial" w:cs="Arial"/>
        </w:rPr>
        <w:t>9.5</w:t>
      </w:r>
      <w:r w:rsidR="0020741D" w:rsidRPr="000F6B7F">
        <w:rPr>
          <w:rFonts w:ascii="Arial" w:hAnsi="Arial" w:cs="Arial"/>
        </w:rPr>
        <w:t xml:space="preserve">. </w:t>
      </w:r>
      <w:r w:rsidRPr="000F6B7F">
        <w:rPr>
          <w:rFonts w:ascii="Arial" w:hAnsi="Arial" w:cs="Arial"/>
        </w:rPr>
        <w:t>Возмещение имущественных потерь.</w:t>
      </w:r>
    </w:p>
    <w:p w:rsidR="0020741D" w:rsidRPr="000F6B7F" w:rsidRDefault="00D846FD" w:rsidP="0020741D">
      <w:pPr>
        <w:ind w:firstLine="709"/>
        <w:jc w:val="both"/>
        <w:rPr>
          <w:rFonts w:ascii="Arial" w:hAnsi="Arial" w:cs="Arial"/>
        </w:rPr>
      </w:pPr>
      <w:r w:rsidRPr="000F6B7F">
        <w:rPr>
          <w:rFonts w:ascii="Arial" w:hAnsi="Arial" w:cs="Arial"/>
        </w:rPr>
        <w:t>9.5</w:t>
      </w:r>
      <w:r w:rsidR="0020741D" w:rsidRPr="000F6B7F">
        <w:rPr>
          <w:rFonts w:ascii="Arial" w:hAnsi="Arial" w:cs="Arial"/>
        </w:rPr>
        <w:t>.1 Поставщик возместит Покупателю полностью все имущественные потери и (или) убытки Покупателя, которые возникнут в случаях невозможности уменьшения Покупателем налоговой базы и (или) суммы подлежащего уплате налога по операциям с Поставщиком, определенные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Покупателя в независимости от факта его обжалования.</w:t>
      </w:r>
    </w:p>
    <w:p w:rsidR="0020741D" w:rsidRPr="000F6B7F" w:rsidRDefault="0020741D" w:rsidP="0020741D">
      <w:pPr>
        <w:ind w:firstLine="709"/>
        <w:jc w:val="both"/>
        <w:rPr>
          <w:rFonts w:ascii="Arial" w:hAnsi="Arial" w:cs="Arial"/>
        </w:rPr>
      </w:pPr>
      <w:r w:rsidRPr="000F6B7F">
        <w:rPr>
          <w:rFonts w:ascii="Arial" w:hAnsi="Arial" w:cs="Arial"/>
        </w:rPr>
        <w:t xml:space="preserve">По требованию Покупателя Поставщик обязуется участвовать в обжалованиях Акта(ов) государственного органа, вынесенного(-ых) в отношении Покупателя, в части, касающейся хозяйственных </w:t>
      </w:r>
      <w:r w:rsidR="00D846FD" w:rsidRPr="000F6B7F">
        <w:rPr>
          <w:rFonts w:ascii="Arial" w:hAnsi="Arial" w:cs="Arial"/>
        </w:rPr>
        <w:t>операций с участием Поставщика</w:t>
      </w:r>
      <w:r w:rsidRPr="000F6B7F">
        <w:rPr>
          <w:rFonts w:ascii="Arial" w:hAnsi="Arial" w:cs="Arial"/>
        </w:rPr>
        <w:t xml:space="preserve">.  </w:t>
      </w:r>
    </w:p>
    <w:p w:rsidR="0020741D" w:rsidRPr="000F6B7F" w:rsidRDefault="0020741D" w:rsidP="0020741D">
      <w:pPr>
        <w:ind w:firstLine="709"/>
        <w:jc w:val="both"/>
        <w:rPr>
          <w:rFonts w:ascii="Arial" w:hAnsi="Arial" w:cs="Arial"/>
        </w:rPr>
      </w:pPr>
      <w:r w:rsidRPr="000F6B7F">
        <w:rPr>
          <w:rFonts w:ascii="Arial" w:hAnsi="Arial" w:cs="Arial"/>
        </w:rPr>
        <w:t>Покупатель, по запросу Поставщика, окажет содействие последнему в реализации его права на участие в процессе обжалования на стороне Покупателя Акта государственного органа, вынесенного в отношении Покупателя, в части, касающейся хозяйственных операций с участием Поставщика.</w:t>
      </w:r>
    </w:p>
    <w:p w:rsidR="0020741D" w:rsidRPr="000F6B7F" w:rsidRDefault="0020741D" w:rsidP="0020741D">
      <w:pPr>
        <w:ind w:firstLine="709"/>
        <w:jc w:val="both"/>
        <w:rPr>
          <w:rFonts w:ascii="Arial" w:hAnsi="Arial" w:cs="Arial"/>
        </w:rPr>
      </w:pPr>
      <w:r w:rsidRPr="000F6B7F">
        <w:rPr>
          <w:rFonts w:ascii="Arial" w:hAnsi="Arial" w:cs="Arial"/>
        </w:rPr>
        <w:t>Для целей применения п.</w:t>
      </w:r>
      <w:r w:rsidR="00AB68E7" w:rsidRPr="000F6B7F">
        <w:rPr>
          <w:rFonts w:ascii="Arial" w:hAnsi="Arial" w:cs="Arial"/>
        </w:rPr>
        <w:t>9</w:t>
      </w:r>
      <w:r w:rsidRPr="000F6B7F">
        <w:rPr>
          <w:rFonts w:ascii="Arial" w:hAnsi="Arial" w:cs="Arial"/>
        </w:rPr>
        <w:t xml:space="preserve">.3 и </w:t>
      </w:r>
      <w:r w:rsidR="00AB68E7" w:rsidRPr="000F6B7F">
        <w:rPr>
          <w:rFonts w:ascii="Arial" w:hAnsi="Arial" w:cs="Arial"/>
        </w:rPr>
        <w:t>п.9.5</w:t>
      </w:r>
      <w:r w:rsidRPr="000F6B7F">
        <w:rPr>
          <w:rFonts w:ascii="Arial" w:hAnsi="Arial" w:cs="Arial"/>
        </w:rPr>
        <w:t>.1</w:t>
      </w:r>
      <w:r w:rsidR="00AB68E7" w:rsidRPr="000F6B7F">
        <w:rPr>
          <w:rFonts w:ascii="Arial" w:hAnsi="Arial" w:cs="Arial"/>
        </w:rPr>
        <w:t xml:space="preserve"> Общих условий</w:t>
      </w:r>
      <w:r w:rsidRPr="000F6B7F">
        <w:rPr>
          <w:rFonts w:ascii="Arial" w:hAnsi="Arial" w:cs="Arial"/>
        </w:rPr>
        <w:t xml:space="preserve"> Стороны заранее оценили размер имущественных потерь/убытков как равный совокупности уплаченных или подлежащих уплате Покупателем сумм налогов, в возмещении которых Покупателю было отказано (в уменьшении подлежащего уплате налога в связи с совершением сделки между Покупателем и Поставщиком</w:t>
      </w:r>
      <w:r w:rsidR="00AB68E7" w:rsidRPr="000F6B7F">
        <w:rPr>
          <w:rFonts w:ascii="Arial" w:hAnsi="Arial" w:cs="Arial"/>
        </w:rPr>
        <w:t xml:space="preserve"> </w:t>
      </w:r>
      <w:r w:rsidRPr="000F6B7F">
        <w:rPr>
          <w:rFonts w:ascii="Arial" w:hAnsi="Arial" w:cs="Arial"/>
        </w:rPr>
        <w:t xml:space="preserve">Покупателю отказано), сумм, уплаченных или подлежащих уплате Покупателем вследствие не признания для целей налогообложения расходов по операциям, вытекающим из Договора, доначисления налогов, начисления пеней, наложения штрафов. </w:t>
      </w:r>
    </w:p>
    <w:p w:rsidR="0020741D" w:rsidRPr="000F6B7F" w:rsidRDefault="00AB68E7" w:rsidP="0020741D">
      <w:pPr>
        <w:ind w:firstLine="709"/>
        <w:jc w:val="both"/>
        <w:rPr>
          <w:rFonts w:ascii="Arial" w:hAnsi="Arial" w:cs="Arial"/>
        </w:rPr>
      </w:pPr>
      <w:r w:rsidRPr="000F6B7F">
        <w:rPr>
          <w:rFonts w:ascii="Arial" w:hAnsi="Arial" w:cs="Arial"/>
        </w:rPr>
        <w:t>9</w:t>
      </w:r>
      <w:r w:rsidR="0020741D" w:rsidRPr="000F6B7F">
        <w:rPr>
          <w:rFonts w:ascii="Arial" w:hAnsi="Arial" w:cs="Arial"/>
        </w:rPr>
        <w:t>.</w:t>
      </w:r>
      <w:r w:rsidRPr="000F6B7F">
        <w:rPr>
          <w:rFonts w:ascii="Arial" w:hAnsi="Arial" w:cs="Arial"/>
        </w:rPr>
        <w:t>5.</w:t>
      </w:r>
      <w:r w:rsidR="0020741D" w:rsidRPr="000F6B7F">
        <w:rPr>
          <w:rFonts w:ascii="Arial" w:hAnsi="Arial" w:cs="Arial"/>
        </w:rPr>
        <w:t>2. Поставщик возместит Покупателю полностью все имущественные потери Покупателя, возникшие вследствие неустранения признаков Несформированного источника для вычета по НДС по операциям из Договора, если вследствие такого неустранения Покупатель отказался от уменьшения суммы подлежащего уплате налога по операциям с Поставщиком, при этом, для целей применения данного положения Стороны исходят из следующего:</w:t>
      </w:r>
    </w:p>
    <w:p w:rsidR="0020741D" w:rsidRPr="000F6B7F" w:rsidRDefault="0020741D" w:rsidP="0020741D">
      <w:pPr>
        <w:ind w:firstLine="709"/>
        <w:jc w:val="both"/>
        <w:rPr>
          <w:rFonts w:ascii="Arial" w:hAnsi="Arial" w:cs="Arial"/>
        </w:rPr>
      </w:pPr>
      <w:r w:rsidRPr="000F6B7F">
        <w:rPr>
          <w:rFonts w:ascii="Arial" w:hAnsi="Arial" w:cs="Arial"/>
        </w:rPr>
        <w:t>•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w:t>
      </w:r>
      <w:r w:rsidR="00AB68E7" w:rsidRPr="000F6B7F">
        <w:rPr>
          <w:rFonts w:ascii="Arial" w:hAnsi="Arial" w:cs="Arial"/>
        </w:rPr>
        <w:t>ычета, в связи с чем, Поставщик</w:t>
      </w:r>
      <w:r w:rsidRPr="000F6B7F">
        <w:rPr>
          <w:rFonts w:ascii="Arial" w:hAnsi="Arial" w:cs="Arial"/>
        </w:rPr>
        <w:t xml:space="preserve"> признает отсутствие в бюджете сформированного источника для применения вычета по НДС существенным и достаточным основанием для неприменения Покупателем вычета по операциям из Договора и не будет требовать от Покупателя доказывания иных обстоятельств в обоснование отказа Покупателя в применении вычета;</w:t>
      </w:r>
    </w:p>
    <w:p w:rsidR="0020741D" w:rsidRPr="000F6B7F" w:rsidRDefault="0020741D" w:rsidP="000F6B7F">
      <w:pPr>
        <w:ind w:firstLine="709"/>
        <w:jc w:val="both"/>
        <w:rPr>
          <w:rFonts w:ascii="Arial" w:hAnsi="Arial" w:cs="Arial"/>
        </w:rPr>
      </w:pPr>
      <w:r w:rsidRPr="000F6B7F">
        <w:rPr>
          <w:rFonts w:ascii="Arial" w:hAnsi="Arial" w:cs="Arial"/>
        </w:rPr>
        <w:t>• несформированный источник для принятия к вычету сумм НДС определяется не только в отношении прямой сделки между Поставщиком и Покупателем,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20741D" w:rsidRPr="000F6B7F" w:rsidRDefault="0020741D" w:rsidP="0020741D">
      <w:pPr>
        <w:ind w:firstLine="709"/>
        <w:jc w:val="both"/>
        <w:rPr>
          <w:rFonts w:ascii="Arial" w:hAnsi="Arial" w:cs="Arial"/>
        </w:rPr>
      </w:pPr>
      <w:r w:rsidRPr="000F6B7F">
        <w:rPr>
          <w:rFonts w:ascii="Arial" w:hAnsi="Arial" w:cs="Arial"/>
        </w:rPr>
        <w:t>• добровольный отказ Покупателя в применении вычета по НДС выражается в подаче Покупателем в налоговый орган уточненной налоговой декларации с полным или частичным исключением операций по приобретению ра</w:t>
      </w:r>
      <w:r w:rsidR="00AB68E7" w:rsidRPr="000F6B7F">
        <w:rPr>
          <w:rFonts w:ascii="Arial" w:hAnsi="Arial" w:cs="Arial"/>
        </w:rPr>
        <w:t>бот, услуг, товара у Поставщика</w:t>
      </w:r>
      <w:r w:rsidRPr="000F6B7F">
        <w:rPr>
          <w:rFonts w:ascii="Arial" w:hAnsi="Arial" w:cs="Arial"/>
        </w:rPr>
        <w:t xml:space="preserve"> по Договору;</w:t>
      </w:r>
    </w:p>
    <w:p w:rsidR="0020741D" w:rsidRPr="000F6B7F" w:rsidRDefault="0020741D" w:rsidP="0020741D">
      <w:pPr>
        <w:ind w:firstLine="709"/>
        <w:jc w:val="both"/>
        <w:rPr>
          <w:rFonts w:ascii="Arial" w:hAnsi="Arial" w:cs="Arial"/>
        </w:rPr>
      </w:pPr>
      <w:r w:rsidRPr="000F6B7F">
        <w:rPr>
          <w:rFonts w:ascii="Arial" w:hAnsi="Arial" w:cs="Arial"/>
        </w:rPr>
        <w:lastRenderedPageBreak/>
        <w:t>• 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надлежащего декларирования и уплаты соответствующей суммы НДС в бюджет</w:t>
      </w:r>
      <w:r w:rsidR="00AB68E7" w:rsidRPr="000F6B7F">
        <w:rPr>
          <w:rFonts w:ascii="Arial" w:hAnsi="Arial" w:cs="Arial"/>
        </w:rPr>
        <w:t>.</w:t>
      </w:r>
    </w:p>
    <w:p w:rsidR="0020741D" w:rsidRPr="000F6B7F" w:rsidRDefault="00AB68E7" w:rsidP="0020741D">
      <w:pPr>
        <w:ind w:firstLine="709"/>
        <w:jc w:val="both"/>
        <w:rPr>
          <w:rFonts w:ascii="Arial" w:hAnsi="Arial" w:cs="Arial"/>
        </w:rPr>
      </w:pPr>
      <w:r w:rsidRPr="000F6B7F">
        <w:rPr>
          <w:rFonts w:ascii="Arial" w:hAnsi="Arial" w:cs="Arial"/>
        </w:rPr>
        <w:t>9</w:t>
      </w:r>
      <w:r w:rsidR="0020741D" w:rsidRPr="000F6B7F">
        <w:rPr>
          <w:rFonts w:ascii="Arial" w:hAnsi="Arial" w:cs="Arial"/>
        </w:rPr>
        <w:t>.</w:t>
      </w:r>
      <w:r w:rsidRPr="000F6B7F">
        <w:rPr>
          <w:rFonts w:ascii="Arial" w:hAnsi="Arial" w:cs="Arial"/>
        </w:rPr>
        <w:t>5.</w:t>
      </w:r>
      <w:r w:rsidR="0020741D" w:rsidRPr="000F6B7F">
        <w:rPr>
          <w:rFonts w:ascii="Arial" w:hAnsi="Arial" w:cs="Arial"/>
        </w:rPr>
        <w:t xml:space="preserve">2.1. При получении </w:t>
      </w:r>
      <w:r w:rsidR="002520D3" w:rsidRPr="000F6B7F">
        <w:rPr>
          <w:rFonts w:ascii="Arial" w:hAnsi="Arial" w:cs="Arial"/>
        </w:rPr>
        <w:t>у</w:t>
      </w:r>
      <w:r w:rsidR="0020741D" w:rsidRPr="000F6B7F">
        <w:rPr>
          <w:rFonts w:ascii="Arial" w:hAnsi="Arial" w:cs="Arial"/>
        </w:rPr>
        <w:t>ведомления</w:t>
      </w:r>
      <w:r w:rsidR="002520D3" w:rsidRPr="000F6B7F">
        <w:rPr>
          <w:rFonts w:ascii="Arial" w:hAnsi="Arial" w:cs="Arial"/>
        </w:rPr>
        <w:t xml:space="preserve"> </w:t>
      </w:r>
      <w:r w:rsidR="0020741D" w:rsidRPr="000F6B7F">
        <w:rPr>
          <w:rFonts w:ascii="Arial" w:hAnsi="Arial" w:cs="Arial"/>
        </w:rPr>
        <w:t xml:space="preserve">от Покупателя, сформированного на основании </w:t>
      </w:r>
      <w:r w:rsidR="002520D3" w:rsidRPr="000F6B7F">
        <w:rPr>
          <w:rFonts w:ascii="Arial" w:hAnsi="Arial" w:cs="Arial"/>
        </w:rPr>
        <w:t>и</w:t>
      </w:r>
      <w:r w:rsidR="0020741D" w:rsidRPr="000F6B7F">
        <w:rPr>
          <w:rFonts w:ascii="Arial" w:hAnsi="Arial" w:cs="Arial"/>
        </w:rPr>
        <w:t xml:space="preserve">нформационного письма территориального налогового органа,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обеспечить устранение таких признаков в течение 1 месяца с момента получения указанного </w:t>
      </w:r>
      <w:r w:rsidR="002520D3" w:rsidRPr="000F6B7F">
        <w:rPr>
          <w:rFonts w:ascii="Arial" w:hAnsi="Arial" w:cs="Arial"/>
        </w:rPr>
        <w:t>у</w:t>
      </w:r>
      <w:r w:rsidR="006B0A23">
        <w:rPr>
          <w:rFonts w:ascii="Arial" w:hAnsi="Arial" w:cs="Arial"/>
        </w:rPr>
        <w:t>ведомления.</w:t>
      </w:r>
    </w:p>
    <w:p w:rsidR="0020741D" w:rsidRPr="000F6B7F" w:rsidRDefault="0020741D" w:rsidP="0020741D">
      <w:pPr>
        <w:ind w:firstLine="709"/>
        <w:jc w:val="both"/>
        <w:rPr>
          <w:rFonts w:ascii="Arial" w:hAnsi="Arial" w:cs="Arial"/>
        </w:rPr>
      </w:pPr>
      <w:r w:rsidRPr="000F6B7F">
        <w:rPr>
          <w:rFonts w:ascii="Arial" w:hAnsi="Arial" w:cs="Arial"/>
        </w:rPr>
        <w:t xml:space="preserve">Обязательство, указанное в настоящем пункте, обеспечивается уменьшением суммы, подлежащей оплате Покупателем Поставщику, на сумму НДС по операциям из Договора за отчетный квартал, по итогам которого выявлен несформированный источник для применения вычета по НДС. </w:t>
      </w:r>
    </w:p>
    <w:p w:rsidR="0020741D" w:rsidRPr="000F6B7F" w:rsidRDefault="0020741D" w:rsidP="0020741D">
      <w:pPr>
        <w:ind w:firstLine="709"/>
        <w:jc w:val="both"/>
        <w:rPr>
          <w:rFonts w:ascii="Arial" w:hAnsi="Arial" w:cs="Arial"/>
        </w:rPr>
      </w:pPr>
      <w:r w:rsidRPr="000F6B7F">
        <w:rPr>
          <w:rFonts w:ascii="Arial" w:hAnsi="Arial" w:cs="Arial"/>
        </w:rPr>
        <w:t xml:space="preserve">Без применения к Покупателю какой-либо ответственности за нарушение сроков оплаты по Договору данная сумма остается в распоряжении Покупателя до момента получения Покупателем </w:t>
      </w:r>
      <w:r w:rsidR="002520D3" w:rsidRPr="000F6B7F">
        <w:rPr>
          <w:rFonts w:ascii="Arial" w:hAnsi="Arial" w:cs="Arial"/>
        </w:rPr>
        <w:t>и</w:t>
      </w:r>
      <w:r w:rsidRPr="000F6B7F">
        <w:rPr>
          <w:rFonts w:ascii="Arial" w:hAnsi="Arial" w:cs="Arial"/>
        </w:rPr>
        <w:t>нформационного письма территориального налогового органа об урегулировании несформированного источника для применения вычета по НДС либо истечения срока на урегулирование признаков несформированного источника для применения вычета по НДС (в зависимости от того, какой срок наступил ранее).</w:t>
      </w:r>
    </w:p>
    <w:p w:rsidR="0020741D" w:rsidRPr="000F6B7F" w:rsidRDefault="0020741D" w:rsidP="0020741D">
      <w:pPr>
        <w:ind w:firstLine="709"/>
        <w:jc w:val="both"/>
        <w:rPr>
          <w:rFonts w:ascii="Arial" w:hAnsi="Arial" w:cs="Arial"/>
        </w:rPr>
      </w:pPr>
      <w:r w:rsidRPr="000F6B7F">
        <w:rPr>
          <w:rFonts w:ascii="Arial" w:hAnsi="Arial" w:cs="Arial"/>
        </w:rPr>
        <w:t xml:space="preserve">Если Поставщик не обеспечил устранение признаков несформированного источника для применения вычета по НДС, что подтверждается полученным </w:t>
      </w:r>
      <w:r w:rsidR="002520D3" w:rsidRPr="000F6B7F">
        <w:rPr>
          <w:rFonts w:ascii="Arial" w:hAnsi="Arial" w:cs="Arial"/>
        </w:rPr>
        <w:t>Покупателем</w:t>
      </w:r>
      <w:r w:rsidRPr="000F6B7F">
        <w:rPr>
          <w:rFonts w:ascii="Arial" w:hAnsi="Arial" w:cs="Arial"/>
        </w:rPr>
        <w:t xml:space="preserve"> </w:t>
      </w:r>
      <w:r w:rsidR="002520D3" w:rsidRPr="000F6B7F">
        <w:rPr>
          <w:rFonts w:ascii="Arial" w:hAnsi="Arial" w:cs="Arial"/>
        </w:rPr>
        <w:t>и</w:t>
      </w:r>
      <w:r w:rsidRPr="000F6B7F">
        <w:rPr>
          <w:rFonts w:ascii="Arial" w:hAnsi="Arial" w:cs="Arial"/>
        </w:rPr>
        <w:t>нформационным письмом от территориального налогового органа, вследствие чего Покупатель отказался от применения вычета по НДС за соответствующий период, данная сумма покрывает требование Покупателя о возмещении имущественных потерь, понесенных последним ввиду такого отказа.</w:t>
      </w:r>
    </w:p>
    <w:p w:rsidR="0020741D" w:rsidRPr="000F6B7F" w:rsidRDefault="002520D3" w:rsidP="0020741D">
      <w:pPr>
        <w:ind w:firstLine="709"/>
        <w:jc w:val="both"/>
        <w:rPr>
          <w:rFonts w:ascii="Arial" w:hAnsi="Arial" w:cs="Arial"/>
        </w:rPr>
      </w:pPr>
      <w:r w:rsidRPr="000F6B7F">
        <w:rPr>
          <w:rFonts w:ascii="Arial" w:hAnsi="Arial" w:cs="Arial"/>
        </w:rPr>
        <w:t>9.5</w:t>
      </w:r>
      <w:r w:rsidR="0020741D" w:rsidRPr="000F6B7F">
        <w:rPr>
          <w:rFonts w:ascii="Arial" w:hAnsi="Arial" w:cs="Arial"/>
        </w:rPr>
        <w:t xml:space="preserve">.2.2. Стороны заранее оценили размер имущественных потерь, которые Поставщик обязуется возместить Покупателю в случае добровольного неприменения Покупателем вычета по налогу на добавленную стоимость по операциям с Поставщиком, в размере, равном сумме уплаченного Покупателем налога на добавленную стоимость, а также сумме уплаченных пени и штрафа. </w:t>
      </w:r>
    </w:p>
    <w:p w:rsidR="0020741D" w:rsidRPr="000F6B7F" w:rsidRDefault="002520D3" w:rsidP="0020741D">
      <w:pPr>
        <w:ind w:firstLine="709"/>
        <w:jc w:val="both"/>
        <w:rPr>
          <w:rFonts w:ascii="Arial" w:hAnsi="Arial" w:cs="Arial"/>
        </w:rPr>
      </w:pPr>
      <w:r w:rsidRPr="000F6B7F">
        <w:rPr>
          <w:rFonts w:ascii="Arial" w:hAnsi="Arial" w:cs="Arial"/>
        </w:rPr>
        <w:t>9.5</w:t>
      </w:r>
      <w:r w:rsidR="0020741D" w:rsidRPr="000F6B7F">
        <w:rPr>
          <w:rFonts w:ascii="Arial" w:hAnsi="Arial" w:cs="Arial"/>
        </w:rPr>
        <w:t xml:space="preserve">.2.3. Для подтверждения факта наступления обстоятельств, с которыми стороны связывают обязанность Поставщика возместить имущественные потери Покупателя, согласно п. </w:t>
      </w:r>
      <w:r w:rsidR="00EE714C" w:rsidRPr="000F6B7F">
        <w:rPr>
          <w:rFonts w:ascii="Arial" w:hAnsi="Arial" w:cs="Arial"/>
        </w:rPr>
        <w:t>9.5.2</w:t>
      </w:r>
      <w:r w:rsidR="0020741D" w:rsidRPr="000F6B7F">
        <w:rPr>
          <w:rFonts w:ascii="Arial" w:hAnsi="Arial" w:cs="Arial"/>
        </w:rPr>
        <w:t xml:space="preserve">., достаточным доказательством будет являться </w:t>
      </w:r>
      <w:r w:rsidR="00EE714C" w:rsidRPr="000F6B7F">
        <w:rPr>
          <w:rFonts w:ascii="Arial" w:hAnsi="Arial" w:cs="Arial"/>
        </w:rPr>
        <w:t>и</w:t>
      </w:r>
      <w:r w:rsidR="0020741D" w:rsidRPr="000F6B7F">
        <w:rPr>
          <w:rFonts w:ascii="Arial" w:hAnsi="Arial" w:cs="Arial"/>
        </w:rPr>
        <w:t>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Покупателем к вычету сумм НДС по взаимоотношениям с Поставщиком считается урегулированной для Покупателя в связи с подачей последним уточненной налоговой декларации, исключением из вычетов соответствующей суммы НДС по взаимоотношениям с контрагентом-поставщиком, подрядчиком, исполнителем, при этом для Поставщика ситуация считается неурегулированной</w:t>
      </w:r>
      <w:r w:rsidR="00EE714C" w:rsidRPr="000F6B7F">
        <w:rPr>
          <w:rFonts w:ascii="Arial" w:hAnsi="Arial" w:cs="Arial"/>
        </w:rPr>
        <w:t>.</w:t>
      </w:r>
    </w:p>
    <w:p w:rsidR="0020741D" w:rsidRPr="000F6B7F" w:rsidRDefault="00EE714C" w:rsidP="0020741D">
      <w:pPr>
        <w:ind w:firstLine="709"/>
        <w:jc w:val="both"/>
        <w:rPr>
          <w:rFonts w:ascii="Arial" w:hAnsi="Arial" w:cs="Arial"/>
        </w:rPr>
      </w:pPr>
      <w:r w:rsidRPr="000F6B7F">
        <w:rPr>
          <w:rFonts w:ascii="Arial" w:hAnsi="Arial" w:cs="Arial"/>
        </w:rPr>
        <w:t>9</w:t>
      </w:r>
      <w:r w:rsidR="0020741D" w:rsidRPr="000F6B7F">
        <w:rPr>
          <w:rFonts w:ascii="Arial" w:hAnsi="Arial" w:cs="Arial"/>
        </w:rPr>
        <w:t>.</w:t>
      </w:r>
      <w:r w:rsidRPr="000F6B7F">
        <w:rPr>
          <w:rFonts w:ascii="Arial" w:hAnsi="Arial" w:cs="Arial"/>
        </w:rPr>
        <w:t>6</w:t>
      </w:r>
      <w:r w:rsidR="0020741D" w:rsidRPr="000F6B7F">
        <w:rPr>
          <w:rFonts w:ascii="Arial" w:hAnsi="Arial" w:cs="Arial"/>
        </w:rPr>
        <w:t>. Поставщик обязуется возместить Покупателю имущественные потери и/или убытки Покупателя в течение 10 (десяти) рабочих дней с даты получения Поставщиком соответствующего требования Покупателя, подтвержденного соответствующими документами. В случае направления указанного требования по почте заказным письмом оно сч</w:t>
      </w:r>
      <w:r w:rsidRPr="000F6B7F">
        <w:rPr>
          <w:rFonts w:ascii="Arial" w:hAnsi="Arial" w:cs="Arial"/>
        </w:rPr>
        <w:t>итается полученным Поставщиком</w:t>
      </w:r>
      <w:r w:rsidR="0020741D" w:rsidRPr="000F6B7F">
        <w:rPr>
          <w:rFonts w:ascii="Arial" w:hAnsi="Arial" w:cs="Arial"/>
        </w:rPr>
        <w:t xml:space="preserve"> по истечении 6 (шести) дней с даты направления заказного письма.</w:t>
      </w:r>
    </w:p>
    <w:p w:rsidR="0020741D" w:rsidRPr="000F6B7F" w:rsidRDefault="00EE714C" w:rsidP="0020741D">
      <w:pPr>
        <w:ind w:firstLine="709"/>
        <w:jc w:val="both"/>
        <w:rPr>
          <w:rFonts w:ascii="Arial" w:hAnsi="Arial" w:cs="Arial"/>
        </w:rPr>
      </w:pPr>
      <w:r w:rsidRPr="000F6B7F">
        <w:rPr>
          <w:rFonts w:ascii="Arial" w:hAnsi="Arial" w:cs="Arial"/>
        </w:rPr>
        <w:t>9</w:t>
      </w:r>
      <w:r w:rsidR="0020741D" w:rsidRPr="000F6B7F">
        <w:rPr>
          <w:rFonts w:ascii="Arial" w:hAnsi="Arial" w:cs="Arial"/>
        </w:rPr>
        <w:t>.</w:t>
      </w:r>
      <w:r w:rsidRPr="000F6B7F">
        <w:rPr>
          <w:rFonts w:ascii="Arial" w:hAnsi="Arial" w:cs="Arial"/>
        </w:rPr>
        <w:t>7</w:t>
      </w:r>
      <w:r w:rsidR="0020741D" w:rsidRPr="000F6B7F">
        <w:rPr>
          <w:rFonts w:ascii="Arial" w:hAnsi="Arial" w:cs="Arial"/>
        </w:rPr>
        <w:t>. Покупатель вправе удовлетворить требования к Поставщику о возмещении имущественных потерь и/или убытков из денежных средств, причитающихся выплате Поставщику по любым основаниям, в порядке зачета встречных денежных требований</w:t>
      </w:r>
      <w:r w:rsidRPr="000F6B7F">
        <w:rPr>
          <w:rFonts w:ascii="Arial" w:hAnsi="Arial" w:cs="Arial"/>
        </w:rPr>
        <w:t>.</w:t>
      </w:r>
    </w:p>
    <w:p w:rsidR="0020741D" w:rsidRPr="000F6B7F" w:rsidRDefault="00B90E87" w:rsidP="0020741D">
      <w:pPr>
        <w:ind w:firstLine="709"/>
        <w:jc w:val="both"/>
        <w:rPr>
          <w:rFonts w:ascii="Arial" w:hAnsi="Arial" w:cs="Arial"/>
        </w:rPr>
      </w:pPr>
      <w:r w:rsidRPr="000F6B7F">
        <w:rPr>
          <w:rFonts w:ascii="Arial" w:hAnsi="Arial" w:cs="Arial"/>
        </w:rPr>
        <w:t>9.8</w:t>
      </w:r>
      <w:r w:rsidR="0020741D" w:rsidRPr="000F6B7F">
        <w:rPr>
          <w:rFonts w:ascii="Arial" w:hAnsi="Arial" w:cs="Arial"/>
        </w:rPr>
        <w:t>. Поворот возмещения убытков и имущественных потерь</w:t>
      </w:r>
    </w:p>
    <w:p w:rsidR="0020741D" w:rsidRPr="000F6B7F" w:rsidRDefault="00B90E87" w:rsidP="0020741D">
      <w:pPr>
        <w:ind w:firstLine="709"/>
        <w:jc w:val="both"/>
        <w:rPr>
          <w:rFonts w:ascii="Arial" w:hAnsi="Arial" w:cs="Arial"/>
        </w:rPr>
      </w:pPr>
      <w:r w:rsidRPr="000F6B7F">
        <w:rPr>
          <w:rFonts w:ascii="Arial" w:hAnsi="Arial" w:cs="Arial"/>
        </w:rPr>
        <w:t>9.8</w:t>
      </w:r>
      <w:r w:rsidR="0020741D" w:rsidRPr="000F6B7F">
        <w:rPr>
          <w:rFonts w:ascii="Arial" w:hAnsi="Arial" w:cs="Arial"/>
        </w:rPr>
        <w:t>.1.    Уплаченная Поставщиком сумма в счет возмещения имущественных потерь/убытков (в части, в отношении которой прекратились основания для взыскания) подлежит возврату Покупателем в каждом из следующих случаев:</w:t>
      </w:r>
    </w:p>
    <w:p w:rsidR="0020741D" w:rsidRPr="000F6B7F" w:rsidRDefault="0020741D" w:rsidP="000F6B7F">
      <w:pPr>
        <w:ind w:firstLine="709"/>
        <w:jc w:val="both"/>
        <w:rPr>
          <w:rFonts w:ascii="Arial" w:hAnsi="Arial" w:cs="Arial"/>
        </w:rPr>
      </w:pPr>
      <w:r w:rsidRPr="000F6B7F">
        <w:rPr>
          <w:rFonts w:ascii="Arial" w:hAnsi="Arial" w:cs="Arial"/>
        </w:rPr>
        <w:t>• отмены или признания соответствующего решения государственного органа недействительным полностью или в соответствующей части в установленном законом порядке;</w:t>
      </w:r>
    </w:p>
    <w:p w:rsidR="0020741D" w:rsidRPr="000F6B7F" w:rsidRDefault="0020741D" w:rsidP="0020741D">
      <w:pPr>
        <w:ind w:firstLine="709"/>
        <w:jc w:val="both"/>
        <w:rPr>
          <w:rFonts w:ascii="Arial" w:hAnsi="Arial" w:cs="Arial"/>
        </w:rPr>
      </w:pPr>
      <w:r w:rsidRPr="000F6B7F">
        <w:rPr>
          <w:rFonts w:ascii="Arial" w:hAnsi="Arial" w:cs="Arial"/>
        </w:rPr>
        <w:t xml:space="preserve">• устранения признаков </w:t>
      </w:r>
      <w:r w:rsidR="00B90E87" w:rsidRPr="000F6B7F">
        <w:rPr>
          <w:rFonts w:ascii="Arial" w:hAnsi="Arial" w:cs="Arial"/>
        </w:rPr>
        <w:t>н</w:t>
      </w:r>
      <w:r w:rsidRPr="000F6B7F">
        <w:rPr>
          <w:rFonts w:ascii="Arial" w:hAnsi="Arial" w:cs="Arial"/>
        </w:rPr>
        <w:t xml:space="preserve">есформированного источника для вычета по НДС, если ранее Покупатель добровольно отказался от применения вычета по НДС по операциям с Поставщиком, что должно быть подтверждено соответствующим </w:t>
      </w:r>
      <w:r w:rsidR="00B90E87" w:rsidRPr="000F6B7F">
        <w:rPr>
          <w:rFonts w:ascii="Arial" w:hAnsi="Arial" w:cs="Arial"/>
        </w:rPr>
        <w:t>и</w:t>
      </w:r>
      <w:r w:rsidRPr="000F6B7F">
        <w:rPr>
          <w:rFonts w:ascii="Arial" w:hAnsi="Arial" w:cs="Arial"/>
        </w:rPr>
        <w:t>нформационным письмом территориального налогового органа;</w:t>
      </w:r>
    </w:p>
    <w:p w:rsidR="0020741D" w:rsidRPr="000F6B7F" w:rsidRDefault="0020741D" w:rsidP="0020741D">
      <w:pPr>
        <w:ind w:firstLine="709"/>
        <w:jc w:val="both"/>
        <w:rPr>
          <w:rFonts w:ascii="Arial" w:hAnsi="Arial" w:cs="Arial"/>
        </w:rPr>
      </w:pPr>
      <w:r w:rsidRPr="000F6B7F">
        <w:rPr>
          <w:rFonts w:ascii="Arial" w:hAnsi="Arial" w:cs="Arial"/>
        </w:rPr>
        <w:t xml:space="preserve">• применение Покупателем вычета по операциям с Поставщиком, от применения которого Покупатель ранее отказался.  </w:t>
      </w:r>
    </w:p>
    <w:p w:rsidR="0020741D" w:rsidRPr="000F6B7F" w:rsidRDefault="00B90E87" w:rsidP="0020741D">
      <w:pPr>
        <w:ind w:firstLine="709"/>
        <w:jc w:val="both"/>
        <w:rPr>
          <w:rFonts w:ascii="Arial" w:hAnsi="Arial" w:cs="Arial"/>
        </w:rPr>
      </w:pPr>
      <w:r w:rsidRPr="000F6B7F">
        <w:rPr>
          <w:rFonts w:ascii="Arial" w:hAnsi="Arial" w:cs="Arial"/>
        </w:rPr>
        <w:t>9.9</w:t>
      </w:r>
      <w:r w:rsidR="0020741D" w:rsidRPr="000F6B7F">
        <w:rPr>
          <w:rFonts w:ascii="Arial" w:hAnsi="Arial" w:cs="Arial"/>
        </w:rPr>
        <w:t xml:space="preserve">. Стороны признают, что вышеизложенные условия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настоящие условия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w:t>
      </w:r>
      <w:r w:rsidRPr="000F6B7F">
        <w:rPr>
          <w:rFonts w:ascii="Arial" w:hAnsi="Arial" w:cs="Arial"/>
        </w:rPr>
        <w:t xml:space="preserve">вышеуказанные </w:t>
      </w:r>
      <w:r w:rsidR="0020741D" w:rsidRPr="000F6B7F">
        <w:rPr>
          <w:rFonts w:ascii="Arial" w:hAnsi="Arial" w:cs="Arial"/>
        </w:rPr>
        <w:t xml:space="preserve">условия настоящего </w:t>
      </w:r>
      <w:r w:rsidRPr="000F6B7F">
        <w:rPr>
          <w:rFonts w:ascii="Arial" w:hAnsi="Arial" w:cs="Arial"/>
        </w:rPr>
        <w:t xml:space="preserve">раздела Общих условий </w:t>
      </w:r>
      <w:r w:rsidR="0020741D" w:rsidRPr="000F6B7F">
        <w:rPr>
          <w:rFonts w:ascii="Arial" w:hAnsi="Arial" w:cs="Arial"/>
        </w:rPr>
        <w:t xml:space="preserve">сохраняют юридическую силу. Ни одна из Сторон не имеет права оспаривать данные положения по причинам, связанным, зависящим или </w:t>
      </w:r>
      <w:r w:rsidRPr="000F6B7F">
        <w:rPr>
          <w:rFonts w:ascii="Arial" w:hAnsi="Arial" w:cs="Arial"/>
        </w:rPr>
        <w:t>вытекающим из Договора</w:t>
      </w:r>
      <w:r w:rsidR="0020741D" w:rsidRPr="000F6B7F">
        <w:rPr>
          <w:rFonts w:ascii="Arial" w:hAnsi="Arial" w:cs="Arial"/>
        </w:rPr>
        <w:t>.</w:t>
      </w:r>
    </w:p>
    <w:p w:rsidR="0025093F" w:rsidRDefault="0025093F" w:rsidP="00AE2513">
      <w:pPr>
        <w:tabs>
          <w:tab w:val="left" w:pos="851"/>
        </w:tabs>
        <w:ind w:firstLine="567"/>
        <w:jc w:val="both"/>
        <w:rPr>
          <w:rFonts w:ascii="Arial" w:hAnsi="Arial" w:cs="Arial"/>
        </w:rPr>
      </w:pPr>
    </w:p>
    <w:p w:rsidR="00D91466" w:rsidRDefault="00D91466" w:rsidP="00AE2513">
      <w:pPr>
        <w:tabs>
          <w:tab w:val="left" w:pos="851"/>
        </w:tabs>
        <w:ind w:firstLine="567"/>
        <w:jc w:val="both"/>
        <w:rPr>
          <w:rFonts w:ascii="Arial" w:hAnsi="Arial" w:cs="Arial"/>
        </w:rPr>
      </w:pPr>
    </w:p>
    <w:p w:rsidR="00D91466" w:rsidRDefault="00D91466" w:rsidP="00AE2513">
      <w:pPr>
        <w:tabs>
          <w:tab w:val="left" w:pos="851"/>
        </w:tabs>
        <w:ind w:firstLine="567"/>
        <w:jc w:val="both"/>
        <w:rPr>
          <w:rFonts w:ascii="Arial" w:hAnsi="Arial" w:cs="Arial"/>
        </w:rPr>
      </w:pPr>
    </w:p>
    <w:p w:rsidR="00D91466" w:rsidRPr="000F6B7F" w:rsidRDefault="00D91466" w:rsidP="00AE2513">
      <w:pPr>
        <w:tabs>
          <w:tab w:val="left" w:pos="851"/>
        </w:tabs>
        <w:ind w:firstLine="567"/>
        <w:jc w:val="both"/>
        <w:rPr>
          <w:rFonts w:ascii="Arial" w:hAnsi="Arial" w:cs="Arial"/>
        </w:rPr>
      </w:pPr>
    </w:p>
    <w:p w:rsidR="0025093F" w:rsidRPr="000F6B7F" w:rsidRDefault="0025093F" w:rsidP="000F6B7F">
      <w:pPr>
        <w:pStyle w:val="a4"/>
        <w:numPr>
          <w:ilvl w:val="0"/>
          <w:numId w:val="11"/>
        </w:numPr>
        <w:tabs>
          <w:tab w:val="left" w:pos="851"/>
        </w:tabs>
        <w:jc w:val="both"/>
        <w:rPr>
          <w:rFonts w:ascii="Arial" w:hAnsi="Arial" w:cs="Arial"/>
          <w:b/>
        </w:rPr>
      </w:pPr>
      <w:r w:rsidRPr="000F6B7F">
        <w:rPr>
          <w:rFonts w:ascii="Arial" w:hAnsi="Arial" w:cs="Arial"/>
          <w:b/>
        </w:rPr>
        <w:lastRenderedPageBreak/>
        <w:t>Рассмотрение споров</w:t>
      </w:r>
    </w:p>
    <w:p w:rsidR="00C653ED" w:rsidRPr="000F6B7F" w:rsidRDefault="00B90E87" w:rsidP="00AE2513">
      <w:pPr>
        <w:tabs>
          <w:tab w:val="left" w:pos="851"/>
        </w:tabs>
        <w:ind w:firstLine="567"/>
        <w:jc w:val="both"/>
        <w:rPr>
          <w:rFonts w:ascii="Arial" w:hAnsi="Arial" w:cs="Arial"/>
        </w:rPr>
      </w:pPr>
      <w:r w:rsidRPr="000F6B7F">
        <w:rPr>
          <w:rFonts w:ascii="Arial" w:hAnsi="Arial" w:cs="Arial"/>
        </w:rPr>
        <w:t>10</w:t>
      </w:r>
      <w:r w:rsidR="00C653ED" w:rsidRPr="000F6B7F">
        <w:rPr>
          <w:rFonts w:ascii="Arial" w:hAnsi="Arial" w:cs="Arial"/>
        </w:rPr>
        <w:t xml:space="preserve">.1. Стороны устанавливают претензионный порядок рассмотрения возникающих при исполнении </w:t>
      </w:r>
      <w:r w:rsidR="00265ECB" w:rsidRPr="000F6B7F">
        <w:rPr>
          <w:rFonts w:ascii="Arial" w:hAnsi="Arial" w:cs="Arial"/>
        </w:rPr>
        <w:t>Д</w:t>
      </w:r>
      <w:r w:rsidR="00C653ED" w:rsidRPr="000F6B7F">
        <w:rPr>
          <w:rFonts w:ascii="Arial" w:hAnsi="Arial" w:cs="Arial"/>
        </w:rPr>
        <w:t>оговора споров. Срок для рассмотрения претензий - 30 календарных дней с момента получения претензии.</w:t>
      </w:r>
    </w:p>
    <w:p w:rsidR="00C653ED" w:rsidRPr="000F6B7F" w:rsidRDefault="00B90E87" w:rsidP="00AE2513">
      <w:pPr>
        <w:tabs>
          <w:tab w:val="left" w:pos="851"/>
        </w:tabs>
        <w:ind w:firstLine="567"/>
        <w:jc w:val="both"/>
        <w:rPr>
          <w:rFonts w:ascii="Arial" w:hAnsi="Arial" w:cs="Arial"/>
        </w:rPr>
      </w:pPr>
      <w:r w:rsidRPr="000F6B7F">
        <w:rPr>
          <w:rFonts w:ascii="Arial" w:hAnsi="Arial" w:cs="Arial"/>
        </w:rPr>
        <w:t>10</w:t>
      </w:r>
      <w:r w:rsidR="00C653ED" w:rsidRPr="000F6B7F">
        <w:rPr>
          <w:rFonts w:ascii="Arial" w:hAnsi="Arial" w:cs="Arial"/>
        </w:rPr>
        <w:t xml:space="preserve">.2. При </w:t>
      </w:r>
      <w:r w:rsidR="005D12FF" w:rsidRPr="000F6B7F">
        <w:rPr>
          <w:rFonts w:ascii="Arial" w:hAnsi="Arial" w:cs="Arial"/>
        </w:rPr>
        <w:t>не достижении</w:t>
      </w:r>
      <w:r w:rsidR="00C653ED" w:rsidRPr="000F6B7F">
        <w:rPr>
          <w:rFonts w:ascii="Arial" w:hAnsi="Arial" w:cs="Arial"/>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действующим законодательством</w:t>
      </w:r>
      <w:r w:rsidR="005D12FF" w:rsidRPr="000F6B7F">
        <w:rPr>
          <w:rFonts w:ascii="Arial" w:hAnsi="Arial" w:cs="Arial"/>
        </w:rPr>
        <w:t xml:space="preserve"> РФ</w:t>
      </w:r>
      <w:r w:rsidR="00C653ED" w:rsidRPr="000F6B7F">
        <w:rPr>
          <w:rFonts w:ascii="Arial" w:hAnsi="Arial" w:cs="Arial"/>
        </w:rPr>
        <w:t>.</w:t>
      </w:r>
    </w:p>
    <w:p w:rsidR="00C653ED" w:rsidRDefault="00C653ED" w:rsidP="000054EC">
      <w:pPr>
        <w:tabs>
          <w:tab w:val="left" w:pos="851"/>
        </w:tabs>
        <w:jc w:val="both"/>
        <w:rPr>
          <w:rFonts w:ascii="Arial" w:hAnsi="Arial" w:cs="Arial"/>
        </w:rPr>
      </w:pPr>
    </w:p>
    <w:p w:rsidR="00C653ED" w:rsidRPr="000F6B7F" w:rsidRDefault="008A5576" w:rsidP="00AE2513">
      <w:pPr>
        <w:tabs>
          <w:tab w:val="left" w:pos="851"/>
        </w:tabs>
        <w:ind w:firstLine="567"/>
        <w:jc w:val="both"/>
        <w:rPr>
          <w:rFonts w:ascii="Arial" w:hAnsi="Arial" w:cs="Arial"/>
          <w:b/>
        </w:rPr>
      </w:pPr>
      <w:r w:rsidRPr="000F6B7F">
        <w:rPr>
          <w:rFonts w:ascii="Arial" w:hAnsi="Arial" w:cs="Arial"/>
          <w:b/>
        </w:rPr>
        <w:t>11</w:t>
      </w:r>
      <w:r w:rsidR="00C653ED" w:rsidRPr="000F6B7F">
        <w:rPr>
          <w:rFonts w:ascii="Arial" w:hAnsi="Arial" w:cs="Arial"/>
          <w:b/>
        </w:rPr>
        <w:t xml:space="preserve">. </w:t>
      </w:r>
      <w:r w:rsidR="00AA489A" w:rsidRPr="000F6B7F">
        <w:rPr>
          <w:rFonts w:ascii="Arial" w:hAnsi="Arial" w:cs="Arial"/>
          <w:b/>
        </w:rPr>
        <w:t>Заключительные положения</w:t>
      </w:r>
    </w:p>
    <w:p w:rsidR="00190318" w:rsidRPr="00042AC9" w:rsidRDefault="008A5576" w:rsidP="00AE2513">
      <w:pPr>
        <w:ind w:firstLine="567"/>
        <w:jc w:val="both"/>
        <w:rPr>
          <w:rFonts w:ascii="Arial" w:hAnsi="Arial" w:cs="Arial"/>
          <w:lang w:eastAsia="x-none"/>
        </w:rPr>
      </w:pPr>
      <w:r w:rsidRPr="000F6B7F">
        <w:rPr>
          <w:rFonts w:ascii="Arial" w:hAnsi="Arial" w:cs="Arial"/>
        </w:rPr>
        <w:t>11</w:t>
      </w:r>
      <w:r w:rsidR="00190318" w:rsidRPr="000F6B7F">
        <w:rPr>
          <w:rFonts w:ascii="Arial" w:hAnsi="Arial" w:cs="Arial"/>
        </w:rPr>
        <w:t>.</w:t>
      </w:r>
      <w:r w:rsidR="00033724" w:rsidRPr="000F6B7F">
        <w:rPr>
          <w:rFonts w:ascii="Arial" w:hAnsi="Arial" w:cs="Arial"/>
        </w:rPr>
        <w:t>1</w:t>
      </w:r>
      <w:r w:rsidR="00190318" w:rsidRPr="000F6B7F">
        <w:rPr>
          <w:rFonts w:ascii="Arial" w:hAnsi="Arial" w:cs="Arial"/>
        </w:rPr>
        <w:t xml:space="preserve">. </w:t>
      </w:r>
      <w:r w:rsidR="00190318" w:rsidRPr="000F6B7F">
        <w:rPr>
          <w:rFonts w:ascii="Arial" w:hAnsi="Arial" w:cs="Arial"/>
          <w:lang w:eastAsia="x-none"/>
        </w:rPr>
        <w:t xml:space="preserve">Договор (Спецификация) может быть расторгнут Покупателем полностью или частично в одностороннем внесудебном порядке </w:t>
      </w:r>
      <w:r w:rsidR="00190318" w:rsidRPr="00042AC9">
        <w:rPr>
          <w:rFonts w:ascii="Arial" w:hAnsi="Arial" w:cs="Arial"/>
          <w:lang w:eastAsia="x-none"/>
        </w:rPr>
        <w:t>путем отказа от исполнения Договора (Спецификации) без компенсации Поставщику затрат и убытков, которые последний может понести в связи с расторжением Договора (Спецификации), в следующих случаях:</w:t>
      </w:r>
    </w:p>
    <w:p w:rsidR="005E2993" w:rsidRPr="00042AC9" w:rsidRDefault="005E2993" w:rsidP="005E2993">
      <w:pPr>
        <w:ind w:firstLine="567"/>
        <w:jc w:val="both"/>
        <w:rPr>
          <w:rFonts w:ascii="Arial" w:hAnsi="Arial" w:cs="Arial"/>
          <w:highlight w:val="yellow"/>
          <w:lang w:eastAsia="x-none"/>
        </w:rPr>
      </w:pPr>
      <w:r w:rsidRPr="00042AC9">
        <w:rPr>
          <w:rFonts w:ascii="Arial" w:hAnsi="Arial" w:cs="Arial"/>
          <w:highlight w:val="yellow"/>
          <w:lang w:eastAsia="x-none"/>
        </w:rPr>
        <w:t>- неоднократное (2 и более раз) нарушения срока поставки Товара (в т.ч. не предоставление технической документации на Товар, без которой не возможна его эксплуатация), предусмотренных Договором (Спецификацией), более чем на 10 (десять) календарных дней, если иной срок не определен Покупателем в направленном Поставщику письменном уведомлении;</w:t>
      </w:r>
    </w:p>
    <w:p w:rsidR="005E2993" w:rsidRPr="00042AC9" w:rsidRDefault="005E2993" w:rsidP="005E2993">
      <w:pPr>
        <w:ind w:firstLine="567"/>
        <w:jc w:val="both"/>
        <w:rPr>
          <w:rFonts w:ascii="Arial" w:hAnsi="Arial" w:cs="Arial"/>
          <w:lang w:eastAsia="x-none"/>
        </w:rPr>
      </w:pPr>
      <w:r w:rsidRPr="00042AC9">
        <w:rPr>
          <w:rFonts w:ascii="Arial" w:hAnsi="Arial" w:cs="Arial"/>
          <w:highlight w:val="yellow"/>
          <w:lang w:eastAsia="x-none"/>
        </w:rPr>
        <w:t>- поставки Товара либо входящих в него узлов и деталей ненадлежащего качества с недостатками, которые не могут быть устранены в срок, не превышающий 10 (десять) календарных дней, если иной срок устранения недостатков/замены</w:t>
      </w:r>
      <w:r w:rsidR="00042AC9" w:rsidRPr="00042AC9">
        <w:rPr>
          <w:rFonts w:ascii="Arial" w:hAnsi="Arial" w:cs="Arial"/>
          <w:highlight w:val="yellow"/>
          <w:lang w:eastAsia="x-none"/>
        </w:rPr>
        <w:t xml:space="preserve"> письменно</w:t>
      </w:r>
      <w:r w:rsidRPr="00042AC9">
        <w:rPr>
          <w:rFonts w:ascii="Arial" w:hAnsi="Arial" w:cs="Arial"/>
          <w:highlight w:val="yellow"/>
          <w:lang w:eastAsia="x-none"/>
        </w:rPr>
        <w:t xml:space="preserve"> не определен Покупателем.</w:t>
      </w:r>
    </w:p>
    <w:p w:rsidR="00190318" w:rsidRPr="00042AC9" w:rsidRDefault="00190318" w:rsidP="00AE2513">
      <w:pPr>
        <w:pStyle w:val="2"/>
        <w:tabs>
          <w:tab w:val="left" w:pos="851"/>
        </w:tabs>
        <w:rPr>
          <w:rFonts w:cs="Arial"/>
        </w:rPr>
      </w:pPr>
      <w:r w:rsidRPr="00042AC9">
        <w:rPr>
          <w:rFonts w:cs="Arial"/>
          <w:lang w:eastAsia="x-none"/>
        </w:rPr>
        <w:t>Убытки, причиненные Поставщику досрочным прекращением Договора/Спецификации, не возмещаются.</w:t>
      </w:r>
    </w:p>
    <w:p w:rsidR="00190318" w:rsidRPr="000F6B7F" w:rsidRDefault="008A5576" w:rsidP="00AE2513">
      <w:pPr>
        <w:ind w:firstLine="567"/>
        <w:jc w:val="both"/>
        <w:rPr>
          <w:rFonts w:ascii="Arial" w:hAnsi="Arial" w:cs="Arial"/>
          <w:lang w:eastAsia="x-none"/>
        </w:rPr>
      </w:pPr>
      <w:r w:rsidRPr="00042AC9">
        <w:rPr>
          <w:rFonts w:ascii="Arial" w:hAnsi="Arial" w:cs="Arial"/>
          <w:lang w:eastAsia="x-none"/>
        </w:rPr>
        <w:t>11</w:t>
      </w:r>
      <w:r w:rsidR="00911B8B" w:rsidRPr="00042AC9">
        <w:rPr>
          <w:rFonts w:ascii="Arial" w:hAnsi="Arial" w:cs="Arial"/>
          <w:lang w:eastAsia="x-none"/>
        </w:rPr>
        <w:t>.</w:t>
      </w:r>
      <w:r w:rsidR="00033724" w:rsidRPr="00042AC9">
        <w:rPr>
          <w:rFonts w:ascii="Arial" w:hAnsi="Arial" w:cs="Arial"/>
          <w:lang w:eastAsia="x-none"/>
        </w:rPr>
        <w:t>2</w:t>
      </w:r>
      <w:r w:rsidR="00190318" w:rsidRPr="00042AC9">
        <w:rPr>
          <w:rFonts w:ascii="Arial" w:hAnsi="Arial" w:cs="Arial"/>
          <w:lang w:eastAsia="x-none"/>
        </w:rPr>
        <w:t>.</w:t>
      </w:r>
      <w:r w:rsidR="00AA489A" w:rsidRPr="00042AC9">
        <w:rPr>
          <w:rFonts w:ascii="Arial" w:hAnsi="Arial" w:cs="Arial"/>
          <w:lang w:eastAsia="x-none"/>
        </w:rPr>
        <w:t xml:space="preserve"> </w:t>
      </w:r>
      <w:r w:rsidR="005E2993" w:rsidRPr="00042AC9">
        <w:rPr>
          <w:rFonts w:ascii="Arial" w:hAnsi="Arial" w:cs="Arial"/>
          <w:lang w:eastAsia="x-none"/>
        </w:rPr>
        <w:t>Односторонний отказ от исполнения Договора</w:t>
      </w:r>
      <w:r w:rsidR="005E2993" w:rsidRPr="006A2FBA">
        <w:rPr>
          <w:rFonts w:ascii="Arial" w:hAnsi="Arial" w:cs="Arial"/>
          <w:lang w:eastAsia="x-none"/>
        </w:rPr>
        <w:t xml:space="preserve"> (Спецификации)</w:t>
      </w:r>
      <w:r w:rsidR="005E2993" w:rsidRPr="006A2FBA">
        <w:rPr>
          <w:rFonts w:ascii="Arial" w:hAnsi="Arial" w:cs="Arial"/>
          <w:highlight w:val="yellow"/>
          <w:lang w:eastAsia="x-none"/>
        </w:rPr>
        <w:t>, предусмотренный п. 11.1 Договора</w:t>
      </w:r>
      <w:r w:rsidR="005E2993" w:rsidRPr="006A2FBA">
        <w:rPr>
          <w:rFonts w:ascii="Arial" w:hAnsi="Arial" w:cs="Arial"/>
          <w:lang w:eastAsia="x-none"/>
        </w:rPr>
        <w:t>, производится путем направления</w:t>
      </w:r>
      <w:r w:rsidR="0060584B">
        <w:rPr>
          <w:rFonts w:ascii="Arial" w:hAnsi="Arial" w:cs="Arial"/>
          <w:lang w:eastAsia="x-none"/>
        </w:rPr>
        <w:t xml:space="preserve"> </w:t>
      </w:r>
      <w:r w:rsidR="0060584B" w:rsidRPr="0060584B">
        <w:rPr>
          <w:rFonts w:ascii="Arial" w:hAnsi="Arial" w:cs="Arial"/>
          <w:highlight w:val="yellow"/>
          <w:lang w:eastAsia="x-none"/>
        </w:rPr>
        <w:t>Покупателем</w:t>
      </w:r>
      <w:r w:rsidR="005E2993" w:rsidRPr="006A2FBA">
        <w:rPr>
          <w:rFonts w:ascii="Arial" w:hAnsi="Arial" w:cs="Arial"/>
          <w:lang w:eastAsia="x-none"/>
        </w:rPr>
        <w:t xml:space="preserve"> Поставщику</w:t>
      </w:r>
      <w:r w:rsidR="00D45338">
        <w:rPr>
          <w:rFonts w:ascii="Arial" w:hAnsi="Arial" w:cs="Arial"/>
          <w:lang w:eastAsia="x-none"/>
        </w:rPr>
        <w:t xml:space="preserve"> </w:t>
      </w:r>
      <w:r w:rsidR="00D45338" w:rsidRPr="00D45338">
        <w:rPr>
          <w:rFonts w:ascii="Arial" w:hAnsi="Arial" w:cs="Arial"/>
          <w:highlight w:val="yellow"/>
          <w:lang w:eastAsia="x-none"/>
        </w:rPr>
        <w:t>письменного</w:t>
      </w:r>
      <w:r w:rsidR="005E2993" w:rsidRPr="006A2FBA">
        <w:rPr>
          <w:rFonts w:ascii="Arial" w:hAnsi="Arial" w:cs="Arial"/>
          <w:lang w:eastAsia="x-none"/>
        </w:rPr>
        <w:t xml:space="preserve"> уведомления </w:t>
      </w:r>
      <w:r w:rsidR="005E2993" w:rsidRPr="006A2FBA">
        <w:rPr>
          <w:rFonts w:ascii="Arial" w:hAnsi="Arial" w:cs="Arial"/>
          <w:highlight w:val="yellow"/>
          <w:lang w:eastAsia="x-none"/>
        </w:rPr>
        <w:t>с установлением срока для исполнения нарушенного обязательства. В случае неисполнения обязательства в определенный уведомлением срок договор считается расторгнутым с даты направления указанного уведомления.</w:t>
      </w:r>
    </w:p>
    <w:p w:rsidR="00C653ED" w:rsidRPr="000F6B7F" w:rsidRDefault="008A5576" w:rsidP="00AE2513">
      <w:pPr>
        <w:tabs>
          <w:tab w:val="left" w:pos="851"/>
        </w:tabs>
        <w:ind w:firstLine="567"/>
        <w:jc w:val="both"/>
        <w:rPr>
          <w:rFonts w:ascii="Arial" w:hAnsi="Arial" w:cs="Arial"/>
        </w:rPr>
      </w:pPr>
      <w:r w:rsidRPr="000F6B7F">
        <w:rPr>
          <w:rFonts w:ascii="Arial" w:hAnsi="Arial" w:cs="Arial"/>
        </w:rPr>
        <w:t>11</w:t>
      </w:r>
      <w:r w:rsidR="002F0577" w:rsidRPr="000F6B7F">
        <w:rPr>
          <w:rFonts w:ascii="Arial" w:hAnsi="Arial" w:cs="Arial"/>
        </w:rPr>
        <w:t>.</w:t>
      </w:r>
      <w:r w:rsidR="00033724" w:rsidRPr="000F6B7F">
        <w:rPr>
          <w:rFonts w:ascii="Arial" w:hAnsi="Arial" w:cs="Arial"/>
        </w:rPr>
        <w:t>3</w:t>
      </w:r>
      <w:r w:rsidR="00C653ED" w:rsidRPr="000F6B7F">
        <w:rPr>
          <w:rFonts w:ascii="Arial" w:hAnsi="Arial" w:cs="Arial"/>
        </w:rPr>
        <w:t>. 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C653ED" w:rsidRPr="000F6B7F" w:rsidRDefault="008A5576" w:rsidP="00AE2513">
      <w:pPr>
        <w:tabs>
          <w:tab w:val="left" w:pos="851"/>
        </w:tabs>
        <w:ind w:firstLine="567"/>
        <w:jc w:val="both"/>
        <w:rPr>
          <w:rFonts w:ascii="Arial" w:hAnsi="Arial" w:cs="Arial"/>
        </w:rPr>
      </w:pPr>
      <w:r w:rsidRPr="000F6B7F">
        <w:rPr>
          <w:rFonts w:ascii="Arial" w:hAnsi="Arial" w:cs="Arial"/>
        </w:rPr>
        <w:t>11</w:t>
      </w:r>
      <w:r w:rsidR="002F0577" w:rsidRPr="000F6B7F">
        <w:rPr>
          <w:rFonts w:ascii="Arial" w:hAnsi="Arial" w:cs="Arial"/>
        </w:rPr>
        <w:t>.</w:t>
      </w:r>
      <w:r w:rsidR="00033724" w:rsidRPr="000F6B7F">
        <w:rPr>
          <w:rFonts w:ascii="Arial" w:hAnsi="Arial" w:cs="Arial"/>
        </w:rPr>
        <w:t>4</w:t>
      </w:r>
      <w:r w:rsidR="00C653ED" w:rsidRPr="000F6B7F">
        <w:rPr>
          <w:rFonts w:ascii="Arial" w:hAnsi="Arial" w:cs="Arial"/>
        </w:rPr>
        <w:t xml:space="preserve">. Поставщик не вправе без письменного согласия Покупателя передавать свои права и обязанности по </w:t>
      </w:r>
      <w:r w:rsidR="00887D32" w:rsidRPr="000F6B7F">
        <w:rPr>
          <w:rFonts w:ascii="Arial" w:hAnsi="Arial" w:cs="Arial"/>
        </w:rPr>
        <w:t>Д</w:t>
      </w:r>
      <w:r w:rsidR="00C653ED" w:rsidRPr="000F6B7F">
        <w:rPr>
          <w:rFonts w:ascii="Arial" w:hAnsi="Arial" w:cs="Arial"/>
        </w:rPr>
        <w:t xml:space="preserve">оговору третьим лицам. В случае нарушения данного обязательства, Поставщик уплачивает Покупателю штрафную неустойку в размере 50 % от суммы </w:t>
      </w:r>
      <w:r w:rsidR="00887D32" w:rsidRPr="000F6B7F">
        <w:rPr>
          <w:rFonts w:ascii="Arial" w:hAnsi="Arial" w:cs="Arial"/>
        </w:rPr>
        <w:t xml:space="preserve">Договора </w:t>
      </w:r>
      <w:r w:rsidRPr="000F6B7F">
        <w:rPr>
          <w:rFonts w:ascii="Arial" w:hAnsi="Arial" w:cs="Arial"/>
        </w:rPr>
        <w:t>(суммы всех Спецификаций)</w:t>
      </w:r>
      <w:r w:rsidR="00C653ED" w:rsidRPr="000F6B7F">
        <w:rPr>
          <w:rFonts w:ascii="Arial" w:hAnsi="Arial" w:cs="Arial"/>
        </w:rPr>
        <w:t xml:space="preserve">. </w:t>
      </w:r>
    </w:p>
    <w:p w:rsidR="00C653ED" w:rsidRPr="000F6B7F" w:rsidRDefault="008A5576" w:rsidP="00AE2513">
      <w:pPr>
        <w:tabs>
          <w:tab w:val="left" w:pos="851"/>
        </w:tabs>
        <w:ind w:firstLine="567"/>
        <w:jc w:val="both"/>
        <w:rPr>
          <w:rFonts w:ascii="Arial" w:hAnsi="Arial" w:cs="Arial"/>
        </w:rPr>
      </w:pPr>
      <w:r w:rsidRPr="000F6B7F">
        <w:rPr>
          <w:rFonts w:ascii="Arial" w:hAnsi="Arial" w:cs="Arial"/>
        </w:rPr>
        <w:t>11</w:t>
      </w:r>
      <w:r w:rsidR="00E86703" w:rsidRPr="000F6B7F">
        <w:rPr>
          <w:rFonts w:ascii="Arial" w:hAnsi="Arial" w:cs="Arial"/>
        </w:rPr>
        <w:t>.</w:t>
      </w:r>
      <w:r w:rsidR="00AC0AAB" w:rsidRPr="000F6B7F">
        <w:rPr>
          <w:rFonts w:ascii="Arial" w:hAnsi="Arial" w:cs="Arial"/>
        </w:rPr>
        <w:t>5</w:t>
      </w:r>
      <w:r w:rsidR="00C653ED" w:rsidRPr="000F6B7F">
        <w:rPr>
          <w:rFonts w:ascii="Arial" w:hAnsi="Arial" w:cs="Arial"/>
        </w:rPr>
        <w:t xml:space="preserve">. Под банковским/рабочим днем в тексте </w:t>
      </w:r>
      <w:r w:rsidR="00887D32" w:rsidRPr="000F6B7F">
        <w:rPr>
          <w:rFonts w:ascii="Arial" w:hAnsi="Arial" w:cs="Arial"/>
        </w:rPr>
        <w:t xml:space="preserve">Договора </w:t>
      </w:r>
      <w:r w:rsidR="00C653ED" w:rsidRPr="000F6B7F">
        <w:rPr>
          <w:rFonts w:ascii="Arial" w:hAnsi="Arial" w:cs="Arial"/>
        </w:rPr>
        <w:t>понимаются все дни, за исключением выходных (суббота и воскресенье), а также нерабочих праздничных дней</w:t>
      </w:r>
    </w:p>
    <w:p w:rsidR="00C653ED" w:rsidRPr="000F6B7F" w:rsidRDefault="008A5576" w:rsidP="00AE2513">
      <w:pPr>
        <w:tabs>
          <w:tab w:val="left" w:pos="851"/>
        </w:tabs>
        <w:ind w:firstLine="567"/>
        <w:jc w:val="both"/>
        <w:rPr>
          <w:rFonts w:ascii="Arial" w:hAnsi="Arial" w:cs="Arial"/>
        </w:rPr>
      </w:pPr>
      <w:r w:rsidRPr="000F6B7F">
        <w:rPr>
          <w:rFonts w:ascii="Arial" w:hAnsi="Arial" w:cs="Arial"/>
        </w:rPr>
        <w:t>11</w:t>
      </w:r>
      <w:r w:rsidR="00E86703" w:rsidRPr="000F6B7F">
        <w:rPr>
          <w:rFonts w:ascii="Arial" w:hAnsi="Arial" w:cs="Arial"/>
        </w:rPr>
        <w:t>.</w:t>
      </w:r>
      <w:r w:rsidR="00033724" w:rsidRPr="000F6B7F">
        <w:rPr>
          <w:rFonts w:ascii="Arial" w:hAnsi="Arial" w:cs="Arial"/>
        </w:rPr>
        <w:t>6</w:t>
      </w:r>
      <w:r w:rsidR="00C653ED" w:rsidRPr="000F6B7F">
        <w:rPr>
          <w:rFonts w:ascii="Arial" w:hAnsi="Arial" w:cs="Arial"/>
        </w:rPr>
        <w:t xml:space="preserve">.  При заключении и исполнении </w:t>
      </w:r>
      <w:r w:rsidR="00887D32" w:rsidRPr="000F6B7F">
        <w:rPr>
          <w:rFonts w:ascii="Arial" w:hAnsi="Arial" w:cs="Arial"/>
        </w:rPr>
        <w:t xml:space="preserve">Договора </w:t>
      </w:r>
      <w:r w:rsidR="00C653ED" w:rsidRPr="000F6B7F">
        <w:rPr>
          <w:rFonts w:ascii="Arial" w:hAnsi="Arial" w:cs="Arial"/>
        </w:rPr>
        <w:t>допускается использование всех современных форм</w:t>
      </w:r>
      <w:r w:rsidR="00033724" w:rsidRPr="000F6B7F">
        <w:rPr>
          <w:rFonts w:ascii="Arial" w:hAnsi="Arial" w:cs="Arial"/>
        </w:rPr>
        <w:t xml:space="preserve"> связи, в том числе электронной</w:t>
      </w:r>
      <w:r w:rsidR="00C653ED" w:rsidRPr="000F6B7F">
        <w:rPr>
          <w:rFonts w:ascii="Arial" w:hAnsi="Arial" w:cs="Arial"/>
        </w:rPr>
        <w:t>. Документ</w:t>
      </w:r>
      <w:r w:rsidR="00953C4F" w:rsidRPr="000F6B7F">
        <w:rPr>
          <w:rFonts w:ascii="Arial" w:hAnsi="Arial" w:cs="Arial"/>
        </w:rPr>
        <w:t>,</w:t>
      </w:r>
      <w:r w:rsidR="00C653ED" w:rsidRPr="000F6B7F">
        <w:rPr>
          <w:rFonts w:ascii="Arial" w:hAnsi="Arial" w:cs="Arial"/>
        </w:rPr>
        <w:t xml:space="preserve"> направленный стороной посредством </w:t>
      </w:r>
      <w:r w:rsidR="00033724" w:rsidRPr="000F6B7F">
        <w:rPr>
          <w:rFonts w:ascii="Arial" w:hAnsi="Arial" w:cs="Arial"/>
        </w:rPr>
        <w:t>электронной</w:t>
      </w:r>
      <w:r w:rsidR="00C653ED" w:rsidRPr="000F6B7F">
        <w:rPr>
          <w:rFonts w:ascii="Arial" w:hAnsi="Arial" w:cs="Arial"/>
        </w:rPr>
        <w:t xml:space="preserve"> связи</w:t>
      </w:r>
      <w:r w:rsidR="00953C4F" w:rsidRPr="000F6B7F">
        <w:rPr>
          <w:rFonts w:ascii="Arial" w:hAnsi="Arial" w:cs="Arial"/>
        </w:rPr>
        <w:t xml:space="preserve">, указанной в разделе </w:t>
      </w:r>
      <w:r w:rsidR="009F4CE2">
        <w:rPr>
          <w:rFonts w:ascii="Arial" w:hAnsi="Arial" w:cs="Arial"/>
        </w:rPr>
        <w:t>3</w:t>
      </w:r>
      <w:r w:rsidR="00953C4F" w:rsidRPr="000F6B7F">
        <w:rPr>
          <w:rFonts w:ascii="Arial" w:hAnsi="Arial" w:cs="Arial"/>
        </w:rPr>
        <w:t xml:space="preserve"> Договора,</w:t>
      </w:r>
      <w:r w:rsidR="00C653ED" w:rsidRPr="000F6B7F">
        <w:rPr>
          <w:rFonts w:ascii="Arial" w:hAnsi="Arial" w:cs="Arial"/>
        </w:rPr>
        <w:t xml:space="preserve">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rsidR="00E25E7F" w:rsidRPr="0048124C" w:rsidRDefault="008A5576" w:rsidP="00096609">
      <w:pPr>
        <w:tabs>
          <w:tab w:val="left" w:pos="851"/>
        </w:tabs>
        <w:ind w:firstLine="567"/>
        <w:jc w:val="both"/>
        <w:rPr>
          <w:rFonts w:ascii="Arial" w:hAnsi="Arial" w:cs="Arial"/>
        </w:rPr>
      </w:pPr>
      <w:r w:rsidRPr="000F6B7F">
        <w:rPr>
          <w:rFonts w:ascii="Arial" w:hAnsi="Arial" w:cs="Arial"/>
        </w:rPr>
        <w:t>11</w:t>
      </w:r>
      <w:r w:rsidR="00A302CF" w:rsidRPr="000F6B7F">
        <w:rPr>
          <w:rFonts w:ascii="Arial" w:hAnsi="Arial" w:cs="Arial"/>
        </w:rPr>
        <w:t xml:space="preserve">.7. В случае письменного согласия Поставщика на использование электронного </w:t>
      </w:r>
      <w:r w:rsidR="00A302CF" w:rsidRPr="0048124C">
        <w:rPr>
          <w:rFonts w:ascii="Arial" w:hAnsi="Arial" w:cs="Arial"/>
        </w:rPr>
        <w:t xml:space="preserve">документооборота (ЭДО), Стороны руководствуются Соглашением об ЭДО, размещенным на сайте в сети Интернет: </w:t>
      </w:r>
      <w:hyperlink r:id="rId11" w:history="1">
        <w:r w:rsidR="0048124C" w:rsidRPr="0048124C">
          <w:rPr>
            <w:rStyle w:val="a6"/>
            <w:rFonts w:ascii="Arial" w:hAnsi="Arial" w:cs="Arial"/>
          </w:rPr>
          <w:t>https://kru.ru/ru/</w:t>
        </w:r>
      </w:hyperlink>
      <w:r w:rsidR="00A302CF" w:rsidRPr="0048124C">
        <w:rPr>
          <w:rFonts w:ascii="Arial" w:hAnsi="Arial" w:cs="Arial"/>
        </w:rPr>
        <w:t>.</w:t>
      </w:r>
    </w:p>
    <w:p w:rsidR="00050874" w:rsidRDefault="00050874" w:rsidP="00096609">
      <w:pPr>
        <w:tabs>
          <w:tab w:val="left" w:pos="851"/>
        </w:tabs>
        <w:ind w:firstLine="567"/>
        <w:jc w:val="both"/>
        <w:rPr>
          <w:rFonts w:ascii="Arial" w:hAnsi="Arial" w:cs="Arial"/>
        </w:rPr>
      </w:pPr>
    </w:p>
    <w:p w:rsidR="00050874" w:rsidRDefault="00050874" w:rsidP="00096609">
      <w:pPr>
        <w:tabs>
          <w:tab w:val="left" w:pos="851"/>
        </w:tabs>
        <w:ind w:firstLine="567"/>
        <w:jc w:val="both"/>
        <w:rPr>
          <w:rFonts w:ascii="Arial" w:hAnsi="Arial" w:cs="Arial"/>
        </w:rPr>
      </w:pPr>
    </w:p>
    <w:p w:rsidR="00050874" w:rsidRDefault="00050874" w:rsidP="00096609">
      <w:pPr>
        <w:tabs>
          <w:tab w:val="left" w:pos="851"/>
        </w:tabs>
        <w:ind w:firstLine="567"/>
        <w:jc w:val="both"/>
        <w:rPr>
          <w:rFonts w:ascii="Arial" w:hAnsi="Arial" w:cs="Arial"/>
        </w:rPr>
      </w:pPr>
    </w:p>
    <w:p w:rsidR="00050874" w:rsidRDefault="00050874"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B70162" w:rsidRDefault="00B70162"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Default="00D91466" w:rsidP="00D91466">
      <w:pPr>
        <w:tabs>
          <w:tab w:val="left" w:pos="851"/>
        </w:tabs>
        <w:ind w:firstLine="567"/>
        <w:jc w:val="center"/>
        <w:rPr>
          <w:rFonts w:ascii="Arial" w:hAnsi="Arial" w:cs="Arial"/>
        </w:rPr>
      </w:pPr>
    </w:p>
    <w:p w:rsidR="00D91466" w:rsidRPr="005C10A4" w:rsidRDefault="00D91466" w:rsidP="00D91466">
      <w:pPr>
        <w:tabs>
          <w:tab w:val="left" w:pos="851"/>
        </w:tabs>
        <w:ind w:firstLine="567"/>
        <w:jc w:val="center"/>
        <w:rPr>
          <w:rFonts w:ascii="Arial" w:hAnsi="Arial" w:cs="Arial"/>
          <w:b/>
        </w:rPr>
      </w:pPr>
      <w:r w:rsidRPr="005C10A4">
        <w:rPr>
          <w:rFonts w:ascii="Arial" w:hAnsi="Arial" w:cs="Arial"/>
          <w:b/>
        </w:rPr>
        <w:lastRenderedPageBreak/>
        <w:t>Документы (копии), необходимые для оформления акта-допуска</w:t>
      </w:r>
    </w:p>
    <w:p w:rsidR="00D91466" w:rsidRPr="00D91466" w:rsidRDefault="00D91466" w:rsidP="00D91466">
      <w:pPr>
        <w:tabs>
          <w:tab w:val="left" w:pos="851"/>
        </w:tabs>
        <w:ind w:firstLine="567"/>
        <w:jc w:val="both"/>
        <w:rPr>
          <w:rFonts w:ascii="Arial" w:hAnsi="Arial" w:cs="Arial"/>
        </w:rPr>
      </w:pPr>
    </w:p>
    <w:p w:rsidR="00D91466" w:rsidRPr="00D91466" w:rsidRDefault="00D91466" w:rsidP="00D91466">
      <w:pPr>
        <w:tabs>
          <w:tab w:val="left" w:pos="851"/>
        </w:tabs>
        <w:ind w:firstLine="567"/>
        <w:jc w:val="both"/>
        <w:rPr>
          <w:rFonts w:ascii="Arial" w:hAnsi="Arial" w:cs="Arial"/>
        </w:rPr>
      </w:pPr>
      <w:r w:rsidRPr="00D91466">
        <w:rPr>
          <w:rFonts w:ascii="Arial" w:hAnsi="Arial" w:cs="Arial"/>
        </w:rPr>
        <w:t>1.</w:t>
      </w:r>
      <w:r w:rsidRPr="00D91466">
        <w:rPr>
          <w:rFonts w:ascii="Arial" w:hAnsi="Arial" w:cs="Arial"/>
        </w:rPr>
        <w:tab/>
        <w:t>Лицензия на лицензируемый вид деятельности.</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2.</w:t>
      </w:r>
      <w:r w:rsidRPr="00D91466">
        <w:rPr>
          <w:rFonts w:ascii="Arial" w:hAnsi="Arial" w:cs="Arial"/>
        </w:rPr>
        <w:tab/>
        <w:t>Структур</w:t>
      </w:r>
      <w:bookmarkStart w:id="0" w:name="_GoBack"/>
      <w:bookmarkEnd w:id="0"/>
      <w:r w:rsidRPr="00D91466">
        <w:rPr>
          <w:rFonts w:ascii="Arial" w:hAnsi="Arial" w:cs="Arial"/>
        </w:rPr>
        <w:t xml:space="preserve">а предприятия, задействованного на производстве работ на территории заказчика. Наименование выполняемых работ. Перечень применяемого оборудования, привлекаемого к выполнению работ по договору подряда в филиале АО «УК «Кузбассразрезуголь». В случае изменения вида работ, численности и т.п., подрядчик предоставляет изменённую структуру. </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3.</w:t>
      </w:r>
      <w:r w:rsidRPr="00D91466">
        <w:rPr>
          <w:rFonts w:ascii="Arial" w:hAnsi="Arial" w:cs="Arial"/>
        </w:rPr>
        <w:tab/>
        <w:t>Сведения об укомплектованности штата работников. Списки лиц ответственных за выполнение обязательств по договору подряда, с указанием Ф.И.О., должностей, контактных телефонов, электронной почты. Списки работников, участвующих в выполнении работ с указанием их специальности/квалификации (копии документов о соответствии квалификации работников, привлекаемых к выполнению работ по договору подряда в филиале АО «УК «Кузбассразрезуголь» в соответствии с законодательством РФ).</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4.</w:t>
      </w:r>
      <w:r w:rsidRPr="00D91466">
        <w:rPr>
          <w:rFonts w:ascii="Arial" w:hAnsi="Arial" w:cs="Arial"/>
        </w:rPr>
        <w:tab/>
        <w:t>Информация об отсутствии медицинских противопоказаний к работе по профессии. (Копии медицинских заключений на работников, привлекаемых к выполнению работ по договору подряда в филиале АО «УК «Кузбассразрезуголь», Акт периодического мед. осмотра (при наличии).</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5.</w:t>
      </w:r>
      <w:r w:rsidRPr="00D91466">
        <w:rPr>
          <w:rFonts w:ascii="Arial" w:hAnsi="Arial" w:cs="Arial"/>
        </w:rPr>
        <w:tab/>
        <w:t xml:space="preserve">Положение о системе управления охраной труда. </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6.</w:t>
      </w:r>
      <w:r w:rsidRPr="00D91466">
        <w:rPr>
          <w:rFonts w:ascii="Arial" w:hAnsi="Arial" w:cs="Arial"/>
        </w:rPr>
        <w:tab/>
        <w:t>Договор на проведение предсменных и послесменных медицинских осмотров работников с указанием места проведения медицинских осмотров работников, привлекаемых к выполнению работ по договору подряда в филиале АО «УК «Кузбассразрезуголь».</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7.</w:t>
      </w:r>
      <w:r w:rsidRPr="00D91466">
        <w:rPr>
          <w:rFonts w:ascii="Arial" w:hAnsi="Arial" w:cs="Arial"/>
        </w:rPr>
        <w:tab/>
        <w:t>Сведения о заключенных трудовых договорах с работниками, привлекаемыми к выполнению работ по договору подряда в филиале АО «УК «Кузбассразрезуголь» (в том числе в виде справки за подписью руководителя предприятия).</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8.</w:t>
      </w:r>
      <w:r w:rsidRPr="00D91466">
        <w:rPr>
          <w:rFonts w:ascii="Arial" w:hAnsi="Arial" w:cs="Arial"/>
        </w:rPr>
        <w:tab/>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9.</w:t>
      </w:r>
      <w:r w:rsidRPr="00D91466">
        <w:rPr>
          <w:rFonts w:ascii="Arial" w:hAnsi="Arial" w:cs="Arial"/>
        </w:rPr>
        <w:tab/>
        <w:t>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Гостехнадзора,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производства работ.</w:t>
      </w:r>
    </w:p>
    <w:p w:rsidR="00D91466" w:rsidRPr="00D91466" w:rsidRDefault="00D91466" w:rsidP="00D91466">
      <w:pPr>
        <w:tabs>
          <w:tab w:val="left" w:pos="851"/>
        </w:tabs>
        <w:ind w:firstLine="567"/>
        <w:jc w:val="both"/>
        <w:rPr>
          <w:rFonts w:ascii="Arial" w:hAnsi="Arial" w:cs="Arial"/>
        </w:rPr>
      </w:pPr>
      <w:r w:rsidRPr="00D91466">
        <w:rPr>
          <w:rFonts w:ascii="Arial" w:hAnsi="Arial" w:cs="Arial"/>
        </w:rPr>
        <w:t>10.</w:t>
      </w:r>
      <w:r w:rsidRPr="00D91466">
        <w:rPr>
          <w:rFonts w:ascii="Arial" w:hAnsi="Arial" w:cs="Arial"/>
        </w:rPr>
        <w:tab/>
        <w:t>Сведения об оснащении техники, привлекаемой к выполнению работ по договору в филиале АО «УК «Кузбассразрезуголь»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rsidR="0003493C" w:rsidRDefault="00D91466" w:rsidP="00D91466">
      <w:pPr>
        <w:tabs>
          <w:tab w:val="left" w:pos="851"/>
        </w:tabs>
        <w:ind w:firstLine="567"/>
        <w:jc w:val="both"/>
        <w:rPr>
          <w:rFonts w:ascii="Arial" w:hAnsi="Arial" w:cs="Arial"/>
        </w:rPr>
      </w:pPr>
      <w:r w:rsidRPr="00D91466">
        <w:rPr>
          <w:rFonts w:ascii="Arial" w:hAnsi="Arial" w:cs="Arial"/>
        </w:rPr>
        <w:t>11.</w:t>
      </w:r>
      <w:r w:rsidRPr="00D91466">
        <w:rPr>
          <w:rFonts w:ascii="Arial" w:hAnsi="Arial" w:cs="Arial"/>
        </w:rPr>
        <w:tab/>
        <w:t>Сведения об обеспечении работников, привлекаемых к выполнению работ по договору подряда в филиале АО «УК «Кузбассразрезуголь» специальной одеждой, специальной обувью и другими видами СИЗ согласно типовых форм по профессиям.</w:t>
      </w: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r>
        <w:rPr>
          <w:rFonts w:ascii="Arial" w:hAnsi="Arial" w:cs="Arial"/>
          <w:noProof/>
        </w:rPr>
        <w:lastRenderedPageBreak/>
        <w:drawing>
          <wp:inline distT="0" distB="0" distL="0" distR="0" wp14:anchorId="40972FD6" wp14:editId="76D4B58F">
            <wp:extent cx="6120765" cy="86575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Приказ №20 от 17.01.22 об организации работы со сторонними организациями - 000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20765" cy="8657590"/>
                    </a:xfrm>
                    <a:prstGeom prst="rect">
                      <a:avLst/>
                    </a:prstGeom>
                  </pic:spPr>
                </pic:pic>
              </a:graphicData>
            </a:graphic>
          </wp:inline>
        </w:drawing>
      </w: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510E2F" w:rsidRDefault="00510E2F" w:rsidP="0003493C">
      <w:pPr>
        <w:rPr>
          <w:b/>
          <w:sz w:val="24"/>
          <w:szCs w:val="24"/>
        </w:rPr>
      </w:pPr>
    </w:p>
    <w:p w:rsidR="0003493C" w:rsidRPr="0003493C" w:rsidRDefault="0003493C" w:rsidP="0003493C">
      <w:pPr>
        <w:rPr>
          <w:b/>
          <w:sz w:val="24"/>
          <w:szCs w:val="24"/>
        </w:rPr>
      </w:pPr>
      <w:r w:rsidRPr="0003493C">
        <w:rPr>
          <w:b/>
          <w:sz w:val="24"/>
          <w:szCs w:val="24"/>
        </w:rPr>
        <w:t>СОГЛАШЕНИЕ № _____</w:t>
      </w:r>
    </w:p>
    <w:tbl>
      <w:tblPr>
        <w:tblStyle w:val="afa"/>
        <w:tblpPr w:leftFromText="181" w:rightFromText="181" w:vertAnchor="text" w:horzAnchor="margin" w:tblpXSpec="right" w:tblpY="-358"/>
        <w:tblOverlap w:val="never"/>
        <w:tblW w:w="0" w:type="auto"/>
        <w:tblLook w:val="01E0" w:firstRow="1" w:lastRow="1" w:firstColumn="1" w:lastColumn="1" w:noHBand="0" w:noVBand="0"/>
      </w:tblPr>
      <w:tblGrid>
        <w:gridCol w:w="2460"/>
      </w:tblGrid>
      <w:tr w:rsidR="0003493C" w:rsidRPr="0003493C" w:rsidTr="008643AE">
        <w:trPr>
          <w:trHeight w:val="351"/>
        </w:trPr>
        <w:tc>
          <w:tcPr>
            <w:tcW w:w="2235" w:type="dxa"/>
          </w:tcPr>
          <w:p w:rsidR="0003493C" w:rsidRPr="0003493C" w:rsidRDefault="0003493C" w:rsidP="0003493C">
            <w:pPr>
              <w:adjustRightInd w:val="0"/>
              <w:jc w:val="center"/>
              <w:rPr>
                <w:bCs/>
              </w:rPr>
            </w:pPr>
            <w:r w:rsidRPr="0003493C">
              <w:rPr>
                <w:bCs/>
              </w:rPr>
              <w:t>Регистрационный №</w:t>
            </w:r>
          </w:p>
        </w:tc>
      </w:tr>
      <w:tr w:rsidR="0003493C" w:rsidRPr="0003493C" w:rsidTr="008643AE">
        <w:tc>
          <w:tcPr>
            <w:tcW w:w="2235" w:type="dxa"/>
          </w:tcPr>
          <w:p w:rsidR="0003493C" w:rsidRPr="0003493C" w:rsidRDefault="0003493C" w:rsidP="0003493C">
            <w:pPr>
              <w:adjustRightInd w:val="0"/>
              <w:jc w:val="center"/>
              <w:rPr>
                <w:b/>
                <w:bCs/>
                <w:sz w:val="24"/>
                <w:szCs w:val="16"/>
              </w:rPr>
            </w:pPr>
          </w:p>
          <w:p w:rsidR="0003493C" w:rsidRPr="0003493C" w:rsidRDefault="0003493C" w:rsidP="0003493C">
            <w:pPr>
              <w:adjustRightInd w:val="0"/>
              <w:jc w:val="center"/>
              <w:rPr>
                <w:b/>
                <w:bCs/>
                <w:sz w:val="24"/>
                <w:szCs w:val="16"/>
              </w:rPr>
            </w:pPr>
          </w:p>
        </w:tc>
      </w:tr>
    </w:tbl>
    <w:p w:rsidR="0003493C" w:rsidRPr="0003493C" w:rsidRDefault="0003493C" w:rsidP="0003493C">
      <w:pPr>
        <w:jc w:val="both"/>
        <w:rPr>
          <w:b/>
          <w:sz w:val="24"/>
          <w:szCs w:val="24"/>
        </w:rPr>
      </w:pPr>
      <w:r w:rsidRPr="0003493C">
        <w:rPr>
          <w:b/>
          <w:sz w:val="24"/>
          <w:szCs w:val="24"/>
        </w:rPr>
        <w:t>ОБ ЭЛЕКТРОННОМ ДОКУМЕНТООБОРОТЕ</w:t>
      </w:r>
    </w:p>
    <w:p w:rsidR="0003493C" w:rsidRPr="0003493C" w:rsidRDefault="0003493C" w:rsidP="0003493C">
      <w:pPr>
        <w:rPr>
          <w:sz w:val="24"/>
          <w:szCs w:val="24"/>
        </w:rPr>
      </w:pPr>
    </w:p>
    <w:p w:rsidR="0003493C" w:rsidRPr="0003493C" w:rsidRDefault="0003493C" w:rsidP="0003493C">
      <w:pPr>
        <w:jc w:val="both"/>
        <w:rPr>
          <w:b/>
          <w:sz w:val="24"/>
          <w:szCs w:val="24"/>
        </w:rPr>
      </w:pPr>
      <w:r w:rsidRPr="0003493C">
        <w:rPr>
          <w:b/>
          <w:sz w:val="24"/>
          <w:szCs w:val="24"/>
        </w:rPr>
        <w:t>г. Кемерово</w:t>
      </w:r>
      <w:r w:rsidRPr="0003493C">
        <w:rPr>
          <w:b/>
          <w:sz w:val="24"/>
          <w:szCs w:val="24"/>
        </w:rPr>
        <w:tab/>
      </w:r>
      <w:r w:rsidRPr="0003493C">
        <w:rPr>
          <w:b/>
          <w:sz w:val="24"/>
          <w:szCs w:val="24"/>
        </w:rPr>
        <w:tab/>
      </w:r>
      <w:r w:rsidRPr="0003493C">
        <w:rPr>
          <w:b/>
          <w:sz w:val="24"/>
          <w:szCs w:val="24"/>
        </w:rPr>
        <w:tab/>
        <w:t xml:space="preserve"> </w:t>
      </w:r>
      <w:r w:rsidRPr="0003493C">
        <w:rPr>
          <w:b/>
          <w:sz w:val="24"/>
          <w:szCs w:val="24"/>
        </w:rPr>
        <w:tab/>
      </w:r>
      <w:r w:rsidRPr="0003493C">
        <w:rPr>
          <w:b/>
          <w:sz w:val="24"/>
          <w:szCs w:val="24"/>
        </w:rPr>
        <w:tab/>
        <w:t xml:space="preserve">             </w:t>
      </w:r>
    </w:p>
    <w:p w:rsidR="0003493C" w:rsidRPr="0003493C" w:rsidRDefault="0003493C" w:rsidP="0003493C">
      <w:pPr>
        <w:jc w:val="both"/>
        <w:rPr>
          <w:sz w:val="24"/>
          <w:szCs w:val="24"/>
        </w:rPr>
      </w:pPr>
      <w:r w:rsidRPr="0003493C">
        <w:rPr>
          <w:b/>
          <w:sz w:val="24"/>
          <w:szCs w:val="24"/>
        </w:rPr>
        <w:t>«___» _________ 20___ года</w:t>
      </w:r>
    </w:p>
    <w:p w:rsidR="0003493C" w:rsidRPr="0003493C" w:rsidRDefault="0003493C" w:rsidP="0003493C">
      <w:pPr>
        <w:jc w:val="both"/>
        <w:rPr>
          <w:sz w:val="24"/>
          <w:szCs w:val="24"/>
        </w:rPr>
      </w:pPr>
    </w:p>
    <w:p w:rsidR="0003493C" w:rsidRPr="0003493C" w:rsidRDefault="0003493C" w:rsidP="0003493C">
      <w:pPr>
        <w:ind w:firstLine="709"/>
        <w:jc w:val="both"/>
        <w:rPr>
          <w:sz w:val="24"/>
          <w:szCs w:val="24"/>
        </w:rPr>
      </w:pPr>
      <w:r w:rsidRPr="0003493C">
        <w:rPr>
          <w:b/>
          <w:sz w:val="24"/>
          <w:szCs w:val="24"/>
        </w:rPr>
        <w:t>Акционерное общество «Угольная компания «Кузбассразрезуголь»</w:t>
      </w:r>
      <w:r w:rsidRPr="0003493C">
        <w:rPr>
          <w:sz w:val="24"/>
          <w:szCs w:val="24"/>
        </w:rPr>
        <w:t>, именуемое в дальнейшем «</w:t>
      </w:r>
      <w:r w:rsidRPr="0003493C">
        <w:rPr>
          <w:b/>
          <w:sz w:val="24"/>
          <w:szCs w:val="24"/>
        </w:rPr>
        <w:t>Сторона 1»,</w:t>
      </w:r>
      <w:r w:rsidRPr="0003493C">
        <w:rPr>
          <w:sz w:val="24"/>
          <w:szCs w:val="24"/>
        </w:rPr>
        <w:t xml:space="preserve"> </w:t>
      </w:r>
      <w:r w:rsidR="00B34DCA" w:rsidRPr="00B34DCA">
        <w:rPr>
          <w:sz w:val="24"/>
          <w:szCs w:val="24"/>
        </w:rPr>
        <w:t>в лице генерального директора Матвы Станислава Вячеславовича, действующего на основании Устава</w:t>
      </w:r>
      <w:r w:rsidRPr="0003493C">
        <w:rPr>
          <w:i/>
          <w:sz w:val="24"/>
          <w:szCs w:val="24"/>
        </w:rPr>
        <w:t xml:space="preserve">, </w:t>
      </w:r>
      <w:r w:rsidRPr="0003493C">
        <w:rPr>
          <w:sz w:val="24"/>
          <w:szCs w:val="24"/>
        </w:rPr>
        <w:t>с одной стороны, и</w:t>
      </w:r>
    </w:p>
    <w:p w:rsidR="0003493C" w:rsidRPr="0003493C" w:rsidRDefault="0003493C" w:rsidP="0003493C">
      <w:pPr>
        <w:ind w:firstLine="709"/>
        <w:jc w:val="both"/>
        <w:rPr>
          <w:sz w:val="24"/>
          <w:szCs w:val="24"/>
        </w:rPr>
      </w:pPr>
      <w:r w:rsidRPr="0003493C">
        <w:rPr>
          <w:i/>
          <w:sz w:val="24"/>
          <w:szCs w:val="24"/>
          <w:u w:val="single"/>
        </w:rPr>
        <w:t xml:space="preserve">(Полное наименование контрагента и его организационно-правовой формы), </w:t>
      </w:r>
      <w:r w:rsidRPr="0003493C">
        <w:rPr>
          <w:sz w:val="24"/>
          <w:szCs w:val="24"/>
        </w:rPr>
        <w:t xml:space="preserve">именуемое в дальнейшем </w:t>
      </w:r>
      <w:r w:rsidRPr="0003493C">
        <w:rPr>
          <w:b/>
          <w:sz w:val="24"/>
          <w:szCs w:val="24"/>
        </w:rPr>
        <w:t>«Сторона 2»</w:t>
      </w:r>
      <w:r w:rsidRPr="0003493C">
        <w:rPr>
          <w:sz w:val="24"/>
          <w:szCs w:val="24"/>
        </w:rPr>
        <w:t xml:space="preserve">, в лице </w:t>
      </w:r>
      <w:r w:rsidRPr="0003493C">
        <w:rPr>
          <w:i/>
          <w:sz w:val="24"/>
          <w:szCs w:val="24"/>
          <w:u w:val="single"/>
        </w:rPr>
        <w:t>(Ф.И.О., должность уполномоченного лица),</w:t>
      </w:r>
      <w:r w:rsidRPr="0003493C">
        <w:rPr>
          <w:sz w:val="24"/>
          <w:szCs w:val="24"/>
        </w:rPr>
        <w:t xml:space="preserve"> действующего на основании </w:t>
      </w:r>
      <w:r w:rsidRPr="0003493C">
        <w:rPr>
          <w:sz w:val="24"/>
          <w:szCs w:val="24"/>
          <w:u w:val="single"/>
        </w:rPr>
        <w:t>(</w:t>
      </w:r>
      <w:r w:rsidRPr="0003493C">
        <w:rPr>
          <w:i/>
          <w:sz w:val="24"/>
          <w:szCs w:val="24"/>
          <w:u w:val="single"/>
        </w:rPr>
        <w:t>Доверенности/Устава)</w:t>
      </w:r>
      <w:r w:rsidRPr="0003493C">
        <w:rPr>
          <w:sz w:val="24"/>
          <w:szCs w:val="24"/>
        </w:rPr>
        <w:t>, именуемые в дальнейшем «</w:t>
      </w:r>
      <w:r w:rsidRPr="0003493C">
        <w:rPr>
          <w:b/>
          <w:sz w:val="24"/>
          <w:szCs w:val="24"/>
        </w:rPr>
        <w:t>Стороны»</w:t>
      </w:r>
      <w:r w:rsidRPr="0003493C">
        <w:rPr>
          <w:sz w:val="24"/>
          <w:szCs w:val="24"/>
        </w:rPr>
        <w:t>, заключили настоящее Соглашение о нижеследующем:</w:t>
      </w:r>
    </w:p>
    <w:p w:rsidR="0003493C" w:rsidRPr="0003493C" w:rsidRDefault="0003493C" w:rsidP="0003493C">
      <w:pPr>
        <w:jc w:val="both"/>
        <w:rPr>
          <w:sz w:val="24"/>
          <w:szCs w:val="24"/>
        </w:rPr>
      </w:pPr>
    </w:p>
    <w:p w:rsidR="0003493C" w:rsidRPr="0003493C" w:rsidRDefault="0003493C" w:rsidP="0003493C">
      <w:pPr>
        <w:autoSpaceDE w:val="0"/>
        <w:autoSpaceDN w:val="0"/>
        <w:adjustRightInd w:val="0"/>
        <w:ind w:firstLine="709"/>
        <w:jc w:val="center"/>
        <w:rPr>
          <w:b/>
          <w:bCs/>
          <w:color w:val="000000"/>
          <w:sz w:val="24"/>
          <w:szCs w:val="24"/>
        </w:rPr>
      </w:pPr>
      <w:r w:rsidRPr="0003493C">
        <w:rPr>
          <w:b/>
          <w:sz w:val="24"/>
          <w:szCs w:val="24"/>
        </w:rPr>
        <w:t>1.</w:t>
      </w:r>
      <w:r w:rsidRPr="0003493C">
        <w:rPr>
          <w:b/>
          <w:bCs/>
          <w:color w:val="000000"/>
          <w:sz w:val="24"/>
          <w:szCs w:val="24"/>
        </w:rPr>
        <w:t xml:space="preserve"> ТЕРМИНЫ И ОПРЕДЕЛЕНИЯ</w:t>
      </w:r>
    </w:p>
    <w:p w:rsidR="0003493C" w:rsidRPr="0003493C" w:rsidRDefault="0003493C" w:rsidP="0003493C">
      <w:pPr>
        <w:autoSpaceDE w:val="0"/>
        <w:autoSpaceDN w:val="0"/>
        <w:adjustRightInd w:val="0"/>
        <w:ind w:firstLine="709"/>
        <w:jc w:val="both"/>
        <w:rPr>
          <w:color w:val="000000"/>
          <w:sz w:val="24"/>
          <w:szCs w:val="24"/>
        </w:rPr>
      </w:pPr>
      <w:r w:rsidRPr="0003493C">
        <w:rPr>
          <w:b/>
          <w:color w:val="000000"/>
          <w:sz w:val="24"/>
          <w:szCs w:val="24"/>
        </w:rPr>
        <w:t>1.1.</w:t>
      </w:r>
      <w:r w:rsidRPr="0003493C">
        <w:rPr>
          <w:color w:val="000000"/>
          <w:sz w:val="24"/>
          <w:szCs w:val="24"/>
        </w:rPr>
        <w:t xml:space="preserve"> Электронный документооборот (ЭДО) - процесс обмена электронными документами (ЭД), подписанными усиленной квалифицированной электронной подписью (УКЭП), между Сторонами по телекоммуникационным каналам связи.</w:t>
      </w:r>
    </w:p>
    <w:p w:rsidR="0003493C" w:rsidRPr="0003493C" w:rsidRDefault="0003493C" w:rsidP="0003493C">
      <w:pPr>
        <w:autoSpaceDE w:val="0"/>
        <w:autoSpaceDN w:val="0"/>
        <w:adjustRightInd w:val="0"/>
        <w:ind w:firstLine="709"/>
        <w:jc w:val="both"/>
        <w:rPr>
          <w:color w:val="000000"/>
          <w:sz w:val="24"/>
          <w:szCs w:val="24"/>
        </w:rPr>
      </w:pPr>
      <w:r w:rsidRPr="0003493C">
        <w:rPr>
          <w:b/>
          <w:color w:val="000000"/>
          <w:sz w:val="24"/>
          <w:szCs w:val="24"/>
        </w:rPr>
        <w:t>1.2.</w:t>
      </w:r>
      <w:r w:rsidRPr="0003493C">
        <w:rPr>
          <w:color w:val="000000"/>
          <w:sz w:val="24"/>
          <w:szCs w:val="24"/>
        </w:rPr>
        <w:t xml:space="preserve"> Оператор электронного документооборота (Оператор ЭДО) - организация, обеспечивающая обмен между Сторонами информацией и ЭД в рамках ЭДО.</w:t>
      </w:r>
    </w:p>
    <w:p w:rsidR="0003493C" w:rsidRPr="0003493C" w:rsidRDefault="0003493C" w:rsidP="0003493C">
      <w:pPr>
        <w:autoSpaceDE w:val="0"/>
        <w:autoSpaceDN w:val="0"/>
        <w:adjustRightInd w:val="0"/>
        <w:ind w:firstLine="709"/>
        <w:jc w:val="both"/>
        <w:rPr>
          <w:color w:val="000000"/>
          <w:sz w:val="24"/>
          <w:szCs w:val="24"/>
        </w:rPr>
      </w:pPr>
    </w:p>
    <w:p w:rsidR="0003493C" w:rsidRPr="0003493C" w:rsidRDefault="0003493C" w:rsidP="0003493C">
      <w:pPr>
        <w:autoSpaceDE w:val="0"/>
        <w:autoSpaceDN w:val="0"/>
        <w:adjustRightInd w:val="0"/>
        <w:ind w:firstLine="709"/>
        <w:jc w:val="center"/>
        <w:rPr>
          <w:b/>
          <w:bCs/>
          <w:color w:val="000000"/>
          <w:sz w:val="24"/>
          <w:szCs w:val="24"/>
        </w:rPr>
      </w:pPr>
      <w:r w:rsidRPr="0003493C">
        <w:rPr>
          <w:b/>
          <w:bCs/>
          <w:color w:val="000000"/>
          <w:sz w:val="24"/>
          <w:szCs w:val="24"/>
        </w:rPr>
        <w:t>2. ПОРЯДОК ОСУЩЕСТВЛЕНИЯ ЭДО</w:t>
      </w:r>
    </w:p>
    <w:p w:rsidR="0003493C" w:rsidRPr="0003493C" w:rsidRDefault="0003493C" w:rsidP="0003493C">
      <w:pPr>
        <w:autoSpaceDE w:val="0"/>
        <w:autoSpaceDN w:val="0"/>
        <w:adjustRightInd w:val="0"/>
        <w:ind w:firstLine="709"/>
        <w:jc w:val="both"/>
        <w:rPr>
          <w:iCs/>
          <w:color w:val="0D0D0D"/>
          <w:sz w:val="24"/>
          <w:szCs w:val="24"/>
        </w:rPr>
      </w:pPr>
      <w:r w:rsidRPr="0003493C">
        <w:rPr>
          <w:b/>
          <w:color w:val="000000"/>
          <w:sz w:val="24"/>
          <w:szCs w:val="24"/>
        </w:rPr>
        <w:t>2.1.</w:t>
      </w:r>
      <w:r w:rsidRPr="0003493C">
        <w:rPr>
          <w:color w:val="000000"/>
          <w:sz w:val="24"/>
          <w:szCs w:val="24"/>
        </w:rPr>
        <w:t xml:space="preserve"> Стороны принимают решение осуществлять обмен ЭД с использованием системы ЭДО </w:t>
      </w:r>
      <w:r w:rsidRPr="0003493C">
        <w:rPr>
          <w:b/>
          <w:color w:val="000000"/>
          <w:sz w:val="24"/>
          <w:szCs w:val="24"/>
        </w:rPr>
        <w:t>«Диадок»</w:t>
      </w:r>
      <w:r w:rsidRPr="0003493C">
        <w:rPr>
          <w:color w:val="000000"/>
          <w:sz w:val="24"/>
          <w:szCs w:val="24"/>
        </w:rPr>
        <w:t xml:space="preserve"> (оператор</w:t>
      </w:r>
      <w:r w:rsidRPr="0003493C">
        <w:rPr>
          <w:b/>
          <w:color w:val="000000"/>
          <w:sz w:val="24"/>
          <w:szCs w:val="24"/>
        </w:rPr>
        <w:t xml:space="preserve"> </w:t>
      </w:r>
      <w:r w:rsidRPr="0003493C">
        <w:rPr>
          <w:color w:val="000000"/>
          <w:sz w:val="24"/>
          <w:szCs w:val="24"/>
        </w:rPr>
        <w:t>ЭДО</w:t>
      </w:r>
      <w:r w:rsidRPr="0003493C">
        <w:rPr>
          <w:b/>
          <w:color w:val="000000"/>
          <w:sz w:val="24"/>
          <w:szCs w:val="24"/>
        </w:rPr>
        <w:t xml:space="preserve"> - АО «ПФ «СКБ Контур»</w:t>
      </w:r>
      <w:r w:rsidRPr="0003493C">
        <w:rPr>
          <w:iCs/>
          <w:color w:val="0D0D0D"/>
          <w:sz w:val="24"/>
          <w:szCs w:val="24"/>
        </w:rPr>
        <w:t>)</w:t>
      </w:r>
      <w:r w:rsidRPr="0003493C">
        <w:rPr>
          <w:i/>
          <w:iCs/>
          <w:color w:val="0D0D0D"/>
          <w:sz w:val="24"/>
          <w:szCs w:val="24"/>
        </w:rPr>
        <w:t xml:space="preserve">, </w:t>
      </w:r>
      <w:r w:rsidRPr="0003493C">
        <w:rPr>
          <w:iCs/>
          <w:color w:val="0D0D0D"/>
          <w:sz w:val="24"/>
          <w:szCs w:val="24"/>
        </w:rPr>
        <w:t>либо иной системы, совместимой с «Диадок» в режиме «роуминга».</w:t>
      </w:r>
    </w:p>
    <w:p w:rsidR="0003493C" w:rsidRPr="0003493C" w:rsidRDefault="0003493C" w:rsidP="0003493C">
      <w:pPr>
        <w:autoSpaceDE w:val="0"/>
        <w:autoSpaceDN w:val="0"/>
        <w:adjustRightInd w:val="0"/>
        <w:ind w:firstLine="709"/>
        <w:jc w:val="both"/>
        <w:rPr>
          <w:color w:val="000000"/>
          <w:sz w:val="24"/>
          <w:szCs w:val="24"/>
        </w:rPr>
      </w:pPr>
      <w:r w:rsidRPr="0003493C">
        <w:rPr>
          <w:b/>
          <w:iCs/>
          <w:color w:val="0D0D0D"/>
          <w:sz w:val="24"/>
          <w:szCs w:val="24"/>
        </w:rPr>
        <w:t>2.2.</w:t>
      </w:r>
      <w:r w:rsidRPr="0003493C">
        <w:rPr>
          <w:iCs/>
          <w:color w:val="0D0D0D"/>
          <w:sz w:val="24"/>
          <w:szCs w:val="24"/>
        </w:rPr>
        <w:t xml:space="preserve"> В рамках настоящего Соглашения </w:t>
      </w:r>
      <w:r w:rsidRPr="0003493C">
        <w:rPr>
          <w:color w:val="000000"/>
          <w:sz w:val="24"/>
          <w:szCs w:val="24"/>
        </w:rPr>
        <w:t>Стороны осуществляют обмен ЭД:</w:t>
      </w:r>
    </w:p>
    <w:p w:rsidR="0003493C" w:rsidRPr="0003493C" w:rsidRDefault="0003493C" w:rsidP="0003493C">
      <w:pPr>
        <w:autoSpaceDE w:val="0"/>
        <w:autoSpaceDN w:val="0"/>
        <w:adjustRightInd w:val="0"/>
        <w:ind w:firstLine="709"/>
        <w:jc w:val="both"/>
        <w:rPr>
          <w:iCs/>
          <w:color w:val="0D0D0D"/>
          <w:sz w:val="24"/>
          <w:szCs w:val="24"/>
        </w:rPr>
      </w:pPr>
      <w:r w:rsidRPr="0003493C">
        <w:rPr>
          <w:iCs/>
          <w:color w:val="0D0D0D"/>
          <w:sz w:val="24"/>
          <w:szCs w:val="24"/>
        </w:rPr>
        <w:t xml:space="preserve">2.2.1. </w:t>
      </w:r>
      <w:r w:rsidRPr="0003493C">
        <w:rPr>
          <w:iCs/>
          <w:sz w:val="24"/>
          <w:szCs w:val="24"/>
        </w:rPr>
        <w:t xml:space="preserve">наименование, форма и содержание </w:t>
      </w:r>
      <w:r w:rsidRPr="0003493C">
        <w:rPr>
          <w:iCs/>
          <w:color w:val="0D0D0D"/>
          <w:sz w:val="24"/>
          <w:szCs w:val="24"/>
        </w:rPr>
        <w:t xml:space="preserve">которых устанавливается уполномоченным государственным органом (счет-фактура, товарная накладная и иные). По письменному запросу одной из сторон другая Сторона обязана предоставить </w:t>
      </w:r>
      <w:r w:rsidRPr="0003493C">
        <w:rPr>
          <w:sz w:val="24"/>
          <w:szCs w:val="24"/>
        </w:rPr>
        <w:t>документ, подтверждающий полномочия подписанта</w:t>
      </w:r>
      <w:r w:rsidRPr="0003493C">
        <w:rPr>
          <w:iCs/>
          <w:color w:val="0D0D0D"/>
          <w:sz w:val="24"/>
          <w:szCs w:val="24"/>
        </w:rPr>
        <w:t>.</w:t>
      </w:r>
    </w:p>
    <w:p w:rsidR="0003493C" w:rsidRPr="0003493C" w:rsidRDefault="0003493C" w:rsidP="0003493C">
      <w:pPr>
        <w:autoSpaceDE w:val="0"/>
        <w:autoSpaceDN w:val="0"/>
        <w:adjustRightInd w:val="0"/>
        <w:ind w:firstLine="709"/>
        <w:jc w:val="both"/>
        <w:rPr>
          <w:sz w:val="24"/>
          <w:szCs w:val="24"/>
        </w:rPr>
      </w:pPr>
      <w:r w:rsidRPr="0003493C">
        <w:rPr>
          <w:iCs/>
          <w:sz w:val="24"/>
          <w:szCs w:val="24"/>
        </w:rPr>
        <w:t xml:space="preserve">2.2.2 наименование, форму и содержание которых Стороны устанавливают самостоятельно, (договоры, дополнения и приложения к договорам, акты выполненных работ/оказанных услуг и иные). При подписании данных ЭД, </w:t>
      </w:r>
      <w:r w:rsidRPr="0003493C">
        <w:rPr>
          <w:sz w:val="24"/>
          <w:szCs w:val="24"/>
        </w:rPr>
        <w:t>Сторона обязана предоставить другой Стороне документ, подтверждающий полномочия подписанта.</w:t>
      </w:r>
    </w:p>
    <w:p w:rsidR="0003493C" w:rsidRPr="0003493C" w:rsidRDefault="0003493C" w:rsidP="0003493C">
      <w:pPr>
        <w:autoSpaceDE w:val="0"/>
        <w:autoSpaceDN w:val="0"/>
        <w:adjustRightInd w:val="0"/>
        <w:ind w:firstLine="709"/>
        <w:jc w:val="both"/>
        <w:rPr>
          <w:iCs/>
          <w:sz w:val="24"/>
          <w:szCs w:val="24"/>
        </w:rPr>
      </w:pPr>
      <w:r w:rsidRPr="0003493C">
        <w:rPr>
          <w:b/>
          <w:iCs/>
          <w:sz w:val="24"/>
          <w:szCs w:val="24"/>
        </w:rPr>
        <w:t>2.3.</w:t>
      </w:r>
      <w:r w:rsidRPr="0003493C">
        <w:rPr>
          <w:iCs/>
          <w:sz w:val="24"/>
          <w:szCs w:val="24"/>
        </w:rPr>
        <w:t xml:space="preserve"> Документы направляются в форматах, позволяющих осуществлять визуализацию электронной подписи в тексте ЭД (например, </w:t>
      </w:r>
      <w:r w:rsidRPr="0003493C">
        <w:rPr>
          <w:iCs/>
          <w:sz w:val="24"/>
          <w:szCs w:val="24"/>
          <w:lang w:val="en-US"/>
        </w:rPr>
        <w:t>PDF</w:t>
      </w:r>
      <w:r w:rsidRPr="0003493C">
        <w:rPr>
          <w:iCs/>
          <w:sz w:val="24"/>
          <w:szCs w:val="24"/>
        </w:rPr>
        <w:t xml:space="preserve">, </w:t>
      </w:r>
      <w:r w:rsidRPr="0003493C">
        <w:rPr>
          <w:iCs/>
          <w:sz w:val="24"/>
          <w:szCs w:val="24"/>
          <w:lang w:val="en-US"/>
        </w:rPr>
        <w:t>word</w:t>
      </w:r>
      <w:r w:rsidRPr="0003493C">
        <w:rPr>
          <w:iCs/>
          <w:sz w:val="24"/>
          <w:szCs w:val="24"/>
        </w:rPr>
        <w:t xml:space="preserve">, </w:t>
      </w:r>
      <w:r w:rsidRPr="0003493C">
        <w:rPr>
          <w:iCs/>
          <w:sz w:val="24"/>
          <w:szCs w:val="24"/>
          <w:lang w:val="en-US"/>
        </w:rPr>
        <w:t>excel</w:t>
      </w:r>
      <w:r w:rsidRPr="0003493C">
        <w:rPr>
          <w:iCs/>
          <w:sz w:val="24"/>
          <w:szCs w:val="24"/>
        </w:rPr>
        <w:t xml:space="preserve">, </w:t>
      </w:r>
      <w:r w:rsidRPr="0003493C">
        <w:rPr>
          <w:iCs/>
          <w:sz w:val="24"/>
          <w:szCs w:val="24"/>
          <w:lang w:val="en-US"/>
        </w:rPr>
        <w:t>XML</w:t>
      </w:r>
      <w:r w:rsidRPr="0003493C">
        <w:rPr>
          <w:iCs/>
          <w:sz w:val="24"/>
          <w:szCs w:val="24"/>
        </w:rPr>
        <w:t>)</w:t>
      </w:r>
    </w:p>
    <w:p w:rsidR="0003493C" w:rsidRPr="0003493C" w:rsidRDefault="0003493C" w:rsidP="0003493C">
      <w:pPr>
        <w:autoSpaceDE w:val="0"/>
        <w:autoSpaceDN w:val="0"/>
        <w:adjustRightInd w:val="0"/>
        <w:ind w:firstLine="709"/>
        <w:jc w:val="both"/>
        <w:rPr>
          <w:color w:val="000000"/>
          <w:sz w:val="24"/>
          <w:szCs w:val="24"/>
        </w:rPr>
      </w:pPr>
      <w:r w:rsidRPr="0003493C">
        <w:rPr>
          <w:b/>
          <w:color w:val="000000"/>
          <w:sz w:val="24"/>
          <w:szCs w:val="24"/>
        </w:rPr>
        <w:t>2.4.</w:t>
      </w:r>
      <w:r w:rsidRPr="0003493C">
        <w:rPr>
          <w:color w:val="000000"/>
          <w:sz w:val="24"/>
          <w:szCs w:val="24"/>
        </w:rPr>
        <w:t xml:space="preserve"> Обмен ЭД через систему ЭДО осуществляется с использованием УКЭП.</w:t>
      </w:r>
    </w:p>
    <w:p w:rsidR="0003493C" w:rsidRPr="0003493C" w:rsidRDefault="0003493C" w:rsidP="0003493C">
      <w:pPr>
        <w:autoSpaceDE w:val="0"/>
        <w:autoSpaceDN w:val="0"/>
        <w:adjustRightInd w:val="0"/>
        <w:ind w:firstLine="709"/>
        <w:jc w:val="both"/>
        <w:rPr>
          <w:color w:val="000000"/>
          <w:sz w:val="24"/>
          <w:szCs w:val="24"/>
        </w:rPr>
      </w:pPr>
      <w:r w:rsidRPr="0003493C">
        <w:rPr>
          <w:b/>
          <w:color w:val="000000"/>
          <w:sz w:val="24"/>
          <w:szCs w:val="24"/>
        </w:rPr>
        <w:t>2.5.</w:t>
      </w:r>
      <w:r w:rsidRPr="0003493C">
        <w:rPr>
          <w:color w:val="000000"/>
          <w:sz w:val="24"/>
          <w:szCs w:val="24"/>
        </w:rPr>
        <w:t xml:space="preserve"> Каждая из Сторон несет ответственность за обеспечение конфиденциальности ключей УКЭП, недопущение использования принадлежащих ей УКЭП без ее согласия.</w:t>
      </w:r>
    </w:p>
    <w:p w:rsidR="0003493C" w:rsidRPr="0003493C" w:rsidRDefault="0003493C" w:rsidP="0003493C">
      <w:pPr>
        <w:autoSpaceDE w:val="0"/>
        <w:autoSpaceDN w:val="0"/>
        <w:adjustRightInd w:val="0"/>
        <w:ind w:firstLine="709"/>
        <w:jc w:val="both"/>
        <w:rPr>
          <w:sz w:val="24"/>
          <w:szCs w:val="24"/>
        </w:rPr>
      </w:pPr>
      <w:r w:rsidRPr="0003493C">
        <w:rPr>
          <w:b/>
          <w:sz w:val="24"/>
          <w:szCs w:val="24"/>
        </w:rPr>
        <w:t>2.6.</w:t>
      </w:r>
      <w:r w:rsidRPr="0003493C">
        <w:rPr>
          <w:sz w:val="24"/>
          <w:szCs w:val="24"/>
        </w:rPr>
        <w:t xml:space="preserve"> Сторона, подписывая ЭД, тем самым гарантирует другой стороне, что документ подписывается уполномоченным лицом и при этом получены все необходимые корпоративные одобрения и соблюдены любые иные установленные формальности.</w:t>
      </w:r>
    </w:p>
    <w:p w:rsidR="0003493C" w:rsidRPr="0003493C" w:rsidRDefault="0003493C" w:rsidP="0003493C">
      <w:pPr>
        <w:autoSpaceDE w:val="0"/>
        <w:autoSpaceDN w:val="0"/>
        <w:adjustRightInd w:val="0"/>
        <w:ind w:firstLine="709"/>
        <w:jc w:val="both"/>
        <w:rPr>
          <w:color w:val="000000"/>
          <w:sz w:val="24"/>
          <w:szCs w:val="24"/>
        </w:rPr>
      </w:pPr>
      <w:r w:rsidRPr="0003493C">
        <w:rPr>
          <w:b/>
          <w:color w:val="000000"/>
          <w:sz w:val="24"/>
          <w:szCs w:val="24"/>
        </w:rPr>
        <w:t>2.7.</w:t>
      </w:r>
      <w:r w:rsidRPr="0003493C">
        <w:rPr>
          <w:color w:val="000000"/>
          <w:sz w:val="24"/>
          <w:szCs w:val="24"/>
        </w:rPr>
        <w:t xml:space="preserve"> Стороны обязуются незамедлительно информировать друг друга о невозможности обмена ЭД по техническим причинам, а также о возобновлении ЭДО. В период устранения технических проблем Стороны производят обмен документами на бумажном носителе в обычном порядке.</w:t>
      </w:r>
    </w:p>
    <w:p w:rsidR="0003493C" w:rsidRPr="0003493C" w:rsidRDefault="0003493C" w:rsidP="0003493C">
      <w:pPr>
        <w:autoSpaceDE w:val="0"/>
        <w:autoSpaceDN w:val="0"/>
        <w:adjustRightInd w:val="0"/>
        <w:ind w:firstLine="709"/>
        <w:jc w:val="center"/>
        <w:rPr>
          <w:b/>
          <w:bCs/>
          <w:color w:val="000000"/>
          <w:sz w:val="24"/>
          <w:szCs w:val="24"/>
        </w:rPr>
      </w:pPr>
    </w:p>
    <w:p w:rsidR="0003493C" w:rsidRPr="0003493C" w:rsidRDefault="0003493C" w:rsidP="0003493C">
      <w:pPr>
        <w:autoSpaceDE w:val="0"/>
        <w:autoSpaceDN w:val="0"/>
        <w:adjustRightInd w:val="0"/>
        <w:ind w:firstLine="709"/>
        <w:jc w:val="center"/>
        <w:rPr>
          <w:bCs/>
          <w:color w:val="000000"/>
          <w:sz w:val="24"/>
          <w:szCs w:val="24"/>
        </w:rPr>
      </w:pPr>
      <w:r w:rsidRPr="0003493C">
        <w:rPr>
          <w:b/>
          <w:bCs/>
          <w:color w:val="000000"/>
          <w:sz w:val="24"/>
          <w:szCs w:val="24"/>
        </w:rPr>
        <w:t>3. РАЗРЕШЕНИЕ СПОРОВ</w:t>
      </w:r>
    </w:p>
    <w:p w:rsidR="0003493C" w:rsidRDefault="0003493C" w:rsidP="0003493C">
      <w:pPr>
        <w:autoSpaceDE w:val="0"/>
        <w:autoSpaceDN w:val="0"/>
        <w:adjustRightInd w:val="0"/>
        <w:ind w:firstLine="708"/>
        <w:jc w:val="both"/>
        <w:rPr>
          <w:color w:val="000000"/>
          <w:sz w:val="24"/>
          <w:szCs w:val="24"/>
        </w:rPr>
      </w:pPr>
      <w:r w:rsidRPr="0003493C">
        <w:rPr>
          <w:b/>
          <w:color w:val="000000"/>
          <w:sz w:val="24"/>
          <w:szCs w:val="24"/>
        </w:rPr>
        <w:t>3.1.</w:t>
      </w:r>
      <w:r w:rsidRPr="0003493C">
        <w:rPr>
          <w:color w:val="000000"/>
          <w:sz w:val="24"/>
          <w:szCs w:val="24"/>
        </w:rPr>
        <w:t xml:space="preserve"> В случае наличия у Сторон разных версий одного и того же подписанного ЭД, урегулирование спора осуществляется с привлечением Оператора ЭДО.</w:t>
      </w:r>
    </w:p>
    <w:p w:rsidR="00510E2F" w:rsidRPr="0003493C" w:rsidRDefault="00510E2F" w:rsidP="0003493C">
      <w:pPr>
        <w:autoSpaceDE w:val="0"/>
        <w:autoSpaceDN w:val="0"/>
        <w:adjustRightInd w:val="0"/>
        <w:ind w:firstLine="708"/>
        <w:jc w:val="both"/>
        <w:rPr>
          <w:color w:val="000000"/>
          <w:sz w:val="24"/>
          <w:szCs w:val="24"/>
        </w:rPr>
      </w:pPr>
    </w:p>
    <w:p w:rsidR="0003493C" w:rsidRPr="0003493C" w:rsidRDefault="0003493C" w:rsidP="00510E2F">
      <w:pPr>
        <w:autoSpaceDE w:val="0"/>
        <w:autoSpaceDN w:val="0"/>
        <w:adjustRightInd w:val="0"/>
        <w:ind w:firstLine="709"/>
        <w:jc w:val="center"/>
        <w:rPr>
          <w:b/>
          <w:bCs/>
          <w:color w:val="000000"/>
          <w:sz w:val="24"/>
          <w:szCs w:val="24"/>
        </w:rPr>
      </w:pPr>
      <w:r w:rsidRPr="0003493C">
        <w:rPr>
          <w:b/>
          <w:bCs/>
          <w:color w:val="000000"/>
          <w:sz w:val="24"/>
          <w:szCs w:val="24"/>
        </w:rPr>
        <w:t>4. ДЕЙСТВИЕ НАСТОЯЩЕГО СОГЛАШЕНИЯ</w:t>
      </w:r>
    </w:p>
    <w:p w:rsidR="0003493C" w:rsidRPr="0003493C" w:rsidRDefault="0003493C" w:rsidP="00510E2F">
      <w:pPr>
        <w:ind w:firstLine="709"/>
        <w:jc w:val="both"/>
        <w:rPr>
          <w:color w:val="000000"/>
          <w:sz w:val="24"/>
          <w:szCs w:val="24"/>
        </w:rPr>
      </w:pPr>
      <w:r w:rsidRPr="0003493C">
        <w:rPr>
          <w:b/>
          <w:color w:val="000000"/>
          <w:sz w:val="24"/>
          <w:szCs w:val="24"/>
        </w:rPr>
        <w:t>4.1.</w:t>
      </w:r>
      <w:r w:rsidRPr="0003493C">
        <w:rPr>
          <w:color w:val="000000"/>
          <w:sz w:val="24"/>
          <w:szCs w:val="24"/>
        </w:rPr>
        <w:t xml:space="preserve"> Настоящее Соглашение вступает в силу с даты начала обмена Сторонами ЭД и распространяются на все действующие на дату заключения настоящего Соглашения договоры, </w:t>
      </w:r>
      <w:r w:rsidRPr="0003493C">
        <w:rPr>
          <w:color w:val="000000"/>
          <w:sz w:val="24"/>
          <w:szCs w:val="24"/>
        </w:rPr>
        <w:lastRenderedPageBreak/>
        <w:t>заключенные между Сторонами, а также на заключенные в будущем договоры, если иное не определено конкретным договором.</w:t>
      </w:r>
    </w:p>
    <w:p w:rsidR="00510E2F" w:rsidRDefault="00510E2F" w:rsidP="00510E2F">
      <w:pPr>
        <w:ind w:firstLine="709"/>
        <w:jc w:val="both"/>
        <w:rPr>
          <w:b/>
          <w:color w:val="000000"/>
          <w:sz w:val="24"/>
          <w:szCs w:val="24"/>
        </w:rPr>
      </w:pPr>
    </w:p>
    <w:p w:rsidR="00510E2F" w:rsidRDefault="00510E2F" w:rsidP="00510E2F">
      <w:pPr>
        <w:ind w:firstLine="709"/>
        <w:jc w:val="both"/>
        <w:rPr>
          <w:b/>
          <w:color w:val="000000"/>
          <w:sz w:val="24"/>
          <w:szCs w:val="24"/>
        </w:rPr>
      </w:pPr>
    </w:p>
    <w:p w:rsidR="00510E2F" w:rsidRDefault="00510E2F" w:rsidP="00510E2F">
      <w:pPr>
        <w:ind w:firstLine="709"/>
        <w:jc w:val="both"/>
        <w:rPr>
          <w:b/>
          <w:color w:val="000000"/>
          <w:sz w:val="24"/>
          <w:szCs w:val="24"/>
        </w:rPr>
      </w:pPr>
    </w:p>
    <w:p w:rsidR="0003493C" w:rsidRPr="0003493C" w:rsidRDefault="0003493C" w:rsidP="00510E2F">
      <w:pPr>
        <w:ind w:firstLine="709"/>
        <w:jc w:val="both"/>
        <w:rPr>
          <w:color w:val="000000"/>
          <w:sz w:val="24"/>
          <w:szCs w:val="24"/>
        </w:rPr>
      </w:pPr>
      <w:r w:rsidRPr="0003493C">
        <w:rPr>
          <w:b/>
          <w:color w:val="000000"/>
          <w:sz w:val="24"/>
          <w:szCs w:val="24"/>
        </w:rPr>
        <w:t>4.2.</w:t>
      </w:r>
      <w:r w:rsidRPr="0003493C">
        <w:rPr>
          <w:color w:val="000000"/>
          <w:sz w:val="24"/>
          <w:szCs w:val="24"/>
        </w:rPr>
        <w:t xml:space="preserve"> В случае, если на дату вступления в силу настоящего Соглашения между сторонами было заключено письменное Соглашение об электронном взаимодействии, оно прекращает свое действие с даты вступления в силу настоящего Соглашения, если иное не будет предусмотрено письменным соглашением Сторон. </w:t>
      </w:r>
    </w:p>
    <w:p w:rsidR="0003493C" w:rsidRPr="0003493C" w:rsidRDefault="0003493C" w:rsidP="00510E2F">
      <w:pPr>
        <w:ind w:firstLine="709"/>
        <w:jc w:val="both"/>
        <w:rPr>
          <w:color w:val="000000"/>
          <w:sz w:val="24"/>
          <w:szCs w:val="24"/>
        </w:rPr>
      </w:pPr>
      <w:r w:rsidRPr="0003493C">
        <w:rPr>
          <w:b/>
          <w:color w:val="000000"/>
          <w:sz w:val="24"/>
          <w:szCs w:val="24"/>
        </w:rPr>
        <w:t>4.3.</w:t>
      </w:r>
      <w:r w:rsidRPr="0003493C">
        <w:rPr>
          <w:color w:val="000000"/>
          <w:sz w:val="24"/>
          <w:szCs w:val="24"/>
        </w:rPr>
        <w:t xml:space="preserve">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30 (тридцать) календарных дней до даты отказа от исполнения Соглашения.</w:t>
      </w:r>
    </w:p>
    <w:p w:rsidR="0003493C" w:rsidRPr="0003493C" w:rsidRDefault="0003493C" w:rsidP="00510E2F">
      <w:pPr>
        <w:autoSpaceDE w:val="0"/>
        <w:autoSpaceDN w:val="0"/>
        <w:adjustRightInd w:val="0"/>
        <w:ind w:firstLine="709"/>
        <w:jc w:val="both"/>
        <w:rPr>
          <w:color w:val="000000"/>
          <w:sz w:val="24"/>
          <w:szCs w:val="24"/>
        </w:rPr>
      </w:pPr>
      <w:r w:rsidRPr="0003493C">
        <w:rPr>
          <w:b/>
          <w:sz w:val="24"/>
          <w:szCs w:val="24"/>
        </w:rPr>
        <w:t>4.4.</w:t>
      </w:r>
      <w:r w:rsidRPr="0003493C">
        <w:rPr>
          <w:sz w:val="24"/>
          <w:szCs w:val="24"/>
        </w:rPr>
        <w:t xml:space="preserve"> Данное Соглашение составлено в двух экземплярах, имеющих равную юридическую силу для каждой из Сторон.</w:t>
      </w:r>
    </w:p>
    <w:p w:rsidR="0003493C" w:rsidRPr="0003493C" w:rsidRDefault="0003493C" w:rsidP="0003493C">
      <w:pPr>
        <w:jc w:val="center"/>
        <w:rPr>
          <w:b/>
          <w:sz w:val="24"/>
          <w:szCs w:val="24"/>
        </w:rPr>
      </w:pPr>
    </w:p>
    <w:tbl>
      <w:tblPr>
        <w:tblW w:w="9356" w:type="dxa"/>
        <w:tblInd w:w="709" w:type="dxa"/>
        <w:tblLayout w:type="fixed"/>
        <w:tblLook w:val="01E0" w:firstRow="1" w:lastRow="1" w:firstColumn="1" w:lastColumn="1" w:noHBand="0" w:noVBand="0"/>
      </w:tblPr>
      <w:tblGrid>
        <w:gridCol w:w="4820"/>
        <w:gridCol w:w="4536"/>
      </w:tblGrid>
      <w:tr w:rsidR="0003493C" w:rsidRPr="0003493C" w:rsidTr="008643AE">
        <w:tc>
          <w:tcPr>
            <w:tcW w:w="4820" w:type="dxa"/>
          </w:tcPr>
          <w:p w:rsidR="0003493C" w:rsidRPr="0003493C" w:rsidRDefault="0003493C" w:rsidP="0003493C">
            <w:pPr>
              <w:jc w:val="both"/>
              <w:rPr>
                <w:b/>
                <w:sz w:val="24"/>
                <w:szCs w:val="24"/>
              </w:rPr>
            </w:pPr>
            <w:r w:rsidRPr="0003493C">
              <w:rPr>
                <w:b/>
                <w:sz w:val="24"/>
                <w:szCs w:val="24"/>
              </w:rPr>
              <w:t>Сторона 2:</w:t>
            </w:r>
          </w:p>
          <w:p w:rsidR="0003493C" w:rsidRPr="0003493C" w:rsidRDefault="0003493C" w:rsidP="0003493C">
            <w:pPr>
              <w:jc w:val="both"/>
              <w:rPr>
                <w:b/>
                <w:sz w:val="24"/>
                <w:szCs w:val="24"/>
              </w:rPr>
            </w:pPr>
            <w:r w:rsidRPr="0003493C">
              <w:rPr>
                <w:sz w:val="24"/>
                <w:szCs w:val="24"/>
              </w:rPr>
              <w:t>________________________________</w:t>
            </w:r>
          </w:p>
          <w:p w:rsidR="0003493C" w:rsidRPr="0003493C" w:rsidRDefault="0003493C" w:rsidP="0003493C">
            <w:pPr>
              <w:jc w:val="both"/>
              <w:rPr>
                <w:b/>
                <w:sz w:val="24"/>
                <w:szCs w:val="24"/>
              </w:rPr>
            </w:pPr>
            <w:r w:rsidRPr="0003493C">
              <w:rPr>
                <w:sz w:val="24"/>
                <w:szCs w:val="24"/>
              </w:rPr>
              <w:t>________________________________</w:t>
            </w:r>
          </w:p>
          <w:p w:rsidR="0003493C" w:rsidRPr="0003493C" w:rsidRDefault="0003493C" w:rsidP="0003493C">
            <w:pPr>
              <w:jc w:val="both"/>
              <w:rPr>
                <w:b/>
                <w:sz w:val="24"/>
                <w:szCs w:val="24"/>
              </w:rPr>
            </w:pPr>
            <w:r w:rsidRPr="0003493C">
              <w:rPr>
                <w:sz w:val="24"/>
                <w:szCs w:val="24"/>
              </w:rPr>
              <w:t>________________________________</w:t>
            </w:r>
          </w:p>
          <w:p w:rsidR="0003493C" w:rsidRPr="0003493C" w:rsidRDefault="0003493C" w:rsidP="0003493C">
            <w:pPr>
              <w:jc w:val="both"/>
              <w:rPr>
                <w:sz w:val="24"/>
                <w:szCs w:val="24"/>
              </w:rPr>
            </w:pPr>
            <w:r w:rsidRPr="0003493C">
              <w:rPr>
                <w:sz w:val="24"/>
                <w:szCs w:val="24"/>
              </w:rPr>
              <w:t>________________________________</w:t>
            </w:r>
          </w:p>
        </w:tc>
        <w:tc>
          <w:tcPr>
            <w:tcW w:w="4536" w:type="dxa"/>
          </w:tcPr>
          <w:p w:rsidR="0003493C" w:rsidRPr="0003493C" w:rsidRDefault="0003493C" w:rsidP="0003493C">
            <w:pPr>
              <w:jc w:val="both"/>
              <w:rPr>
                <w:b/>
                <w:sz w:val="24"/>
                <w:szCs w:val="24"/>
              </w:rPr>
            </w:pPr>
            <w:r w:rsidRPr="0003493C">
              <w:rPr>
                <w:b/>
                <w:sz w:val="24"/>
                <w:szCs w:val="24"/>
              </w:rPr>
              <w:t>Сторона 1:</w:t>
            </w:r>
          </w:p>
          <w:p w:rsidR="0003493C" w:rsidRPr="0003493C" w:rsidRDefault="0003493C" w:rsidP="0003493C">
            <w:pPr>
              <w:rPr>
                <w:b/>
                <w:sz w:val="24"/>
                <w:szCs w:val="24"/>
              </w:rPr>
            </w:pPr>
            <w:r w:rsidRPr="0003493C">
              <w:rPr>
                <w:b/>
                <w:sz w:val="24"/>
                <w:szCs w:val="24"/>
              </w:rPr>
              <w:t>АО «УК «Кузбассразрезуголь»</w:t>
            </w:r>
          </w:p>
          <w:p w:rsidR="0003493C" w:rsidRPr="0003493C" w:rsidRDefault="0003493C" w:rsidP="0003493C">
            <w:pPr>
              <w:rPr>
                <w:sz w:val="24"/>
                <w:szCs w:val="24"/>
              </w:rPr>
            </w:pPr>
            <w:r w:rsidRPr="0003493C">
              <w:rPr>
                <w:sz w:val="24"/>
                <w:szCs w:val="24"/>
              </w:rPr>
              <w:t xml:space="preserve">ИНН: 4205049090 КПП: 420501001 </w:t>
            </w:r>
          </w:p>
          <w:p w:rsidR="0003493C" w:rsidRPr="0003493C" w:rsidRDefault="0003493C" w:rsidP="0003493C">
            <w:pPr>
              <w:rPr>
                <w:sz w:val="24"/>
                <w:szCs w:val="24"/>
              </w:rPr>
            </w:pPr>
            <w:r w:rsidRPr="0003493C">
              <w:rPr>
                <w:sz w:val="24"/>
                <w:szCs w:val="24"/>
              </w:rPr>
              <w:t>ОГРН: 1034205040935</w:t>
            </w:r>
          </w:p>
          <w:p w:rsidR="0003493C" w:rsidRPr="0003493C" w:rsidRDefault="0003493C" w:rsidP="0003493C">
            <w:pPr>
              <w:rPr>
                <w:sz w:val="24"/>
                <w:szCs w:val="24"/>
              </w:rPr>
            </w:pPr>
            <w:r w:rsidRPr="0003493C">
              <w:rPr>
                <w:sz w:val="24"/>
                <w:szCs w:val="24"/>
              </w:rPr>
              <w:t>Юр./почт. адрес: 650054, г. Кемерово, Пионерский б-р, 4 «А»</w:t>
            </w:r>
          </w:p>
        </w:tc>
      </w:tr>
      <w:tr w:rsidR="0003493C" w:rsidRPr="0003493C" w:rsidTr="008643AE">
        <w:tc>
          <w:tcPr>
            <w:tcW w:w="4820" w:type="dxa"/>
          </w:tcPr>
          <w:p w:rsidR="0003493C" w:rsidRPr="0003493C" w:rsidRDefault="0003493C" w:rsidP="0003493C">
            <w:pPr>
              <w:jc w:val="both"/>
              <w:rPr>
                <w:b/>
                <w:sz w:val="24"/>
                <w:szCs w:val="24"/>
              </w:rPr>
            </w:pPr>
          </w:p>
        </w:tc>
        <w:tc>
          <w:tcPr>
            <w:tcW w:w="4536" w:type="dxa"/>
          </w:tcPr>
          <w:p w:rsidR="0003493C" w:rsidRPr="0003493C" w:rsidRDefault="0003493C" w:rsidP="0003493C">
            <w:pPr>
              <w:jc w:val="both"/>
              <w:rPr>
                <w:b/>
                <w:sz w:val="24"/>
                <w:szCs w:val="24"/>
              </w:rPr>
            </w:pPr>
          </w:p>
        </w:tc>
      </w:tr>
      <w:tr w:rsidR="0003493C" w:rsidRPr="0003493C" w:rsidTr="008643AE">
        <w:tc>
          <w:tcPr>
            <w:tcW w:w="4820" w:type="dxa"/>
          </w:tcPr>
          <w:p w:rsidR="0003493C" w:rsidRPr="0003493C" w:rsidRDefault="0003493C" w:rsidP="0003493C">
            <w:pPr>
              <w:jc w:val="both"/>
              <w:rPr>
                <w:b/>
                <w:sz w:val="24"/>
                <w:szCs w:val="24"/>
              </w:rPr>
            </w:pPr>
            <w:r w:rsidRPr="0003493C">
              <w:rPr>
                <w:b/>
                <w:sz w:val="24"/>
                <w:szCs w:val="24"/>
              </w:rPr>
              <w:t>От Стороны 2:</w:t>
            </w:r>
          </w:p>
          <w:p w:rsidR="0003493C" w:rsidRPr="0003493C" w:rsidRDefault="0003493C" w:rsidP="0003493C">
            <w:pPr>
              <w:jc w:val="both"/>
              <w:rPr>
                <w:b/>
                <w:sz w:val="24"/>
                <w:szCs w:val="24"/>
                <w:lang w:val="en-US"/>
              </w:rPr>
            </w:pPr>
          </w:p>
          <w:p w:rsidR="0003493C" w:rsidRPr="0003493C" w:rsidRDefault="0003493C" w:rsidP="0003493C">
            <w:pPr>
              <w:jc w:val="both"/>
              <w:rPr>
                <w:b/>
                <w:sz w:val="24"/>
                <w:szCs w:val="24"/>
                <w:lang w:val="en-US"/>
              </w:rPr>
            </w:pPr>
          </w:p>
          <w:p w:rsidR="0003493C" w:rsidRPr="0003493C" w:rsidRDefault="0003493C" w:rsidP="0003493C">
            <w:pPr>
              <w:jc w:val="both"/>
              <w:rPr>
                <w:b/>
                <w:sz w:val="24"/>
                <w:szCs w:val="24"/>
              </w:rPr>
            </w:pPr>
            <w:r w:rsidRPr="0003493C">
              <w:rPr>
                <w:b/>
                <w:sz w:val="24"/>
                <w:szCs w:val="24"/>
              </w:rPr>
              <w:t>_______________/__________________/</w:t>
            </w:r>
          </w:p>
        </w:tc>
        <w:tc>
          <w:tcPr>
            <w:tcW w:w="4536" w:type="dxa"/>
          </w:tcPr>
          <w:p w:rsidR="0003493C" w:rsidRPr="0003493C" w:rsidRDefault="0003493C" w:rsidP="0003493C">
            <w:pPr>
              <w:jc w:val="both"/>
              <w:rPr>
                <w:b/>
                <w:sz w:val="24"/>
                <w:szCs w:val="24"/>
              </w:rPr>
            </w:pPr>
            <w:r w:rsidRPr="0003493C">
              <w:rPr>
                <w:b/>
                <w:sz w:val="24"/>
                <w:szCs w:val="24"/>
              </w:rPr>
              <w:t>От Стороны 1:</w:t>
            </w:r>
          </w:p>
          <w:p w:rsidR="0003493C" w:rsidRPr="0003493C" w:rsidRDefault="0003493C" w:rsidP="0003493C">
            <w:pPr>
              <w:jc w:val="both"/>
              <w:rPr>
                <w:b/>
                <w:sz w:val="24"/>
                <w:szCs w:val="24"/>
              </w:rPr>
            </w:pPr>
          </w:p>
          <w:p w:rsidR="0003493C" w:rsidRPr="0003493C" w:rsidRDefault="0003493C" w:rsidP="0003493C">
            <w:pPr>
              <w:jc w:val="both"/>
              <w:rPr>
                <w:b/>
                <w:sz w:val="24"/>
                <w:szCs w:val="24"/>
              </w:rPr>
            </w:pPr>
          </w:p>
          <w:p w:rsidR="0003493C" w:rsidRPr="0003493C" w:rsidRDefault="0003493C" w:rsidP="00B34DCA">
            <w:pPr>
              <w:jc w:val="both"/>
              <w:rPr>
                <w:b/>
                <w:sz w:val="24"/>
                <w:szCs w:val="24"/>
              </w:rPr>
            </w:pPr>
            <w:r w:rsidRPr="0003493C">
              <w:rPr>
                <w:b/>
                <w:sz w:val="24"/>
                <w:szCs w:val="24"/>
              </w:rPr>
              <w:t>_________________/</w:t>
            </w:r>
            <w:r w:rsidR="00B34DCA">
              <w:rPr>
                <w:b/>
                <w:sz w:val="24"/>
                <w:szCs w:val="24"/>
              </w:rPr>
              <w:t>С.В. Матва</w:t>
            </w:r>
            <w:r w:rsidRPr="0003493C">
              <w:rPr>
                <w:b/>
                <w:sz w:val="24"/>
                <w:szCs w:val="24"/>
              </w:rPr>
              <w:t xml:space="preserve"> /</w:t>
            </w:r>
          </w:p>
        </w:tc>
      </w:tr>
      <w:tr w:rsidR="0003493C" w:rsidRPr="0003493C" w:rsidTr="008643AE">
        <w:tc>
          <w:tcPr>
            <w:tcW w:w="4820" w:type="dxa"/>
          </w:tcPr>
          <w:p w:rsidR="0003493C" w:rsidRPr="0003493C" w:rsidRDefault="0003493C" w:rsidP="0003493C">
            <w:pPr>
              <w:jc w:val="both"/>
              <w:rPr>
                <w:b/>
                <w:sz w:val="24"/>
                <w:szCs w:val="24"/>
              </w:rPr>
            </w:pPr>
            <w:r w:rsidRPr="0003493C">
              <w:rPr>
                <w:b/>
                <w:sz w:val="24"/>
                <w:szCs w:val="24"/>
              </w:rPr>
              <w:t>м.п.</w:t>
            </w:r>
          </w:p>
        </w:tc>
        <w:tc>
          <w:tcPr>
            <w:tcW w:w="4536" w:type="dxa"/>
          </w:tcPr>
          <w:p w:rsidR="0003493C" w:rsidRPr="0003493C" w:rsidRDefault="0003493C" w:rsidP="0003493C">
            <w:pPr>
              <w:jc w:val="both"/>
              <w:rPr>
                <w:b/>
                <w:sz w:val="24"/>
                <w:szCs w:val="24"/>
              </w:rPr>
            </w:pPr>
            <w:r w:rsidRPr="0003493C">
              <w:rPr>
                <w:b/>
                <w:sz w:val="24"/>
                <w:szCs w:val="24"/>
              </w:rPr>
              <w:t>м.п.</w:t>
            </w:r>
          </w:p>
        </w:tc>
      </w:tr>
    </w:tbl>
    <w:p w:rsidR="0003493C" w:rsidRPr="0003493C" w:rsidRDefault="0003493C" w:rsidP="0003493C">
      <w:pPr>
        <w:jc w:val="both"/>
        <w:rPr>
          <w:sz w:val="24"/>
          <w:szCs w:val="28"/>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r w:rsidRPr="0003493C">
        <w:rPr>
          <w:noProof/>
        </w:rPr>
        <w:drawing>
          <wp:inline distT="0" distB="0" distL="0" distR="0" wp14:anchorId="4AC95C18" wp14:editId="0CD5B6E0">
            <wp:extent cx="6120765" cy="64414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6441480"/>
                    </a:xfrm>
                    <a:prstGeom prst="rect">
                      <a:avLst/>
                    </a:prstGeom>
                    <a:noFill/>
                    <a:ln>
                      <a:noFill/>
                    </a:ln>
                  </pic:spPr>
                </pic:pic>
              </a:graphicData>
            </a:graphic>
          </wp:inline>
        </w:drawing>
      </w: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4E15D5" w:rsidP="00096609">
      <w:pPr>
        <w:tabs>
          <w:tab w:val="left" w:pos="851"/>
        </w:tabs>
        <w:ind w:firstLine="567"/>
        <w:jc w:val="both"/>
        <w:rPr>
          <w:rFonts w:ascii="Arial" w:hAnsi="Arial" w:cs="Arial"/>
        </w:rPr>
      </w:pPr>
      <w:r w:rsidRPr="0003493C">
        <w:rPr>
          <w:noProof/>
        </w:rPr>
        <w:lastRenderedPageBreak/>
        <w:drawing>
          <wp:inline distT="0" distB="0" distL="0" distR="0" wp14:anchorId="3226FCDD" wp14:editId="2C39A48B">
            <wp:extent cx="6120765" cy="10038080"/>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10038080"/>
                    </a:xfrm>
                    <a:prstGeom prst="rect">
                      <a:avLst/>
                    </a:prstGeom>
                    <a:noFill/>
                    <a:ln>
                      <a:noFill/>
                    </a:ln>
                  </pic:spPr>
                </pic:pic>
              </a:graphicData>
            </a:graphic>
          </wp:inline>
        </w:drawing>
      </w:r>
    </w:p>
    <w:p w:rsidR="0003493C" w:rsidRDefault="0003493C" w:rsidP="00096609">
      <w:pPr>
        <w:tabs>
          <w:tab w:val="left" w:pos="851"/>
        </w:tabs>
        <w:ind w:firstLine="567"/>
        <w:jc w:val="both"/>
        <w:rPr>
          <w:rFonts w:ascii="Arial" w:hAnsi="Arial" w:cs="Arial"/>
        </w:rPr>
      </w:pPr>
    </w:p>
    <w:p w:rsidR="0003493C" w:rsidRDefault="0003493C" w:rsidP="00096609">
      <w:pPr>
        <w:tabs>
          <w:tab w:val="left" w:pos="851"/>
        </w:tabs>
        <w:ind w:firstLine="567"/>
        <w:jc w:val="both"/>
        <w:rPr>
          <w:rFonts w:ascii="Arial" w:hAnsi="Arial" w:cs="Arial"/>
        </w:rPr>
      </w:pPr>
    </w:p>
    <w:p w:rsidR="0003493C" w:rsidRDefault="0003493C" w:rsidP="00510E2F">
      <w:pPr>
        <w:tabs>
          <w:tab w:val="left" w:pos="851"/>
        </w:tabs>
        <w:jc w:val="both"/>
        <w:rPr>
          <w:rFonts w:ascii="Arial" w:hAnsi="Arial" w:cs="Arial"/>
        </w:rPr>
      </w:pPr>
    </w:p>
    <w:sectPr w:rsidR="0003493C" w:rsidSect="000054EC">
      <w:pgSz w:w="11906" w:h="16838"/>
      <w:pgMar w:top="568" w:right="849"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BAB" w:rsidRDefault="00484BAB" w:rsidP="00AE0D0E">
      <w:r>
        <w:separator/>
      </w:r>
    </w:p>
  </w:endnote>
  <w:endnote w:type="continuationSeparator" w:id="0">
    <w:p w:rsidR="00484BAB" w:rsidRDefault="00484BAB" w:rsidP="00AE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BAB" w:rsidRDefault="00484BAB" w:rsidP="00AE0D0E">
      <w:r>
        <w:separator/>
      </w:r>
    </w:p>
  </w:footnote>
  <w:footnote w:type="continuationSeparator" w:id="0">
    <w:p w:rsidR="00484BAB" w:rsidRDefault="00484BAB" w:rsidP="00AE0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3CA"/>
    <w:multiLevelType w:val="multilevel"/>
    <w:tmpl w:val="C36EE04E"/>
    <w:lvl w:ilvl="0">
      <w:start w:val="1"/>
      <w:numFmt w:val="decimal"/>
      <w:lvlText w:val="%1."/>
      <w:lvlJc w:val="left"/>
      <w:pPr>
        <w:ind w:left="928"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7195BF6"/>
    <w:multiLevelType w:val="hybridMultilevel"/>
    <w:tmpl w:val="A7C85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B16B7B"/>
    <w:multiLevelType w:val="hybridMultilevel"/>
    <w:tmpl w:val="D99A9E16"/>
    <w:lvl w:ilvl="0" w:tplc="FC34E2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06A41CE"/>
    <w:multiLevelType w:val="multilevel"/>
    <w:tmpl w:val="769CAF0C"/>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9E74C6"/>
    <w:multiLevelType w:val="hybridMultilevel"/>
    <w:tmpl w:val="0F34B188"/>
    <w:lvl w:ilvl="0" w:tplc="FDC89C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2B06962"/>
    <w:multiLevelType w:val="hybridMultilevel"/>
    <w:tmpl w:val="BE16FD74"/>
    <w:lvl w:ilvl="0" w:tplc="CE84151A">
      <w:start w:val="1"/>
      <w:numFmt w:val="decimal"/>
      <w:lvlText w:val="%1."/>
      <w:lvlJc w:val="left"/>
      <w:pPr>
        <w:ind w:left="786" w:hanging="360"/>
      </w:pPr>
      <w:rPr>
        <w:rFonts w:ascii="Arial" w:hAnsi="Arial" w:cs="Arial" w:hint="default"/>
        <w:sz w:val="20"/>
        <w:szCs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3ED365F7"/>
    <w:multiLevelType w:val="multilevel"/>
    <w:tmpl w:val="13E8FA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Arial" w:eastAsia="Arial" w:hAnsi="Arial" w:cs="Arial" w:hint="default"/>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0969B6"/>
    <w:multiLevelType w:val="multilevel"/>
    <w:tmpl w:val="CA325FEC"/>
    <w:lvl w:ilvl="0">
      <w:start w:val="2"/>
      <w:numFmt w:val="decimal"/>
      <w:lvlText w:val="%1."/>
      <w:lvlJc w:val="left"/>
      <w:pPr>
        <w:tabs>
          <w:tab w:val="num" w:pos="360"/>
        </w:tabs>
        <w:ind w:left="360" w:hanging="360"/>
      </w:pPr>
    </w:lvl>
    <w:lvl w:ilvl="1">
      <w:start w:val="1"/>
      <w:numFmt w:val="decimal"/>
      <w:isLgl/>
      <w:suff w:val="space"/>
      <w:lvlText w:val="%1.%2."/>
      <w:lvlJc w:val="left"/>
      <w:pPr>
        <w:ind w:left="1004" w:hanging="720"/>
      </w:pPr>
      <w:rPr>
        <w:b w:val="0"/>
      </w:rPr>
    </w:lvl>
    <w:lvl w:ilvl="2">
      <w:start w:val="1"/>
      <w:numFmt w:val="decimal"/>
      <w:isLgl/>
      <w:suff w:val="space"/>
      <w:lvlText w:val="%1.%2.%3."/>
      <w:lvlJc w:val="left"/>
      <w:pPr>
        <w:ind w:left="1288" w:hanging="720"/>
      </w:pPr>
      <w:rPr>
        <w:b w:val="0"/>
      </w:rPr>
    </w:lvl>
    <w:lvl w:ilvl="3">
      <w:start w:val="1"/>
      <w:numFmt w:val="decimal"/>
      <w:isLgl/>
      <w:suff w:val="space"/>
      <w:lvlText w:val="%1.%2.%3.%4."/>
      <w:lvlJc w:val="left"/>
      <w:pPr>
        <w:ind w:left="1572" w:hanging="720"/>
      </w:pPr>
      <w:rPr>
        <w:b w:val="0"/>
      </w:rPr>
    </w:lvl>
    <w:lvl w:ilvl="4">
      <w:start w:val="1"/>
      <w:numFmt w:val="decimal"/>
      <w:isLgl/>
      <w:lvlText w:val="%1.%2.%3.%4.%5."/>
      <w:lvlJc w:val="left"/>
      <w:pPr>
        <w:tabs>
          <w:tab w:val="num" w:pos="2216"/>
        </w:tabs>
        <w:ind w:left="2216" w:hanging="1080"/>
      </w:pPr>
    </w:lvl>
    <w:lvl w:ilvl="5">
      <w:start w:val="1"/>
      <w:numFmt w:val="decimal"/>
      <w:isLgl/>
      <w:lvlText w:val="%1.%2.%3.%4.%5.%6."/>
      <w:lvlJc w:val="left"/>
      <w:pPr>
        <w:tabs>
          <w:tab w:val="num" w:pos="2500"/>
        </w:tabs>
        <w:ind w:left="2500" w:hanging="1080"/>
      </w:pPr>
    </w:lvl>
    <w:lvl w:ilvl="6">
      <w:start w:val="1"/>
      <w:numFmt w:val="decimal"/>
      <w:isLgl/>
      <w:lvlText w:val="%1.%2.%3.%4.%5.%6.%7."/>
      <w:lvlJc w:val="left"/>
      <w:pPr>
        <w:tabs>
          <w:tab w:val="num" w:pos="3144"/>
        </w:tabs>
        <w:ind w:left="3144" w:hanging="1440"/>
      </w:pPr>
    </w:lvl>
    <w:lvl w:ilvl="7">
      <w:start w:val="1"/>
      <w:numFmt w:val="decimal"/>
      <w:isLgl/>
      <w:lvlText w:val="%1.%2.%3.%4.%5.%6.%7.%8."/>
      <w:lvlJc w:val="left"/>
      <w:pPr>
        <w:tabs>
          <w:tab w:val="num" w:pos="3428"/>
        </w:tabs>
        <w:ind w:left="3428" w:hanging="1440"/>
      </w:pPr>
    </w:lvl>
    <w:lvl w:ilvl="8">
      <w:start w:val="1"/>
      <w:numFmt w:val="decimal"/>
      <w:isLgl/>
      <w:lvlText w:val="%1.%2.%3.%4.%5.%6.%7.%8.%9."/>
      <w:lvlJc w:val="left"/>
      <w:pPr>
        <w:tabs>
          <w:tab w:val="num" w:pos="4072"/>
        </w:tabs>
        <w:ind w:left="4072" w:hanging="1800"/>
      </w:pPr>
    </w:lvl>
  </w:abstractNum>
  <w:abstractNum w:abstractNumId="8" w15:restartNumberingAfterBreak="0">
    <w:nsid w:val="4A9D2A03"/>
    <w:multiLevelType w:val="multilevel"/>
    <w:tmpl w:val="F14A68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43F3E63"/>
    <w:multiLevelType w:val="hybridMultilevel"/>
    <w:tmpl w:val="2C367982"/>
    <w:lvl w:ilvl="0" w:tplc="4DC04492">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644C7E8C"/>
    <w:multiLevelType w:val="hybridMultilevel"/>
    <w:tmpl w:val="0CBE210A"/>
    <w:lvl w:ilvl="0" w:tplc="98B4DB20">
      <w:start w:val="1"/>
      <w:numFmt w:val="russianLower"/>
      <w:lvlText w:val="%1)"/>
      <w:lvlJc w:val="left"/>
      <w:pPr>
        <w:ind w:left="1429" w:hanging="360"/>
      </w:pPr>
      <w:rPr>
        <w:rFonts w:hint="default"/>
      </w:rPr>
    </w:lvl>
    <w:lvl w:ilvl="1" w:tplc="D9E609AE" w:tentative="1">
      <w:start w:val="1"/>
      <w:numFmt w:val="lowerLetter"/>
      <w:lvlText w:val="%2."/>
      <w:lvlJc w:val="left"/>
      <w:pPr>
        <w:ind w:left="2149" w:hanging="360"/>
      </w:pPr>
    </w:lvl>
    <w:lvl w:ilvl="2" w:tplc="CA047610" w:tentative="1">
      <w:start w:val="1"/>
      <w:numFmt w:val="lowerRoman"/>
      <w:lvlText w:val="%3."/>
      <w:lvlJc w:val="right"/>
      <w:pPr>
        <w:ind w:left="2869" w:hanging="180"/>
      </w:pPr>
    </w:lvl>
    <w:lvl w:ilvl="3" w:tplc="A1748FA2" w:tentative="1">
      <w:start w:val="1"/>
      <w:numFmt w:val="decimal"/>
      <w:lvlText w:val="%4."/>
      <w:lvlJc w:val="left"/>
      <w:pPr>
        <w:ind w:left="3589" w:hanging="360"/>
      </w:pPr>
    </w:lvl>
    <w:lvl w:ilvl="4" w:tplc="B0F2E376" w:tentative="1">
      <w:start w:val="1"/>
      <w:numFmt w:val="lowerLetter"/>
      <w:lvlText w:val="%5."/>
      <w:lvlJc w:val="left"/>
      <w:pPr>
        <w:ind w:left="4309" w:hanging="360"/>
      </w:pPr>
    </w:lvl>
    <w:lvl w:ilvl="5" w:tplc="C1AC815C" w:tentative="1">
      <w:start w:val="1"/>
      <w:numFmt w:val="lowerRoman"/>
      <w:lvlText w:val="%6."/>
      <w:lvlJc w:val="right"/>
      <w:pPr>
        <w:ind w:left="5029" w:hanging="180"/>
      </w:pPr>
    </w:lvl>
    <w:lvl w:ilvl="6" w:tplc="2AE625A8" w:tentative="1">
      <w:start w:val="1"/>
      <w:numFmt w:val="decimal"/>
      <w:lvlText w:val="%7."/>
      <w:lvlJc w:val="left"/>
      <w:pPr>
        <w:ind w:left="5749" w:hanging="360"/>
      </w:pPr>
    </w:lvl>
    <w:lvl w:ilvl="7" w:tplc="279AA754" w:tentative="1">
      <w:start w:val="1"/>
      <w:numFmt w:val="lowerLetter"/>
      <w:lvlText w:val="%8."/>
      <w:lvlJc w:val="left"/>
      <w:pPr>
        <w:ind w:left="6469" w:hanging="360"/>
      </w:pPr>
    </w:lvl>
    <w:lvl w:ilvl="8" w:tplc="F044EE7A" w:tentative="1">
      <w:start w:val="1"/>
      <w:numFmt w:val="lowerRoman"/>
      <w:lvlText w:val="%9."/>
      <w:lvlJc w:val="right"/>
      <w:pPr>
        <w:ind w:left="7189" w:hanging="180"/>
      </w:pPr>
    </w:lvl>
  </w:abstractNum>
  <w:abstractNum w:abstractNumId="11" w15:restartNumberingAfterBreak="0">
    <w:nsid w:val="6AF036FE"/>
    <w:multiLevelType w:val="multilevel"/>
    <w:tmpl w:val="B8CE2C30"/>
    <w:lvl w:ilvl="0">
      <w:start w:val="4"/>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8314CD"/>
    <w:multiLevelType w:val="multilevel"/>
    <w:tmpl w:val="769CAF0C"/>
    <w:lvl w:ilvl="0">
      <w:start w:val="1"/>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CC3C18"/>
    <w:multiLevelType w:val="multilevel"/>
    <w:tmpl w:val="AA54EC40"/>
    <w:lvl w:ilvl="0">
      <w:start w:val="10"/>
      <w:numFmt w:val="decimal"/>
      <w:lvlText w:val="%1."/>
      <w:lvlJc w:val="left"/>
      <w:pPr>
        <w:ind w:left="786"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10"/>
  </w:num>
  <w:num w:numId="4">
    <w:abstractNumId w:val="9"/>
  </w:num>
  <w:num w:numId="5">
    <w:abstractNumId w:val="1"/>
  </w:num>
  <w:num w:numId="6">
    <w:abstractNumId w:val="6"/>
  </w:num>
  <w:num w:numId="7">
    <w:abstractNumId w:val="8"/>
  </w:num>
  <w:num w:numId="8">
    <w:abstractNumId w:val="11"/>
  </w:num>
  <w:num w:numId="9">
    <w:abstractNumId w:val="2"/>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719"/>
    <w:rsid w:val="000054EC"/>
    <w:rsid w:val="000072C3"/>
    <w:rsid w:val="00024983"/>
    <w:rsid w:val="0002498D"/>
    <w:rsid w:val="0002718B"/>
    <w:rsid w:val="000322D0"/>
    <w:rsid w:val="00033724"/>
    <w:rsid w:val="0003493C"/>
    <w:rsid w:val="00042AC9"/>
    <w:rsid w:val="00050874"/>
    <w:rsid w:val="000565A3"/>
    <w:rsid w:val="00061C50"/>
    <w:rsid w:val="0007262D"/>
    <w:rsid w:val="00073107"/>
    <w:rsid w:val="0007735F"/>
    <w:rsid w:val="00096609"/>
    <w:rsid w:val="0009673E"/>
    <w:rsid w:val="0009710D"/>
    <w:rsid w:val="000A6256"/>
    <w:rsid w:val="000B05EC"/>
    <w:rsid w:val="000B15BB"/>
    <w:rsid w:val="000B5055"/>
    <w:rsid w:val="000D3C72"/>
    <w:rsid w:val="000D5A63"/>
    <w:rsid w:val="000E027D"/>
    <w:rsid w:val="000F0724"/>
    <w:rsid w:val="000F2EEB"/>
    <w:rsid w:val="000F6B7F"/>
    <w:rsid w:val="00122D4A"/>
    <w:rsid w:val="00132757"/>
    <w:rsid w:val="00154EB1"/>
    <w:rsid w:val="0015738F"/>
    <w:rsid w:val="00161167"/>
    <w:rsid w:val="0017598C"/>
    <w:rsid w:val="001769BA"/>
    <w:rsid w:val="00177413"/>
    <w:rsid w:val="001847F7"/>
    <w:rsid w:val="00190318"/>
    <w:rsid w:val="001A3829"/>
    <w:rsid w:val="001A4AA5"/>
    <w:rsid w:val="001C33C3"/>
    <w:rsid w:val="001C6050"/>
    <w:rsid w:val="001E2023"/>
    <w:rsid w:val="001F6182"/>
    <w:rsid w:val="001F70E4"/>
    <w:rsid w:val="001F7708"/>
    <w:rsid w:val="0020741D"/>
    <w:rsid w:val="002151A3"/>
    <w:rsid w:val="002230CB"/>
    <w:rsid w:val="002258C0"/>
    <w:rsid w:val="0025093F"/>
    <w:rsid w:val="002520D3"/>
    <w:rsid w:val="00255EA2"/>
    <w:rsid w:val="00265ECB"/>
    <w:rsid w:val="00267449"/>
    <w:rsid w:val="002841F3"/>
    <w:rsid w:val="00284A1E"/>
    <w:rsid w:val="0028522D"/>
    <w:rsid w:val="002963BC"/>
    <w:rsid w:val="002B4D5E"/>
    <w:rsid w:val="002C2311"/>
    <w:rsid w:val="002D6344"/>
    <w:rsid w:val="002F0577"/>
    <w:rsid w:val="003021BC"/>
    <w:rsid w:val="00307895"/>
    <w:rsid w:val="00315D4F"/>
    <w:rsid w:val="003176ED"/>
    <w:rsid w:val="00330141"/>
    <w:rsid w:val="003407C2"/>
    <w:rsid w:val="00344258"/>
    <w:rsid w:val="00351690"/>
    <w:rsid w:val="00354DD8"/>
    <w:rsid w:val="00357A9D"/>
    <w:rsid w:val="0036286E"/>
    <w:rsid w:val="00366404"/>
    <w:rsid w:val="003767D4"/>
    <w:rsid w:val="0038540C"/>
    <w:rsid w:val="00387366"/>
    <w:rsid w:val="00397346"/>
    <w:rsid w:val="003B3C17"/>
    <w:rsid w:val="003C4540"/>
    <w:rsid w:val="003D236E"/>
    <w:rsid w:val="003E6EA2"/>
    <w:rsid w:val="00416BC3"/>
    <w:rsid w:val="004175B4"/>
    <w:rsid w:val="00426AA6"/>
    <w:rsid w:val="00433531"/>
    <w:rsid w:val="00435B8C"/>
    <w:rsid w:val="00440D65"/>
    <w:rsid w:val="00455941"/>
    <w:rsid w:val="00465CE3"/>
    <w:rsid w:val="00471444"/>
    <w:rsid w:val="004737F7"/>
    <w:rsid w:val="0048124C"/>
    <w:rsid w:val="00481D36"/>
    <w:rsid w:val="004820C7"/>
    <w:rsid w:val="00484BAB"/>
    <w:rsid w:val="00492699"/>
    <w:rsid w:val="0049578D"/>
    <w:rsid w:val="004A374C"/>
    <w:rsid w:val="004B5A1F"/>
    <w:rsid w:val="004B5C3B"/>
    <w:rsid w:val="004C494B"/>
    <w:rsid w:val="004E15D5"/>
    <w:rsid w:val="004E578D"/>
    <w:rsid w:val="004E5A99"/>
    <w:rsid w:val="00510E2F"/>
    <w:rsid w:val="00512C57"/>
    <w:rsid w:val="00522770"/>
    <w:rsid w:val="00530059"/>
    <w:rsid w:val="005303F7"/>
    <w:rsid w:val="005344F6"/>
    <w:rsid w:val="005367D8"/>
    <w:rsid w:val="005519E4"/>
    <w:rsid w:val="00557443"/>
    <w:rsid w:val="0056363D"/>
    <w:rsid w:val="005725E8"/>
    <w:rsid w:val="00576740"/>
    <w:rsid w:val="005A047C"/>
    <w:rsid w:val="005A59CE"/>
    <w:rsid w:val="005C10A4"/>
    <w:rsid w:val="005C42B8"/>
    <w:rsid w:val="005D12FF"/>
    <w:rsid w:val="005E2993"/>
    <w:rsid w:val="005F4ABE"/>
    <w:rsid w:val="00601991"/>
    <w:rsid w:val="006021B9"/>
    <w:rsid w:val="0060584B"/>
    <w:rsid w:val="00606C1A"/>
    <w:rsid w:val="00611301"/>
    <w:rsid w:val="00613E79"/>
    <w:rsid w:val="0061636D"/>
    <w:rsid w:val="00620E20"/>
    <w:rsid w:val="0062234A"/>
    <w:rsid w:val="0062522A"/>
    <w:rsid w:val="0062747A"/>
    <w:rsid w:val="00627913"/>
    <w:rsid w:val="00654AA7"/>
    <w:rsid w:val="00657758"/>
    <w:rsid w:val="006648D1"/>
    <w:rsid w:val="006651B6"/>
    <w:rsid w:val="00665895"/>
    <w:rsid w:val="00672BF2"/>
    <w:rsid w:val="00673DAD"/>
    <w:rsid w:val="00680216"/>
    <w:rsid w:val="006936B1"/>
    <w:rsid w:val="00695938"/>
    <w:rsid w:val="006A16C1"/>
    <w:rsid w:val="006A2FBA"/>
    <w:rsid w:val="006A3348"/>
    <w:rsid w:val="006B0A23"/>
    <w:rsid w:val="006C11E3"/>
    <w:rsid w:val="006C7077"/>
    <w:rsid w:val="006D3066"/>
    <w:rsid w:val="006E5C3D"/>
    <w:rsid w:val="006E7DAB"/>
    <w:rsid w:val="006F0A9D"/>
    <w:rsid w:val="006F3D11"/>
    <w:rsid w:val="0070311F"/>
    <w:rsid w:val="0070770B"/>
    <w:rsid w:val="00712EBC"/>
    <w:rsid w:val="0072458B"/>
    <w:rsid w:val="007253E2"/>
    <w:rsid w:val="00725F01"/>
    <w:rsid w:val="00727B34"/>
    <w:rsid w:val="00736A18"/>
    <w:rsid w:val="0073754E"/>
    <w:rsid w:val="00743535"/>
    <w:rsid w:val="00743ABF"/>
    <w:rsid w:val="0077141A"/>
    <w:rsid w:val="007801B1"/>
    <w:rsid w:val="007A006F"/>
    <w:rsid w:val="007B28DD"/>
    <w:rsid w:val="007E4008"/>
    <w:rsid w:val="008010BD"/>
    <w:rsid w:val="008024CB"/>
    <w:rsid w:val="008079BA"/>
    <w:rsid w:val="00810810"/>
    <w:rsid w:val="00820B79"/>
    <w:rsid w:val="00824B00"/>
    <w:rsid w:val="008312CD"/>
    <w:rsid w:val="00836175"/>
    <w:rsid w:val="008441AF"/>
    <w:rsid w:val="00846A25"/>
    <w:rsid w:val="0085466B"/>
    <w:rsid w:val="00867121"/>
    <w:rsid w:val="00867AC7"/>
    <w:rsid w:val="00875FA4"/>
    <w:rsid w:val="00887D32"/>
    <w:rsid w:val="008A0591"/>
    <w:rsid w:val="008A1174"/>
    <w:rsid w:val="008A5576"/>
    <w:rsid w:val="008B6838"/>
    <w:rsid w:val="008C39F4"/>
    <w:rsid w:val="008E36DE"/>
    <w:rsid w:val="008F0AF8"/>
    <w:rsid w:val="008F0E03"/>
    <w:rsid w:val="00907A94"/>
    <w:rsid w:val="00910B0F"/>
    <w:rsid w:val="00911B8B"/>
    <w:rsid w:val="00914078"/>
    <w:rsid w:val="00921FAE"/>
    <w:rsid w:val="00924965"/>
    <w:rsid w:val="00931D25"/>
    <w:rsid w:val="00933657"/>
    <w:rsid w:val="00953C4F"/>
    <w:rsid w:val="00954D76"/>
    <w:rsid w:val="00975B97"/>
    <w:rsid w:val="009820AE"/>
    <w:rsid w:val="0098343B"/>
    <w:rsid w:val="00986948"/>
    <w:rsid w:val="00993CA0"/>
    <w:rsid w:val="00994E3A"/>
    <w:rsid w:val="009979E2"/>
    <w:rsid w:val="009B12D8"/>
    <w:rsid w:val="009C0719"/>
    <w:rsid w:val="009C24A2"/>
    <w:rsid w:val="009C5730"/>
    <w:rsid w:val="009F38D9"/>
    <w:rsid w:val="009F4CE2"/>
    <w:rsid w:val="009F527C"/>
    <w:rsid w:val="00A03C95"/>
    <w:rsid w:val="00A16BCD"/>
    <w:rsid w:val="00A302CF"/>
    <w:rsid w:val="00A56C91"/>
    <w:rsid w:val="00A61602"/>
    <w:rsid w:val="00A62EB8"/>
    <w:rsid w:val="00A70F25"/>
    <w:rsid w:val="00A76657"/>
    <w:rsid w:val="00AA489A"/>
    <w:rsid w:val="00AB5334"/>
    <w:rsid w:val="00AB68E7"/>
    <w:rsid w:val="00AC0AAB"/>
    <w:rsid w:val="00AE0D0E"/>
    <w:rsid w:val="00AE2513"/>
    <w:rsid w:val="00AE3684"/>
    <w:rsid w:val="00AE6F99"/>
    <w:rsid w:val="00B028BC"/>
    <w:rsid w:val="00B04414"/>
    <w:rsid w:val="00B05048"/>
    <w:rsid w:val="00B12576"/>
    <w:rsid w:val="00B32A0E"/>
    <w:rsid w:val="00B34DCA"/>
    <w:rsid w:val="00B35B32"/>
    <w:rsid w:val="00B46872"/>
    <w:rsid w:val="00B70162"/>
    <w:rsid w:val="00B7377C"/>
    <w:rsid w:val="00B90E87"/>
    <w:rsid w:val="00B96366"/>
    <w:rsid w:val="00BC011B"/>
    <w:rsid w:val="00BC1E45"/>
    <w:rsid w:val="00BD6B34"/>
    <w:rsid w:val="00BF1651"/>
    <w:rsid w:val="00BF2FBF"/>
    <w:rsid w:val="00BF68D5"/>
    <w:rsid w:val="00C038F4"/>
    <w:rsid w:val="00C04BD5"/>
    <w:rsid w:val="00C11F15"/>
    <w:rsid w:val="00C13952"/>
    <w:rsid w:val="00C16A66"/>
    <w:rsid w:val="00C17E08"/>
    <w:rsid w:val="00C25027"/>
    <w:rsid w:val="00C57E26"/>
    <w:rsid w:val="00C60526"/>
    <w:rsid w:val="00C61BDA"/>
    <w:rsid w:val="00C63B42"/>
    <w:rsid w:val="00C653ED"/>
    <w:rsid w:val="00C70915"/>
    <w:rsid w:val="00C75F9F"/>
    <w:rsid w:val="00C95610"/>
    <w:rsid w:val="00C975F4"/>
    <w:rsid w:val="00CA06A9"/>
    <w:rsid w:val="00CA3D78"/>
    <w:rsid w:val="00CD12F3"/>
    <w:rsid w:val="00CD4143"/>
    <w:rsid w:val="00CE0D70"/>
    <w:rsid w:val="00D05BBE"/>
    <w:rsid w:val="00D15C2F"/>
    <w:rsid w:val="00D15F88"/>
    <w:rsid w:val="00D169CA"/>
    <w:rsid w:val="00D17F72"/>
    <w:rsid w:val="00D41119"/>
    <w:rsid w:val="00D45338"/>
    <w:rsid w:val="00D47093"/>
    <w:rsid w:val="00D552C9"/>
    <w:rsid w:val="00D72A37"/>
    <w:rsid w:val="00D846FD"/>
    <w:rsid w:val="00D91466"/>
    <w:rsid w:val="00D92BA1"/>
    <w:rsid w:val="00DA1ADE"/>
    <w:rsid w:val="00DB6784"/>
    <w:rsid w:val="00DC2AFB"/>
    <w:rsid w:val="00DC7663"/>
    <w:rsid w:val="00DC77FF"/>
    <w:rsid w:val="00DD2E05"/>
    <w:rsid w:val="00DD3853"/>
    <w:rsid w:val="00DE0012"/>
    <w:rsid w:val="00DE5ACC"/>
    <w:rsid w:val="00DE7B3D"/>
    <w:rsid w:val="00E0296F"/>
    <w:rsid w:val="00E14548"/>
    <w:rsid w:val="00E15D3B"/>
    <w:rsid w:val="00E25E7F"/>
    <w:rsid w:val="00E33A9E"/>
    <w:rsid w:val="00E44DD6"/>
    <w:rsid w:val="00E459D9"/>
    <w:rsid w:val="00E53858"/>
    <w:rsid w:val="00E5522B"/>
    <w:rsid w:val="00E65271"/>
    <w:rsid w:val="00E6669F"/>
    <w:rsid w:val="00E66A75"/>
    <w:rsid w:val="00E7116E"/>
    <w:rsid w:val="00E72EB1"/>
    <w:rsid w:val="00E73DFA"/>
    <w:rsid w:val="00E74C4A"/>
    <w:rsid w:val="00E76D11"/>
    <w:rsid w:val="00E81F75"/>
    <w:rsid w:val="00E86703"/>
    <w:rsid w:val="00E91A06"/>
    <w:rsid w:val="00E9234E"/>
    <w:rsid w:val="00E947E9"/>
    <w:rsid w:val="00EA009B"/>
    <w:rsid w:val="00EA0672"/>
    <w:rsid w:val="00EA6C41"/>
    <w:rsid w:val="00EC6373"/>
    <w:rsid w:val="00EE1AFE"/>
    <w:rsid w:val="00EE3B29"/>
    <w:rsid w:val="00EE714C"/>
    <w:rsid w:val="00EF1CD0"/>
    <w:rsid w:val="00F0261D"/>
    <w:rsid w:val="00F07031"/>
    <w:rsid w:val="00F13A58"/>
    <w:rsid w:val="00F324EA"/>
    <w:rsid w:val="00F4064B"/>
    <w:rsid w:val="00F4101A"/>
    <w:rsid w:val="00F7799F"/>
    <w:rsid w:val="00F77D0F"/>
    <w:rsid w:val="00FB022E"/>
    <w:rsid w:val="00FB3C49"/>
    <w:rsid w:val="00FB614E"/>
    <w:rsid w:val="00FC19EF"/>
    <w:rsid w:val="00FC2D9F"/>
    <w:rsid w:val="00FC7CEE"/>
    <w:rsid w:val="00FF5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7B927-9B58-489A-B3F5-C1BBB46BE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609"/>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C60526"/>
    <w:pPr>
      <w:keepNext/>
      <w:outlineLvl w:val="3"/>
    </w:pPr>
    <w:rPr>
      <w:b/>
      <w:sz w:val="24"/>
    </w:rPr>
  </w:style>
  <w:style w:type="paragraph" w:styleId="5">
    <w:name w:val="heading 5"/>
    <w:basedOn w:val="a"/>
    <w:next w:val="a"/>
    <w:link w:val="50"/>
    <w:qFormat/>
    <w:rsid w:val="00C60526"/>
    <w:pPr>
      <w:keepNext/>
      <w:ind w:left="567" w:right="-284" w:hanging="567"/>
      <w:jc w:val="both"/>
      <w:outlineLvl w:val="4"/>
    </w:pPr>
    <w:rPr>
      <w:rFonts w:ascii="Arial" w:hAnsi="Arial"/>
      <w:b/>
      <w:i/>
      <w:sz w:val="21"/>
    </w:rPr>
  </w:style>
  <w:style w:type="paragraph" w:styleId="6">
    <w:name w:val="heading 6"/>
    <w:basedOn w:val="a"/>
    <w:next w:val="a"/>
    <w:link w:val="60"/>
    <w:qFormat/>
    <w:rsid w:val="00C60526"/>
    <w:pPr>
      <w:keepNext/>
      <w:ind w:left="567" w:right="-284" w:hanging="567"/>
      <w:jc w:val="both"/>
      <w:outlineLvl w:val="5"/>
    </w:pPr>
    <w:rPr>
      <w:rFonts w:ascii="Arial" w:hAnsi="Arial"/>
      <w:b/>
      <w:i/>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C60526"/>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C60526"/>
    <w:rPr>
      <w:rFonts w:ascii="Arial" w:eastAsia="Times New Roman" w:hAnsi="Arial" w:cs="Times New Roman"/>
      <w:b/>
      <w:i/>
      <w:sz w:val="21"/>
      <w:szCs w:val="20"/>
      <w:lang w:eastAsia="ru-RU"/>
    </w:rPr>
  </w:style>
  <w:style w:type="character" w:customStyle="1" w:styleId="60">
    <w:name w:val="Заголовок 6 Знак"/>
    <w:basedOn w:val="a0"/>
    <w:link w:val="6"/>
    <w:rsid w:val="00C60526"/>
    <w:rPr>
      <w:rFonts w:ascii="Arial" w:eastAsia="Times New Roman" w:hAnsi="Arial" w:cs="Times New Roman"/>
      <w:b/>
      <w:i/>
      <w:color w:val="000000"/>
      <w:sz w:val="21"/>
      <w:szCs w:val="20"/>
      <w:lang w:eastAsia="ru-RU"/>
    </w:rPr>
  </w:style>
  <w:style w:type="paragraph" w:styleId="3">
    <w:name w:val="Body Text Indent 3"/>
    <w:basedOn w:val="a"/>
    <w:link w:val="30"/>
    <w:rsid w:val="00C60526"/>
    <w:pPr>
      <w:ind w:left="567" w:hanging="567"/>
      <w:jc w:val="both"/>
    </w:pPr>
    <w:rPr>
      <w:rFonts w:ascii="Arial" w:hAnsi="Arial"/>
    </w:rPr>
  </w:style>
  <w:style w:type="character" w:customStyle="1" w:styleId="30">
    <w:name w:val="Основной текст с отступом 3 Знак"/>
    <w:basedOn w:val="a0"/>
    <w:link w:val="3"/>
    <w:rsid w:val="00C60526"/>
    <w:rPr>
      <w:rFonts w:ascii="Arial" w:eastAsia="Times New Roman" w:hAnsi="Arial" w:cs="Times New Roman"/>
      <w:sz w:val="20"/>
      <w:szCs w:val="20"/>
      <w:lang w:eastAsia="ru-RU"/>
    </w:rPr>
  </w:style>
  <w:style w:type="paragraph" w:styleId="2">
    <w:name w:val="Body Text Indent 2"/>
    <w:basedOn w:val="a"/>
    <w:link w:val="20"/>
    <w:rsid w:val="00C60526"/>
    <w:pPr>
      <w:ind w:firstLine="567"/>
      <w:jc w:val="both"/>
    </w:pPr>
    <w:rPr>
      <w:rFonts w:ascii="Arial" w:hAnsi="Arial"/>
    </w:rPr>
  </w:style>
  <w:style w:type="character" w:customStyle="1" w:styleId="20">
    <w:name w:val="Основной текст с отступом 2 Знак"/>
    <w:basedOn w:val="a0"/>
    <w:link w:val="2"/>
    <w:rsid w:val="00C60526"/>
    <w:rPr>
      <w:rFonts w:ascii="Arial" w:eastAsia="Times New Roman" w:hAnsi="Arial" w:cs="Times New Roman"/>
      <w:sz w:val="20"/>
      <w:szCs w:val="20"/>
      <w:lang w:eastAsia="ru-RU"/>
    </w:rPr>
  </w:style>
  <w:style w:type="paragraph" w:styleId="a3">
    <w:name w:val="Block Text"/>
    <w:basedOn w:val="a"/>
    <w:rsid w:val="00C60526"/>
    <w:pPr>
      <w:ind w:left="567" w:right="-284" w:hanging="567"/>
      <w:jc w:val="both"/>
    </w:pPr>
    <w:rPr>
      <w:rFonts w:ascii="Arial" w:hAnsi="Arial"/>
      <w:color w:val="000000"/>
      <w:sz w:val="21"/>
    </w:rPr>
  </w:style>
  <w:style w:type="paragraph" w:styleId="a4">
    <w:name w:val="List Paragraph"/>
    <w:aliases w:val="AC List 01,Bullet_IRAO,List Paragraph1,RSHB_Table-Normal,Table-Normal,Заголовок_3,Мой Список,Подпись рисунка"/>
    <w:basedOn w:val="a"/>
    <w:link w:val="a5"/>
    <w:uiPriority w:val="34"/>
    <w:qFormat/>
    <w:rsid w:val="00C653ED"/>
    <w:pPr>
      <w:ind w:left="720"/>
      <w:contextualSpacing/>
    </w:pPr>
  </w:style>
  <w:style w:type="character" w:styleId="a6">
    <w:name w:val="Hyperlink"/>
    <w:rsid w:val="00C653ED"/>
    <w:rPr>
      <w:color w:val="0000FF"/>
      <w:u w:val="single"/>
    </w:rPr>
  </w:style>
  <w:style w:type="character" w:customStyle="1" w:styleId="a5">
    <w:name w:val="Абзац списка Знак"/>
    <w:aliases w:val="AC List 01 Знак,Bullet_IRAO Знак,List Paragraph1 Знак,RSHB_Table-Normal Знак,Table-Normal Знак,Заголовок_3 Знак,Мой Список Знак,Подпись рисунка Знак"/>
    <w:basedOn w:val="a0"/>
    <w:link w:val="a4"/>
    <w:uiPriority w:val="34"/>
    <w:locked/>
    <w:rsid w:val="00C653ED"/>
    <w:rPr>
      <w:rFonts w:ascii="Times New Roman" w:eastAsia="Times New Roman" w:hAnsi="Times New Roman" w:cs="Times New Roman"/>
      <w:sz w:val="20"/>
      <w:szCs w:val="20"/>
      <w:lang w:eastAsia="ru-RU"/>
    </w:rPr>
  </w:style>
  <w:style w:type="character" w:styleId="a7">
    <w:name w:val="footnote reference"/>
    <w:uiPriority w:val="99"/>
    <w:semiHidden/>
    <w:rsid w:val="00190318"/>
    <w:rPr>
      <w:rFonts w:ascii="Arial" w:hAnsi="Arial"/>
      <w:vertAlign w:val="superscript"/>
    </w:rPr>
  </w:style>
  <w:style w:type="character" w:customStyle="1" w:styleId="a8">
    <w:name w:val="Основной текст_"/>
    <w:link w:val="1"/>
    <w:rsid w:val="00455941"/>
    <w:rPr>
      <w:shd w:val="clear" w:color="auto" w:fill="FFFFFF"/>
    </w:rPr>
  </w:style>
  <w:style w:type="paragraph" w:customStyle="1" w:styleId="1">
    <w:name w:val="Основной текст1"/>
    <w:basedOn w:val="a"/>
    <w:link w:val="a8"/>
    <w:rsid w:val="00455941"/>
    <w:pPr>
      <w:widowControl w:val="0"/>
      <w:shd w:val="clear" w:color="auto" w:fill="FFFFFF"/>
      <w:spacing w:line="252" w:lineRule="auto"/>
      <w:ind w:firstLine="400"/>
      <w:jc w:val="both"/>
    </w:pPr>
    <w:rPr>
      <w:rFonts w:asciiTheme="minorHAnsi" w:eastAsiaTheme="minorHAnsi" w:hAnsiTheme="minorHAnsi" w:cstheme="minorBidi"/>
      <w:sz w:val="22"/>
      <w:szCs w:val="22"/>
      <w:lang w:eastAsia="en-US"/>
    </w:rPr>
  </w:style>
  <w:style w:type="paragraph" w:customStyle="1" w:styleId="ConsNormal">
    <w:name w:val="ConsNormal"/>
    <w:rsid w:val="00AE2513"/>
    <w:pPr>
      <w:autoSpaceDE w:val="0"/>
      <w:autoSpaceDN w:val="0"/>
      <w:adjustRightInd w:val="0"/>
      <w:spacing w:after="0" w:line="240" w:lineRule="auto"/>
      <w:ind w:firstLine="720"/>
    </w:pPr>
    <w:rPr>
      <w:rFonts w:ascii="Arial" w:eastAsia="Times New Roman" w:hAnsi="Arial" w:cs="Arial"/>
      <w:sz w:val="12"/>
      <w:szCs w:val="12"/>
      <w:lang w:eastAsia="ru-RU"/>
    </w:rPr>
  </w:style>
  <w:style w:type="paragraph" w:styleId="a9">
    <w:name w:val="Plain Text"/>
    <w:basedOn w:val="a"/>
    <w:link w:val="aa"/>
    <w:rsid w:val="00AE2513"/>
    <w:rPr>
      <w:rFonts w:ascii="Courier New" w:hAnsi="Courier New"/>
      <w:lang w:eastAsia="zh-CN"/>
    </w:rPr>
  </w:style>
  <w:style w:type="character" w:customStyle="1" w:styleId="aa">
    <w:name w:val="Текст Знак"/>
    <w:basedOn w:val="a0"/>
    <w:link w:val="a9"/>
    <w:rsid w:val="00AE2513"/>
    <w:rPr>
      <w:rFonts w:ascii="Courier New" w:eastAsia="Times New Roman" w:hAnsi="Courier New" w:cs="Times New Roman"/>
      <w:sz w:val="20"/>
      <w:szCs w:val="20"/>
      <w:lang w:eastAsia="zh-CN"/>
    </w:rPr>
  </w:style>
  <w:style w:type="paragraph" w:styleId="ab">
    <w:name w:val="header"/>
    <w:basedOn w:val="a"/>
    <w:link w:val="ac"/>
    <w:uiPriority w:val="99"/>
    <w:unhideWhenUsed/>
    <w:rsid w:val="00AE0D0E"/>
    <w:pPr>
      <w:tabs>
        <w:tab w:val="center" w:pos="4677"/>
        <w:tab w:val="right" w:pos="9355"/>
      </w:tabs>
    </w:pPr>
  </w:style>
  <w:style w:type="character" w:customStyle="1" w:styleId="ac">
    <w:name w:val="Верхний колонтитул Знак"/>
    <w:basedOn w:val="a0"/>
    <w:link w:val="ab"/>
    <w:uiPriority w:val="99"/>
    <w:rsid w:val="00AE0D0E"/>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AE0D0E"/>
    <w:pPr>
      <w:tabs>
        <w:tab w:val="center" w:pos="4677"/>
        <w:tab w:val="right" w:pos="9355"/>
      </w:tabs>
    </w:pPr>
  </w:style>
  <w:style w:type="character" w:customStyle="1" w:styleId="ae">
    <w:name w:val="Нижний колонтитул Знак"/>
    <w:basedOn w:val="a0"/>
    <w:link w:val="ad"/>
    <w:uiPriority w:val="99"/>
    <w:rsid w:val="00AE0D0E"/>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0B05EC"/>
    <w:rPr>
      <w:rFonts w:ascii="Segoe UI" w:hAnsi="Segoe UI" w:cs="Segoe UI"/>
      <w:sz w:val="18"/>
      <w:szCs w:val="18"/>
    </w:rPr>
  </w:style>
  <w:style w:type="character" w:customStyle="1" w:styleId="af0">
    <w:name w:val="Текст выноски Знак"/>
    <w:basedOn w:val="a0"/>
    <w:link w:val="af"/>
    <w:uiPriority w:val="99"/>
    <w:semiHidden/>
    <w:rsid w:val="000B05EC"/>
    <w:rPr>
      <w:rFonts w:ascii="Segoe UI" w:eastAsia="Times New Roman" w:hAnsi="Segoe UI" w:cs="Segoe UI"/>
      <w:sz w:val="18"/>
      <w:szCs w:val="18"/>
      <w:lang w:eastAsia="ru-RU"/>
    </w:rPr>
  </w:style>
  <w:style w:type="character" w:styleId="af1">
    <w:name w:val="annotation reference"/>
    <w:basedOn w:val="a0"/>
    <w:uiPriority w:val="99"/>
    <w:semiHidden/>
    <w:unhideWhenUsed/>
    <w:rsid w:val="00E81F75"/>
    <w:rPr>
      <w:sz w:val="16"/>
      <w:szCs w:val="16"/>
    </w:rPr>
  </w:style>
  <w:style w:type="paragraph" w:styleId="af2">
    <w:name w:val="annotation text"/>
    <w:basedOn w:val="a"/>
    <w:link w:val="af3"/>
    <w:uiPriority w:val="99"/>
    <w:semiHidden/>
    <w:unhideWhenUsed/>
    <w:rsid w:val="00E81F75"/>
  </w:style>
  <w:style w:type="character" w:customStyle="1" w:styleId="af3">
    <w:name w:val="Текст примечания Знак"/>
    <w:basedOn w:val="a0"/>
    <w:link w:val="af2"/>
    <w:uiPriority w:val="99"/>
    <w:semiHidden/>
    <w:rsid w:val="00E81F75"/>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E81F75"/>
    <w:rPr>
      <w:b/>
      <w:bCs/>
    </w:rPr>
  </w:style>
  <w:style w:type="character" w:customStyle="1" w:styleId="af5">
    <w:name w:val="Тема примечания Знак"/>
    <w:basedOn w:val="af3"/>
    <w:link w:val="af4"/>
    <w:uiPriority w:val="99"/>
    <w:semiHidden/>
    <w:rsid w:val="00E81F75"/>
    <w:rPr>
      <w:rFonts w:ascii="Times New Roman" w:eastAsia="Times New Roman" w:hAnsi="Times New Roman" w:cs="Times New Roman"/>
      <w:b/>
      <w:bCs/>
      <w:sz w:val="20"/>
      <w:szCs w:val="20"/>
      <w:lang w:eastAsia="ru-RU"/>
    </w:rPr>
  </w:style>
  <w:style w:type="paragraph" w:styleId="af6">
    <w:name w:val="footnote text"/>
    <w:basedOn w:val="a"/>
    <w:link w:val="af7"/>
    <w:uiPriority w:val="99"/>
    <w:semiHidden/>
    <w:unhideWhenUsed/>
    <w:rsid w:val="0020741D"/>
    <w:rPr>
      <w:rFonts w:ascii="Calibri" w:eastAsiaTheme="minorHAnsi" w:hAnsi="Calibri" w:cs="Calibri"/>
      <w:lang w:eastAsia="en-US"/>
    </w:rPr>
  </w:style>
  <w:style w:type="character" w:customStyle="1" w:styleId="af7">
    <w:name w:val="Текст сноски Знак"/>
    <w:basedOn w:val="a0"/>
    <w:link w:val="af6"/>
    <w:uiPriority w:val="99"/>
    <w:semiHidden/>
    <w:rsid w:val="0020741D"/>
    <w:rPr>
      <w:rFonts w:ascii="Calibri" w:hAnsi="Calibri" w:cs="Calibri"/>
      <w:sz w:val="20"/>
      <w:szCs w:val="20"/>
    </w:rPr>
  </w:style>
  <w:style w:type="paragraph" w:customStyle="1" w:styleId="Standard">
    <w:name w:val="Standard"/>
    <w:basedOn w:val="a"/>
    <w:rsid w:val="0020741D"/>
    <w:pPr>
      <w:autoSpaceDN w:val="0"/>
    </w:pPr>
    <w:rPr>
      <w:rFonts w:eastAsiaTheme="minorHAnsi"/>
      <w:color w:val="00000A"/>
      <w:sz w:val="24"/>
      <w:szCs w:val="24"/>
      <w:lang w:eastAsia="ar-SA"/>
    </w:rPr>
  </w:style>
  <w:style w:type="paragraph" w:customStyle="1" w:styleId="ELevel4">
    <w:name w:val="E_Level 4"/>
    <w:basedOn w:val="a"/>
    <w:rsid w:val="0020741D"/>
    <w:pPr>
      <w:autoSpaceDN w:val="0"/>
      <w:spacing w:after="60"/>
      <w:ind w:left="1701"/>
      <w:jc w:val="both"/>
    </w:pPr>
    <w:rPr>
      <w:rFonts w:eastAsiaTheme="minorHAnsi"/>
      <w:color w:val="00000A"/>
      <w:sz w:val="22"/>
      <w:szCs w:val="22"/>
      <w:lang w:eastAsia="en-US"/>
    </w:rPr>
  </w:style>
  <w:style w:type="paragraph" w:customStyle="1" w:styleId="af8">
    <w:name w:val="Таблицы (моноширинный)"/>
    <w:basedOn w:val="a"/>
    <w:next w:val="a"/>
    <w:rsid w:val="00E25E7F"/>
    <w:pPr>
      <w:widowControl w:val="0"/>
      <w:autoSpaceDE w:val="0"/>
      <w:autoSpaceDN w:val="0"/>
      <w:adjustRightInd w:val="0"/>
      <w:jc w:val="both"/>
    </w:pPr>
    <w:rPr>
      <w:rFonts w:ascii="Courier New" w:hAnsi="Courier New" w:cs="Courier New"/>
    </w:rPr>
  </w:style>
  <w:style w:type="paragraph" w:styleId="af9">
    <w:name w:val="Revision"/>
    <w:hidden/>
    <w:uiPriority w:val="99"/>
    <w:semiHidden/>
    <w:rsid w:val="00354DD8"/>
    <w:pPr>
      <w:spacing w:after="0" w:line="240" w:lineRule="auto"/>
    </w:pPr>
    <w:rPr>
      <w:rFonts w:ascii="Times New Roman" w:eastAsia="Times New Roman" w:hAnsi="Times New Roman" w:cs="Times New Roman"/>
      <w:sz w:val="20"/>
      <w:szCs w:val="20"/>
      <w:lang w:eastAsia="ru-RU"/>
    </w:rPr>
  </w:style>
  <w:style w:type="table" w:styleId="afa">
    <w:name w:val="Table Grid"/>
    <w:basedOn w:val="a1"/>
    <w:uiPriority w:val="99"/>
    <w:rsid w:val="0003493C"/>
    <w:pPr>
      <w:autoSpaceDE w:val="0"/>
      <w:autoSpaceDN w:val="0"/>
      <w:spacing w:after="0" w:line="240" w:lineRule="auto"/>
      <w:ind w:firstLine="720"/>
      <w:jc w:val="both"/>
    </w:pPr>
    <w:rPr>
      <w:rFonts w:ascii="Arial" w:eastAsia="Times New Roman" w:hAnsi="Arial"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366404"/>
    <w:rPr>
      <w:color w:val="605E5C"/>
      <w:shd w:val="clear" w:color="auto" w:fill="E1DFDD"/>
    </w:rPr>
  </w:style>
  <w:style w:type="paragraph" w:customStyle="1" w:styleId="ConsNonformat">
    <w:name w:val="ConsNonformat"/>
    <w:rsid w:val="007253E2"/>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b">
    <w:name w:val="Стиль"/>
    <w:rsid w:val="007253E2"/>
    <w:pPr>
      <w:widowControl w:val="0"/>
      <w:autoSpaceDE w:val="0"/>
      <w:autoSpaceDN w:val="0"/>
      <w:adjustRightInd w:val="0"/>
      <w:spacing w:before="1" w:beforeAutospacing="1" w:after="1"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55413">
      <w:bodyDiv w:val="1"/>
      <w:marLeft w:val="0"/>
      <w:marRight w:val="0"/>
      <w:marTop w:val="0"/>
      <w:marBottom w:val="0"/>
      <w:divBdr>
        <w:top w:val="none" w:sz="0" w:space="0" w:color="auto"/>
        <w:left w:val="none" w:sz="0" w:space="0" w:color="auto"/>
        <w:bottom w:val="none" w:sz="0" w:space="0" w:color="auto"/>
        <w:right w:val="none" w:sz="0" w:space="0" w:color="auto"/>
      </w:divBdr>
    </w:div>
    <w:div w:id="962274713">
      <w:bodyDiv w:val="1"/>
      <w:marLeft w:val="0"/>
      <w:marRight w:val="0"/>
      <w:marTop w:val="0"/>
      <w:marBottom w:val="0"/>
      <w:divBdr>
        <w:top w:val="none" w:sz="0" w:space="0" w:color="auto"/>
        <w:left w:val="none" w:sz="0" w:space="0" w:color="auto"/>
        <w:bottom w:val="none" w:sz="0" w:space="0" w:color="auto"/>
        <w:right w:val="none" w:sz="0" w:space="0" w:color="auto"/>
      </w:divBdr>
    </w:div>
    <w:div w:id="1500734866">
      <w:bodyDiv w:val="1"/>
      <w:marLeft w:val="0"/>
      <w:marRight w:val="0"/>
      <w:marTop w:val="0"/>
      <w:marBottom w:val="0"/>
      <w:divBdr>
        <w:top w:val="none" w:sz="0" w:space="0" w:color="auto"/>
        <w:left w:val="none" w:sz="0" w:space="0" w:color="auto"/>
        <w:bottom w:val="none" w:sz="0" w:space="0" w:color="auto"/>
        <w:right w:val="none" w:sz="0" w:space="0" w:color="auto"/>
      </w:divBdr>
    </w:div>
    <w:div w:id="1947619327">
      <w:bodyDiv w:val="1"/>
      <w:marLeft w:val="0"/>
      <w:marRight w:val="0"/>
      <w:marTop w:val="0"/>
      <w:marBottom w:val="0"/>
      <w:divBdr>
        <w:top w:val="none" w:sz="0" w:space="0" w:color="auto"/>
        <w:left w:val="none" w:sz="0" w:space="0" w:color="auto"/>
        <w:bottom w:val="none" w:sz="0" w:space="0" w:color="auto"/>
        <w:right w:val="none" w:sz="0" w:space="0" w:color="auto"/>
      </w:divBdr>
    </w:div>
    <w:div w:id="196669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u.ru/ru/"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u.ru/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kru.ru/ru/" TargetMode="External"/><Relationship Id="rId4" Type="http://schemas.openxmlformats.org/officeDocument/2006/relationships/settings" Target="settings.xml"/><Relationship Id="rId9" Type="http://schemas.openxmlformats.org/officeDocument/2006/relationships/hyperlink" Target="https://kru.ru/ru/" TargetMode="Externa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206CB-9621-4452-8515-C7A90E8F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22</Pages>
  <Words>11374</Words>
  <Characters>64833</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Ракитина Анна Андреевна</dc:creator>
  <cp:keywords/>
  <dc:description/>
  <cp:lastModifiedBy>Дрынова Татьяна Юрьевна</cp:lastModifiedBy>
  <cp:revision>38</cp:revision>
  <cp:lastPrinted>2022-10-31T08:23:00Z</cp:lastPrinted>
  <dcterms:created xsi:type="dcterms:W3CDTF">2024-06-14T08:11:00Z</dcterms:created>
  <dcterms:modified xsi:type="dcterms:W3CDTF">2024-07-22T09:27:00Z</dcterms:modified>
</cp:coreProperties>
</file>